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14:paraId="0F33A10A" w14:textId="0699F8A4" w:rsidR="00602FDD"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847A95">
        <w:rPr>
          <w:rFonts w:ascii="Times New Roman" w:eastAsia="Arial Unicode MS" w:hAnsi="Times New Roman" w:cs="Times New Roman"/>
          <w:color w:val="000000"/>
          <w:sz w:val="24"/>
          <w:szCs w:val="24"/>
          <w:lang w:bidi="ru-RU"/>
        </w:rPr>
        <w:object w:dxaOrig="3056" w:dyaOrig="4320" w14:anchorId="5C1B4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753pt" o:ole="">
            <v:imagedata r:id="rId9" o:title=""/>
          </v:shape>
          <o:OLEObject Type="Embed" ProgID="FoxitReader.Document" ShapeID="_x0000_i1025" DrawAspect="Content" ObjectID="_1789972599" r:id="rId10"/>
        </w:object>
      </w:r>
      <w:bookmarkEnd w:id="0"/>
    </w:p>
    <w:p w14:paraId="74321DC8" w14:textId="2B328E58"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D8B7E50" w14:textId="5AEB98B8"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1B4EAE20" w14:textId="347ACEF4"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6622B7F" w14:textId="5F2BA491"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28552B10" w14:textId="6661DD3A"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5370E0CC" w14:textId="2C6CCD13"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5041902" w14:textId="69404A06"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264C263" w14:textId="6C788737"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6E82D75" w14:textId="47EC5D81"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51CBF318" w14:textId="222D6F8E"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41D50AF" w14:textId="33AD28F6"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1509219D" w14:textId="1A5B3903"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38A6EBAD" w14:textId="76AC1F8A"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442ED37" w14:textId="56932907"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699C769" w14:textId="3483E721"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346AA9D" w14:textId="090C29C5"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32AB3126" w14:textId="6C895CB0"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CB5BCA1" w14:textId="13124D86"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034C9D9" w14:textId="44305E34"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0E9AB89A" w14:textId="60A898E7"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3EFEAF28" w14:textId="4B92782F"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D197712" w14:textId="64F9B8C4"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5B321F21" w14:textId="1C25BAA6"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6E762D92" w14:textId="2AA9EA3B"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538BA58F" w14:textId="2BD280EF"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5A90DD1" w14:textId="5FC6799F"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5C34A0A7" w14:textId="25C8CA02"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22FA8545" w14:textId="5BD7C940"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005077D1" w14:textId="0F367A07"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37F414DE" w14:textId="46CEF59F"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0CB1BF8A" w14:textId="4B06C281"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5D60B810" w14:textId="619D745E"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70861F13" w14:textId="794D320A"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218592AF" w14:textId="02245E2A"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83D281B" w14:textId="0F34D7C0"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794599B1" w14:textId="77777777" w:rsidR="00847A95"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01DB8371" w14:textId="77777777" w:rsidR="00847A95" w:rsidRPr="00602FDD" w:rsidRDefault="00847A95"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4AB5C58A" w14:textId="6713105B" w:rsidR="00602FDD" w:rsidRPr="00602FDD" w:rsidRDefault="00602FDD"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b/>
          <w:color w:val="000000"/>
          <w:sz w:val="24"/>
          <w:szCs w:val="24"/>
          <w:lang w:bidi="ru-RU"/>
        </w:rPr>
      </w:pPr>
      <w:r w:rsidRPr="00602FDD">
        <w:rPr>
          <w:rFonts w:ascii="Times New Roman" w:eastAsia="Arial Unicode MS" w:hAnsi="Times New Roman" w:cs="Times New Roman"/>
          <w:color w:val="000000"/>
          <w:sz w:val="24"/>
          <w:szCs w:val="24"/>
          <w:lang w:bidi="ru-RU"/>
        </w:rPr>
        <w:t xml:space="preserve"> </w:t>
      </w:r>
      <w:r w:rsidR="006406A7">
        <w:rPr>
          <w:rFonts w:ascii="Times New Roman" w:eastAsia="Arial Unicode MS" w:hAnsi="Times New Roman" w:cs="Times New Roman"/>
          <w:color w:val="000000"/>
          <w:sz w:val="24"/>
          <w:szCs w:val="24"/>
          <w:lang w:bidi="ru-RU"/>
        </w:rPr>
        <w:t xml:space="preserve">           </w:t>
      </w:r>
      <w:r w:rsidRPr="00602FDD">
        <w:rPr>
          <w:rFonts w:ascii="Times New Roman" w:eastAsia="Arial Unicode MS" w:hAnsi="Times New Roman" w:cs="Times New Roman"/>
          <w:color w:val="000000"/>
          <w:sz w:val="24"/>
          <w:szCs w:val="24"/>
          <w:lang w:bidi="ru-RU"/>
        </w:rPr>
        <w:t xml:space="preserve">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450ECB96" w14:textId="0F3F128F" w:rsidR="00602FDD" w:rsidRPr="00602FDD" w:rsidRDefault="00392E11"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Pr>
          <w:rFonts w:ascii="Times New Roman" w:eastAsia="Times New Roman" w:hAnsi="Times New Roman" w:cs="Times New Roman"/>
          <w:sz w:val="24"/>
          <w:szCs w:val="24"/>
        </w:rPr>
        <w:t xml:space="preserve">           </w:t>
      </w:r>
      <w:r w:rsidRPr="00392E11">
        <w:rPr>
          <w:rFonts w:ascii="Times New Roman" w:eastAsia="Times New Roman" w:hAnsi="Times New Roman" w:cs="Times New Roman"/>
          <w:sz w:val="24"/>
          <w:szCs w:val="24"/>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63A52623" w14:textId="77777777" w:rsidR="00602FDD" w:rsidRPr="00602FDD" w:rsidRDefault="00602FDD"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602FDD">
        <w:rPr>
          <w:rFonts w:ascii="Times New Roman" w:eastAsia="Arial Unicode MS" w:hAnsi="Times New Roman" w:cs="Times New Roman"/>
          <w:color w:val="000000"/>
          <w:sz w:val="24"/>
          <w:szCs w:val="24"/>
          <w:lang w:bidi="ru-RU"/>
        </w:rPr>
        <w:t xml:space="preserve">           Организация</w:t>
      </w:r>
      <w:r w:rsidRPr="00602FDD">
        <w:rPr>
          <w:rFonts w:ascii="Times New Roman" w:eastAsia="Arial Unicode MS" w:hAnsi="Times New Roman" w:cs="Times New Roman"/>
          <w:color w:val="000000"/>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602FDD">
        <w:rPr>
          <w:rFonts w:ascii="Times New Roman" w:eastAsia="Arial Unicode MS" w:hAnsi="Times New Roman" w:cs="Times New Roman"/>
          <w:color w:val="000000"/>
          <w:sz w:val="24"/>
          <w:szCs w:val="24"/>
          <w:lang w:bidi="ru-RU"/>
        </w:rPr>
        <w:t xml:space="preserve"> </w:t>
      </w:r>
    </w:p>
    <w:p w14:paraId="51B4F517" w14:textId="77777777" w:rsidR="00602FDD" w:rsidRPr="00602FDD" w:rsidRDefault="00602FDD"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262B4E2C" w14:textId="77777777" w:rsidR="00602FDD" w:rsidRPr="00602FDD" w:rsidRDefault="00602FDD" w:rsidP="00602FD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602FDD">
        <w:rPr>
          <w:rFonts w:ascii="Times New Roman" w:eastAsia="Arial Unicode MS" w:hAnsi="Times New Roman" w:cs="Times New Roman"/>
          <w:color w:val="000000"/>
          <w:sz w:val="24"/>
          <w:szCs w:val="24"/>
          <w:lang w:bidi="ru-RU"/>
        </w:rPr>
        <w:t xml:space="preserve">           Разработчики: Спиридонова Е.Г., преподаватель </w:t>
      </w:r>
      <w:r w:rsidRPr="00602FDD">
        <w:rPr>
          <w:rFonts w:ascii="Times New Roman" w:eastAsia="Arial Unicode MS" w:hAnsi="Times New Roman" w:cs="Times New Roman"/>
          <w:color w:val="000000"/>
          <w:sz w:val="24"/>
          <w:szCs w:val="24"/>
          <w:shd w:val="clear" w:color="auto" w:fill="FFFFFF"/>
          <w:lang w:bidi="ru-RU"/>
        </w:rPr>
        <w:t>ГБП ОУ «Тверской колледж им. П.А. Кайкова».</w:t>
      </w:r>
    </w:p>
    <w:p w14:paraId="6662A727" w14:textId="77777777" w:rsidR="00602FDD" w:rsidRPr="00602FDD" w:rsidRDefault="00602FDD" w:rsidP="00602FDD">
      <w:pPr>
        <w:widowControl w:val="0"/>
        <w:tabs>
          <w:tab w:val="left" w:pos="0"/>
        </w:tabs>
        <w:spacing w:after="0" w:line="80" w:lineRule="atLeast"/>
        <w:rPr>
          <w:rFonts w:ascii="Times New Roman" w:eastAsia="Arial Unicode MS" w:hAnsi="Times New Roman" w:cs="Times New Roman"/>
          <w:color w:val="FF0000"/>
          <w:sz w:val="24"/>
          <w:szCs w:val="24"/>
          <w:lang w:bidi="ru-RU"/>
        </w:rPr>
      </w:pPr>
    </w:p>
    <w:p w14:paraId="71B373B5" w14:textId="77777777" w:rsidR="00602FDD" w:rsidRPr="00602FDD" w:rsidRDefault="00602FDD" w:rsidP="00602FDD">
      <w:pPr>
        <w:widowControl w:val="0"/>
        <w:tabs>
          <w:tab w:val="left" w:pos="0"/>
        </w:tabs>
        <w:spacing w:after="0" w:line="80" w:lineRule="atLeast"/>
        <w:rPr>
          <w:rFonts w:ascii="Times New Roman" w:eastAsia="Arial Unicode MS" w:hAnsi="Times New Roman" w:cs="Times New Roman"/>
          <w:color w:val="FF0000"/>
          <w:sz w:val="24"/>
          <w:szCs w:val="24"/>
          <w:lang w:bidi="ru-RU"/>
        </w:rPr>
      </w:pPr>
    </w:p>
    <w:p w14:paraId="0C6AE037" w14:textId="6BCCFAF2" w:rsidR="00602FDD" w:rsidRPr="00602FDD" w:rsidRDefault="00602FDD" w:rsidP="00602FDD">
      <w:pPr>
        <w:widowControl w:val="0"/>
        <w:tabs>
          <w:tab w:val="left" w:pos="0"/>
        </w:tabs>
        <w:spacing w:after="0" w:line="80" w:lineRule="atLeast"/>
        <w:rPr>
          <w:rFonts w:ascii="Times New Roman" w:eastAsia="Arial Unicode MS" w:hAnsi="Times New Roman" w:cs="Times New Roman"/>
          <w:color w:val="000000"/>
          <w:sz w:val="24"/>
          <w:szCs w:val="24"/>
          <w:lang w:bidi="ru-RU"/>
        </w:rPr>
      </w:pPr>
      <w:r w:rsidRPr="00602FDD">
        <w:rPr>
          <w:rFonts w:ascii="Times New Roman" w:eastAsia="Arial Unicode MS" w:hAnsi="Times New Roman" w:cs="Times New Roman"/>
          <w:color w:val="000000"/>
          <w:sz w:val="24"/>
          <w:szCs w:val="24"/>
          <w:lang w:bidi="ru-RU"/>
        </w:rPr>
        <w:lastRenderedPageBreak/>
        <w:t>Согласовано на заседании Методического объединения Протокол № 1 от 29. 08.2024 г.</w:t>
      </w:r>
    </w:p>
    <w:p w14:paraId="7B286263" w14:textId="304124B7" w:rsidR="00602FDD" w:rsidRPr="00602FDD" w:rsidRDefault="00602FDD" w:rsidP="00602FDD">
      <w:pPr>
        <w:widowControl w:val="0"/>
        <w:tabs>
          <w:tab w:val="left" w:pos="0"/>
        </w:tabs>
        <w:spacing w:after="0" w:line="80" w:lineRule="atLeast"/>
        <w:rPr>
          <w:rFonts w:ascii="Times New Roman" w:eastAsia="Arial Unicode MS" w:hAnsi="Times New Roman" w:cs="Times New Roman"/>
          <w:color w:val="000000"/>
          <w:sz w:val="24"/>
          <w:szCs w:val="24"/>
          <w:lang w:bidi="ru-RU"/>
        </w:rPr>
      </w:pPr>
      <w:r w:rsidRPr="00602FDD">
        <w:rPr>
          <w:rFonts w:ascii="Times New Roman" w:eastAsia="Arial Unicode MS" w:hAnsi="Times New Roman" w:cs="Times New Roman"/>
          <w:color w:val="000000"/>
          <w:sz w:val="24"/>
          <w:szCs w:val="24"/>
          <w:lang w:bidi="ru-RU"/>
        </w:rPr>
        <w:t xml:space="preserve">    Утверждено зам. директора по УМР Спиридоновой Е.Г. 29.08.2024 г.</w:t>
      </w:r>
    </w:p>
    <w:p w14:paraId="575369F2" w14:textId="77777777" w:rsidR="00602FDD" w:rsidRPr="00602FDD" w:rsidRDefault="00602FDD" w:rsidP="00602FDD">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bidi="ru-RU"/>
        </w:rPr>
      </w:pPr>
    </w:p>
    <w:p w14:paraId="36145E07" w14:textId="77777777" w:rsidR="00602FDD" w:rsidRPr="00602FDD" w:rsidRDefault="00602FDD" w:rsidP="00602FDD">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bidi="ru-RU"/>
        </w:rPr>
      </w:pPr>
    </w:p>
    <w:p w14:paraId="466808B6" w14:textId="77777777" w:rsidR="00602FDD" w:rsidRPr="00602FDD" w:rsidRDefault="00602FDD" w:rsidP="00602FDD">
      <w:pPr>
        <w:widowControl w:val="0"/>
        <w:shd w:val="clear" w:color="auto" w:fill="FFFFFF"/>
        <w:tabs>
          <w:tab w:val="left" w:leader="underscore" w:pos="-3261"/>
        </w:tabs>
        <w:spacing w:after="0" w:line="80" w:lineRule="atLeast"/>
        <w:ind w:left="2835"/>
        <w:jc w:val="right"/>
        <w:rPr>
          <w:rFonts w:ascii="Times New Roman" w:eastAsia="Arial Unicode MS" w:hAnsi="Times New Roman" w:cs="Times New Roman"/>
          <w:i/>
          <w:color w:val="000000"/>
          <w:sz w:val="24"/>
          <w:szCs w:val="24"/>
          <w:vertAlign w:val="superscript"/>
          <w:lang w:bidi="ru-RU"/>
        </w:rPr>
      </w:pPr>
      <w:r w:rsidRPr="00602FDD">
        <w:rPr>
          <w:rFonts w:ascii="Times New Roman" w:eastAsia="Arial Unicode MS" w:hAnsi="Times New Roman" w:cs="Times New Roman"/>
          <w:i/>
          <w:color w:val="000000"/>
          <w:sz w:val="24"/>
          <w:szCs w:val="24"/>
          <w:vertAlign w:val="superscript"/>
          <w:lang w:bidi="ru-RU"/>
        </w:rPr>
        <w:t>© Спиридонова Е.Г.</w:t>
      </w:r>
      <w:r w:rsidRPr="00602FDD">
        <w:rPr>
          <w:rFonts w:ascii="Times New Roman" w:eastAsia="Arial Unicode MS" w:hAnsi="Times New Roman" w:cs="Times New Roman"/>
          <w:i/>
          <w:color w:val="000000"/>
          <w:sz w:val="24"/>
          <w:szCs w:val="24"/>
          <w:vertAlign w:val="superscript"/>
          <w:lang w:bidi="ru-RU"/>
        </w:rPr>
        <w:tab/>
      </w:r>
      <w:r w:rsidRPr="00602FDD">
        <w:rPr>
          <w:rFonts w:ascii="Times New Roman" w:eastAsia="Arial Unicode MS" w:hAnsi="Times New Roman" w:cs="Times New Roman"/>
          <w:i/>
          <w:color w:val="000000"/>
          <w:sz w:val="24"/>
          <w:szCs w:val="24"/>
          <w:vertAlign w:val="superscript"/>
          <w:lang w:bidi="ru-RU"/>
        </w:rPr>
        <w:tab/>
      </w:r>
      <w:r w:rsidRPr="00602FDD">
        <w:rPr>
          <w:rFonts w:ascii="Times New Roman" w:eastAsia="Arial Unicode MS" w:hAnsi="Times New Roman" w:cs="Times New Roman"/>
          <w:i/>
          <w:color w:val="000000"/>
          <w:sz w:val="24"/>
          <w:szCs w:val="24"/>
          <w:vertAlign w:val="superscript"/>
          <w:lang w:bidi="ru-RU"/>
        </w:rPr>
        <w:tab/>
      </w:r>
    </w:p>
    <w:p w14:paraId="2023039D" w14:textId="77777777" w:rsidR="00602FDD" w:rsidRPr="00602FDD" w:rsidRDefault="00602FDD" w:rsidP="00602FD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cs="Times New Roman"/>
          <w:i/>
          <w:color w:val="000000"/>
          <w:sz w:val="24"/>
          <w:szCs w:val="24"/>
          <w:shd w:val="clear" w:color="auto" w:fill="FFFFFF"/>
          <w:vertAlign w:val="superscript"/>
          <w:lang w:bidi="ru-RU"/>
        </w:rPr>
      </w:pPr>
      <w:r w:rsidRPr="00602FDD">
        <w:rPr>
          <w:rFonts w:ascii="Times New Roman" w:eastAsia="Arial Unicode MS" w:hAnsi="Times New Roman" w:cs="Times New Roman"/>
          <w:i/>
          <w:color w:val="000000"/>
          <w:sz w:val="24"/>
          <w:szCs w:val="24"/>
          <w:vertAlign w:val="superscript"/>
          <w:lang w:bidi="ru-RU"/>
        </w:rPr>
        <w:t xml:space="preserve">© ГБП ОУ «Тверской колледж им </w:t>
      </w:r>
      <w:r w:rsidRPr="00602FDD">
        <w:rPr>
          <w:rFonts w:ascii="Times New Roman" w:eastAsia="Arial Unicode MS" w:hAnsi="Times New Roman" w:cs="Times New Roman"/>
          <w:i/>
          <w:color w:val="000000"/>
          <w:sz w:val="24"/>
          <w:szCs w:val="24"/>
          <w:shd w:val="clear" w:color="auto" w:fill="FFFFFF"/>
          <w:vertAlign w:val="superscript"/>
          <w:lang w:bidi="ru-RU"/>
        </w:rPr>
        <w:t xml:space="preserve"> П. А. Кайкова»</w:t>
      </w:r>
    </w:p>
    <w:p w14:paraId="7A4E5B2C" w14:textId="77777777"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2B0CAF95" w14:textId="77777777"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20B89FB4" w14:textId="77777777"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65D3752F" w14:textId="77777777"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7C438023" w14:textId="44494C22"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4AFA8859" w14:textId="0DD31A6C"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76A95D19" w14:textId="4B3EE11B"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464E9888" w14:textId="111FC8D9"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0B68DFB6" w14:textId="501B6D9A"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47488FC7" w14:textId="7A89D7D4"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1529D4FB" w14:textId="5D0078C7"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762643C1" w14:textId="2E32247D"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54AE90F9" w14:textId="4A852902"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718313E1" w14:textId="3B3FD063"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1A2A3D42" w14:textId="77777777" w:rsidR="00602FDD" w:rsidRPr="00602FDD" w:rsidRDefault="00602FDD" w:rsidP="00602FDD">
      <w:pPr>
        <w:widowControl w:val="0"/>
        <w:spacing w:after="0" w:line="240" w:lineRule="auto"/>
        <w:rPr>
          <w:rFonts w:ascii="Times New Roman" w:eastAsia="Arial Unicode MS" w:hAnsi="Times New Roman" w:cs="Times New Roman"/>
          <w:color w:val="000000"/>
          <w:sz w:val="24"/>
          <w:szCs w:val="24"/>
          <w:lang w:bidi="ru-RU"/>
        </w:rPr>
      </w:pPr>
    </w:p>
    <w:p w14:paraId="2657BE60" w14:textId="046A33D5" w:rsidR="00CB3A9B" w:rsidRDefault="00CB3A9B" w:rsidP="00E97102">
      <w:pPr>
        <w:spacing w:after="0" w:line="276" w:lineRule="auto"/>
        <w:rPr>
          <w:rFonts w:ascii="Times New Roman" w:eastAsia="OfficinaSansBookC" w:hAnsi="Times New Roman" w:cs="Times New Roman"/>
        </w:rPr>
      </w:pPr>
    </w:p>
    <w:p w14:paraId="795331D7" w14:textId="4615AF0A" w:rsidR="00602FDD" w:rsidRDefault="00602FDD" w:rsidP="00E97102">
      <w:pPr>
        <w:spacing w:after="0" w:line="276" w:lineRule="auto"/>
        <w:rPr>
          <w:rFonts w:ascii="Times New Roman" w:eastAsia="OfficinaSansBookC" w:hAnsi="Times New Roman" w:cs="Times New Roman"/>
        </w:rPr>
      </w:pPr>
    </w:p>
    <w:p w14:paraId="48E8DF36" w14:textId="6DB13ACF" w:rsidR="00602FDD" w:rsidRDefault="00602FDD" w:rsidP="00E97102">
      <w:pPr>
        <w:spacing w:after="0" w:line="276" w:lineRule="auto"/>
        <w:rPr>
          <w:rFonts w:ascii="Times New Roman" w:eastAsia="OfficinaSansBookC" w:hAnsi="Times New Roman" w:cs="Times New Roman"/>
        </w:rPr>
      </w:pPr>
    </w:p>
    <w:p w14:paraId="432A1C32" w14:textId="40AE8E2C" w:rsidR="00602FDD" w:rsidRDefault="00602FDD" w:rsidP="00E97102">
      <w:pPr>
        <w:spacing w:after="0" w:line="276" w:lineRule="auto"/>
        <w:rPr>
          <w:rFonts w:ascii="Times New Roman" w:eastAsia="OfficinaSansBookC" w:hAnsi="Times New Roman" w:cs="Times New Roman"/>
        </w:rPr>
      </w:pPr>
    </w:p>
    <w:p w14:paraId="039105F4" w14:textId="7A98E1B6" w:rsidR="00602FDD" w:rsidRDefault="00602FDD" w:rsidP="00E97102">
      <w:pPr>
        <w:spacing w:after="0" w:line="276" w:lineRule="auto"/>
        <w:rPr>
          <w:rFonts w:ascii="Times New Roman" w:eastAsia="OfficinaSansBookC" w:hAnsi="Times New Roman" w:cs="Times New Roman"/>
        </w:rPr>
      </w:pPr>
    </w:p>
    <w:p w14:paraId="5617EFFD" w14:textId="3A11A9AA" w:rsidR="00602FDD" w:rsidRDefault="00602FDD" w:rsidP="00E97102">
      <w:pPr>
        <w:spacing w:after="0" w:line="276" w:lineRule="auto"/>
        <w:rPr>
          <w:rFonts w:ascii="Times New Roman" w:eastAsia="OfficinaSansBookC" w:hAnsi="Times New Roman" w:cs="Times New Roman"/>
        </w:rPr>
      </w:pPr>
    </w:p>
    <w:p w14:paraId="52A6A4E4" w14:textId="1FBF3486" w:rsidR="00602FDD" w:rsidRDefault="00602FDD" w:rsidP="00E97102">
      <w:pPr>
        <w:spacing w:after="0" w:line="276" w:lineRule="auto"/>
        <w:rPr>
          <w:rFonts w:ascii="Times New Roman" w:eastAsia="OfficinaSansBookC" w:hAnsi="Times New Roman" w:cs="Times New Roman"/>
        </w:rPr>
      </w:pPr>
    </w:p>
    <w:p w14:paraId="054EB693" w14:textId="0122986F" w:rsidR="00602FDD" w:rsidRDefault="00602FDD" w:rsidP="00E97102">
      <w:pPr>
        <w:spacing w:after="0" w:line="276" w:lineRule="auto"/>
        <w:rPr>
          <w:rFonts w:ascii="Times New Roman" w:eastAsia="OfficinaSansBookC" w:hAnsi="Times New Roman" w:cs="Times New Roman"/>
        </w:rPr>
      </w:pPr>
    </w:p>
    <w:p w14:paraId="273E93A5" w14:textId="77777777" w:rsidR="00602FDD" w:rsidRDefault="00602FDD" w:rsidP="00E97102">
      <w:pPr>
        <w:spacing w:after="0" w:line="276" w:lineRule="auto"/>
        <w:rPr>
          <w:rFonts w:ascii="Times New Roman" w:eastAsia="OfficinaSansBookC" w:hAnsi="Times New Roman" w:cs="Times New Roman"/>
        </w:rPr>
      </w:pPr>
    </w:p>
    <w:p w14:paraId="152BF2E1" w14:textId="77777777" w:rsidR="006406A7" w:rsidRDefault="006406A7" w:rsidP="00E97102">
      <w:pPr>
        <w:spacing w:after="0" w:line="276" w:lineRule="auto"/>
        <w:rPr>
          <w:rFonts w:ascii="Times New Roman" w:eastAsia="OfficinaSansBookC" w:hAnsi="Times New Roman" w:cs="Times New Roman"/>
        </w:rPr>
      </w:pPr>
    </w:p>
    <w:p w14:paraId="61676ED7" w14:textId="77777777" w:rsidR="006406A7" w:rsidRPr="00602FDD" w:rsidRDefault="006406A7" w:rsidP="00E97102">
      <w:pPr>
        <w:spacing w:after="0" w:line="276" w:lineRule="auto"/>
        <w:rPr>
          <w:rFonts w:ascii="Times New Roman" w:eastAsia="OfficinaSansBookC" w:hAnsi="Times New Roman" w:cs="Times New Roman"/>
        </w:rPr>
      </w:pPr>
    </w:p>
    <w:p w14:paraId="325105FF" w14:textId="77777777" w:rsidR="00CB3A9B" w:rsidRPr="00602FDD" w:rsidRDefault="00CB3A9B">
      <w:pPr>
        <w:spacing w:after="200" w:line="276" w:lineRule="auto"/>
        <w:jc w:val="center"/>
        <w:rPr>
          <w:rFonts w:ascii="Times New Roman" w:eastAsia="OfficinaSansBookC" w:hAnsi="Times New Roman" w:cs="Times New Roman"/>
          <w:b/>
          <w:i/>
          <w:sz w:val="28"/>
          <w:szCs w:val="28"/>
          <w:vertAlign w:val="superscript"/>
        </w:rPr>
      </w:pPr>
    </w:p>
    <w:sdt>
      <w:sdtPr>
        <w:rPr>
          <w:rFonts w:ascii="Times New Roman" w:eastAsia="Calibri" w:hAnsi="Times New Roman" w:cs="Times New Roman"/>
          <w:color w:val="auto"/>
          <w:sz w:val="24"/>
          <w:szCs w:val="24"/>
        </w:rPr>
        <w:id w:val="-1110667124"/>
        <w:docPartObj>
          <w:docPartGallery w:val="Table of Contents"/>
          <w:docPartUnique/>
        </w:docPartObj>
      </w:sdtPr>
      <w:sdtEndPr>
        <w:rPr>
          <w:b/>
          <w:bCs/>
        </w:rPr>
      </w:sdtEndPr>
      <w:sdtContent>
        <w:p w14:paraId="32A282B6" w14:textId="21C20FCE" w:rsidR="00D275DF" w:rsidRPr="006406A7" w:rsidRDefault="00D275DF" w:rsidP="00D275DF">
          <w:pPr>
            <w:pStyle w:val="affd"/>
            <w:spacing w:before="0"/>
            <w:jc w:val="center"/>
            <w:rPr>
              <w:rFonts w:ascii="Times New Roman" w:hAnsi="Times New Roman" w:cs="Times New Roman"/>
              <w:b/>
              <w:bCs/>
              <w:color w:val="auto"/>
              <w:sz w:val="24"/>
              <w:szCs w:val="24"/>
            </w:rPr>
          </w:pPr>
          <w:r w:rsidRPr="006406A7">
            <w:rPr>
              <w:rFonts w:ascii="Times New Roman" w:hAnsi="Times New Roman" w:cs="Times New Roman"/>
              <w:b/>
              <w:bCs/>
              <w:color w:val="auto"/>
              <w:sz w:val="24"/>
              <w:szCs w:val="24"/>
            </w:rPr>
            <w:t>СОДЕРЖАНИЕ</w:t>
          </w:r>
        </w:p>
        <w:p w14:paraId="2CE5138D" w14:textId="77777777" w:rsidR="00D275DF" w:rsidRPr="006406A7" w:rsidRDefault="00D275DF" w:rsidP="00D275DF">
          <w:pPr>
            <w:spacing w:after="0"/>
            <w:rPr>
              <w:rFonts w:ascii="Times New Roman" w:hAnsi="Times New Roman" w:cs="Times New Roman"/>
              <w:sz w:val="24"/>
              <w:szCs w:val="24"/>
            </w:rPr>
          </w:pPr>
        </w:p>
        <w:p w14:paraId="687B9C3B" w14:textId="13E91BEF" w:rsidR="00D275DF" w:rsidRPr="006406A7" w:rsidRDefault="00D275DF">
          <w:pPr>
            <w:pStyle w:val="11"/>
            <w:tabs>
              <w:tab w:val="right" w:leader="dot" w:pos="9771"/>
            </w:tabs>
            <w:rPr>
              <w:rFonts w:ascii="Times New Roman" w:hAnsi="Times New Roman" w:cs="Times New Roman"/>
              <w:noProof/>
              <w:sz w:val="24"/>
              <w:szCs w:val="24"/>
            </w:rPr>
          </w:pPr>
          <w:r w:rsidRPr="006406A7">
            <w:rPr>
              <w:rFonts w:ascii="Times New Roman" w:hAnsi="Times New Roman" w:cs="Times New Roman"/>
              <w:sz w:val="24"/>
              <w:szCs w:val="24"/>
            </w:rPr>
            <w:fldChar w:fldCharType="begin"/>
          </w:r>
          <w:r w:rsidRPr="006406A7">
            <w:rPr>
              <w:rFonts w:ascii="Times New Roman" w:hAnsi="Times New Roman" w:cs="Times New Roman"/>
              <w:sz w:val="24"/>
              <w:szCs w:val="24"/>
            </w:rPr>
            <w:instrText xml:space="preserve"> TOC \o "1-3" \h \z \u </w:instrText>
          </w:r>
          <w:r w:rsidRPr="006406A7">
            <w:rPr>
              <w:rFonts w:ascii="Times New Roman" w:hAnsi="Times New Roman" w:cs="Times New Roman"/>
              <w:sz w:val="24"/>
              <w:szCs w:val="24"/>
            </w:rPr>
            <w:fldChar w:fldCharType="separate"/>
          </w:r>
          <w:hyperlink w:anchor="_Toc129698915" w:history="1">
            <w:r w:rsidRPr="006406A7">
              <w:rPr>
                <w:rStyle w:val="affe"/>
                <w:rFonts w:ascii="Times New Roman" w:hAnsi="Times New Roman" w:cs="Times New Roman"/>
                <w:noProof/>
                <w:sz w:val="24"/>
                <w:szCs w:val="24"/>
              </w:rPr>
              <w:t>1</w:t>
            </w:r>
            <w:r w:rsidR="006406A7" w:rsidRPr="006406A7">
              <w:rPr>
                <w:rStyle w:val="affe"/>
                <w:rFonts w:ascii="Times New Roman" w:hAnsi="Times New Roman" w:cs="Times New Roman"/>
                <w:noProof/>
                <w:sz w:val="24"/>
                <w:szCs w:val="24"/>
              </w:rPr>
              <w:t>. Общая характеристика</w:t>
            </w:r>
            <w:r w:rsidRPr="006406A7">
              <w:rPr>
                <w:rStyle w:val="affe"/>
                <w:rFonts w:ascii="Times New Roman" w:hAnsi="Times New Roman" w:cs="Times New Roman"/>
                <w:noProof/>
                <w:sz w:val="24"/>
                <w:szCs w:val="24"/>
              </w:rPr>
              <w:t xml:space="preserve"> рабочей программы общеобразовательной дисциплины «</w:t>
            </w:r>
            <w:r w:rsidR="00D97589" w:rsidRPr="006406A7">
              <w:rPr>
                <w:rStyle w:val="affe"/>
                <w:rFonts w:ascii="Times New Roman" w:hAnsi="Times New Roman" w:cs="Times New Roman"/>
                <w:noProof/>
                <w:sz w:val="24"/>
                <w:szCs w:val="24"/>
              </w:rPr>
              <w:t>Химия</w:t>
            </w:r>
            <w:r w:rsidRPr="006406A7">
              <w:rPr>
                <w:rStyle w:val="affe"/>
                <w:rFonts w:ascii="Times New Roman" w:hAnsi="Times New Roman" w:cs="Times New Roman"/>
                <w:noProof/>
                <w:sz w:val="24"/>
                <w:szCs w:val="24"/>
              </w:rPr>
              <w:t>»</w:t>
            </w:r>
            <w:r w:rsidRPr="006406A7">
              <w:rPr>
                <w:rFonts w:ascii="Times New Roman" w:hAnsi="Times New Roman" w:cs="Times New Roman"/>
                <w:noProof/>
                <w:webHidden/>
                <w:sz w:val="24"/>
                <w:szCs w:val="24"/>
              </w:rPr>
              <w:tab/>
            </w:r>
            <w:r w:rsidRPr="006406A7">
              <w:rPr>
                <w:rFonts w:ascii="Times New Roman" w:hAnsi="Times New Roman" w:cs="Times New Roman"/>
                <w:noProof/>
                <w:webHidden/>
                <w:sz w:val="24"/>
                <w:szCs w:val="24"/>
              </w:rPr>
              <w:fldChar w:fldCharType="begin"/>
            </w:r>
            <w:r w:rsidRPr="006406A7">
              <w:rPr>
                <w:rFonts w:ascii="Times New Roman" w:hAnsi="Times New Roman" w:cs="Times New Roman"/>
                <w:noProof/>
                <w:webHidden/>
                <w:sz w:val="24"/>
                <w:szCs w:val="24"/>
              </w:rPr>
              <w:instrText xml:space="preserve"> PAGEREF _Toc129698915 \h </w:instrText>
            </w:r>
            <w:r w:rsidRPr="006406A7">
              <w:rPr>
                <w:rFonts w:ascii="Times New Roman" w:hAnsi="Times New Roman" w:cs="Times New Roman"/>
                <w:noProof/>
                <w:webHidden/>
                <w:sz w:val="24"/>
                <w:szCs w:val="24"/>
              </w:rPr>
            </w:r>
            <w:r w:rsidRPr="006406A7">
              <w:rPr>
                <w:rFonts w:ascii="Times New Roman" w:hAnsi="Times New Roman" w:cs="Times New Roman"/>
                <w:noProof/>
                <w:webHidden/>
                <w:sz w:val="24"/>
                <w:szCs w:val="24"/>
              </w:rPr>
              <w:fldChar w:fldCharType="separate"/>
            </w:r>
            <w:r w:rsidR="004128CB" w:rsidRPr="006406A7">
              <w:rPr>
                <w:rFonts w:ascii="Times New Roman" w:hAnsi="Times New Roman" w:cs="Times New Roman"/>
                <w:noProof/>
                <w:webHidden/>
                <w:sz w:val="24"/>
                <w:szCs w:val="24"/>
              </w:rPr>
              <w:t>4</w:t>
            </w:r>
            <w:r w:rsidRPr="006406A7">
              <w:rPr>
                <w:rFonts w:ascii="Times New Roman" w:hAnsi="Times New Roman" w:cs="Times New Roman"/>
                <w:noProof/>
                <w:webHidden/>
                <w:sz w:val="24"/>
                <w:szCs w:val="24"/>
              </w:rPr>
              <w:fldChar w:fldCharType="end"/>
            </w:r>
          </w:hyperlink>
        </w:p>
        <w:p w14:paraId="6925800A" w14:textId="44073AA6" w:rsidR="00D275DF" w:rsidRPr="006406A7" w:rsidRDefault="00654B1C">
          <w:pPr>
            <w:pStyle w:val="11"/>
            <w:tabs>
              <w:tab w:val="right" w:leader="dot" w:pos="9771"/>
            </w:tabs>
            <w:rPr>
              <w:rFonts w:ascii="Times New Roman" w:hAnsi="Times New Roman" w:cs="Times New Roman"/>
              <w:noProof/>
              <w:sz w:val="24"/>
              <w:szCs w:val="24"/>
            </w:rPr>
          </w:pPr>
          <w:hyperlink w:anchor="_Toc129698916" w:history="1">
            <w:r w:rsidR="00D275DF" w:rsidRPr="006406A7">
              <w:rPr>
                <w:rStyle w:val="affe"/>
                <w:rFonts w:ascii="Times New Roman" w:hAnsi="Times New Roman" w:cs="Times New Roman"/>
                <w:noProof/>
                <w:sz w:val="24"/>
                <w:szCs w:val="24"/>
              </w:rPr>
              <w:t>2. Структура и содержание общеобразовательной дисциплины «</w:t>
            </w:r>
            <w:r w:rsidR="00515373" w:rsidRPr="006406A7">
              <w:rPr>
                <w:rStyle w:val="affe"/>
                <w:rFonts w:ascii="Times New Roman" w:hAnsi="Times New Roman" w:cs="Times New Roman"/>
                <w:noProof/>
                <w:sz w:val="24"/>
                <w:szCs w:val="24"/>
              </w:rPr>
              <w:t>Химия</w:t>
            </w:r>
            <w:r w:rsidR="00D275DF" w:rsidRPr="006406A7">
              <w:rPr>
                <w:rStyle w:val="affe"/>
                <w:rFonts w:ascii="Times New Roman" w:hAnsi="Times New Roman" w:cs="Times New Roman"/>
                <w:noProof/>
                <w:sz w:val="24"/>
                <w:szCs w:val="24"/>
              </w:rPr>
              <w:t>»</w:t>
            </w:r>
            <w:r w:rsidR="00D275DF" w:rsidRPr="006406A7">
              <w:rPr>
                <w:rFonts w:ascii="Times New Roman" w:hAnsi="Times New Roman" w:cs="Times New Roman"/>
                <w:noProof/>
                <w:webHidden/>
                <w:sz w:val="24"/>
                <w:szCs w:val="24"/>
              </w:rPr>
              <w:tab/>
            </w:r>
            <w:r w:rsidR="00D275DF" w:rsidRPr="006406A7">
              <w:rPr>
                <w:rFonts w:ascii="Times New Roman" w:hAnsi="Times New Roman" w:cs="Times New Roman"/>
                <w:noProof/>
                <w:webHidden/>
                <w:sz w:val="24"/>
                <w:szCs w:val="24"/>
              </w:rPr>
              <w:fldChar w:fldCharType="begin"/>
            </w:r>
            <w:r w:rsidR="00D275DF" w:rsidRPr="006406A7">
              <w:rPr>
                <w:rFonts w:ascii="Times New Roman" w:hAnsi="Times New Roman" w:cs="Times New Roman"/>
                <w:noProof/>
                <w:webHidden/>
                <w:sz w:val="24"/>
                <w:szCs w:val="24"/>
              </w:rPr>
              <w:instrText xml:space="preserve"> PAGEREF _Toc129698916 \h </w:instrText>
            </w:r>
            <w:r w:rsidR="00D275DF" w:rsidRPr="006406A7">
              <w:rPr>
                <w:rFonts w:ascii="Times New Roman" w:hAnsi="Times New Roman" w:cs="Times New Roman"/>
                <w:noProof/>
                <w:webHidden/>
                <w:sz w:val="24"/>
                <w:szCs w:val="24"/>
              </w:rPr>
            </w:r>
            <w:r w:rsidR="00D275DF" w:rsidRPr="006406A7">
              <w:rPr>
                <w:rFonts w:ascii="Times New Roman" w:hAnsi="Times New Roman" w:cs="Times New Roman"/>
                <w:noProof/>
                <w:webHidden/>
                <w:sz w:val="24"/>
                <w:szCs w:val="24"/>
              </w:rPr>
              <w:fldChar w:fldCharType="separate"/>
            </w:r>
            <w:r w:rsidR="004128CB" w:rsidRPr="006406A7">
              <w:rPr>
                <w:rFonts w:ascii="Times New Roman" w:hAnsi="Times New Roman" w:cs="Times New Roman"/>
                <w:noProof/>
                <w:webHidden/>
                <w:sz w:val="24"/>
                <w:szCs w:val="24"/>
              </w:rPr>
              <w:t>11</w:t>
            </w:r>
            <w:r w:rsidR="00D275DF" w:rsidRPr="006406A7">
              <w:rPr>
                <w:rFonts w:ascii="Times New Roman" w:hAnsi="Times New Roman" w:cs="Times New Roman"/>
                <w:noProof/>
                <w:webHidden/>
                <w:sz w:val="24"/>
                <w:szCs w:val="24"/>
              </w:rPr>
              <w:fldChar w:fldCharType="end"/>
            </w:r>
          </w:hyperlink>
        </w:p>
        <w:p w14:paraId="5EADDC18" w14:textId="18B3242A" w:rsidR="00D275DF" w:rsidRPr="006406A7" w:rsidRDefault="00654B1C">
          <w:pPr>
            <w:pStyle w:val="11"/>
            <w:tabs>
              <w:tab w:val="right" w:leader="dot" w:pos="9771"/>
            </w:tabs>
            <w:rPr>
              <w:rFonts w:ascii="Times New Roman" w:hAnsi="Times New Roman" w:cs="Times New Roman"/>
              <w:noProof/>
              <w:sz w:val="24"/>
              <w:szCs w:val="24"/>
            </w:rPr>
          </w:pPr>
          <w:hyperlink w:anchor="_Toc129698917" w:history="1">
            <w:r w:rsidR="00D275DF" w:rsidRPr="006406A7">
              <w:rPr>
                <w:rStyle w:val="affe"/>
                <w:rFonts w:ascii="Times New Roman" w:hAnsi="Times New Roman" w:cs="Times New Roman"/>
                <w:noProof/>
                <w:sz w:val="24"/>
                <w:szCs w:val="24"/>
              </w:rPr>
              <w:t>3. Условия реализации программы общеобразовательной дисциплины</w:t>
            </w:r>
            <w:r w:rsidR="00D275DF" w:rsidRPr="006406A7">
              <w:rPr>
                <w:rFonts w:ascii="Times New Roman" w:hAnsi="Times New Roman" w:cs="Times New Roman"/>
                <w:noProof/>
                <w:webHidden/>
                <w:sz w:val="24"/>
                <w:szCs w:val="24"/>
              </w:rPr>
              <w:tab/>
            </w:r>
            <w:r w:rsidR="00D275DF" w:rsidRPr="006406A7">
              <w:rPr>
                <w:rFonts w:ascii="Times New Roman" w:hAnsi="Times New Roman" w:cs="Times New Roman"/>
                <w:noProof/>
                <w:webHidden/>
                <w:sz w:val="24"/>
                <w:szCs w:val="24"/>
              </w:rPr>
              <w:fldChar w:fldCharType="begin"/>
            </w:r>
            <w:r w:rsidR="00D275DF" w:rsidRPr="006406A7">
              <w:rPr>
                <w:rFonts w:ascii="Times New Roman" w:hAnsi="Times New Roman" w:cs="Times New Roman"/>
                <w:noProof/>
                <w:webHidden/>
                <w:sz w:val="24"/>
                <w:szCs w:val="24"/>
              </w:rPr>
              <w:instrText xml:space="preserve"> PAGEREF _Toc129698917 \h </w:instrText>
            </w:r>
            <w:r w:rsidR="00D275DF" w:rsidRPr="006406A7">
              <w:rPr>
                <w:rFonts w:ascii="Times New Roman" w:hAnsi="Times New Roman" w:cs="Times New Roman"/>
                <w:noProof/>
                <w:webHidden/>
                <w:sz w:val="24"/>
                <w:szCs w:val="24"/>
              </w:rPr>
            </w:r>
            <w:r w:rsidR="00D275DF" w:rsidRPr="006406A7">
              <w:rPr>
                <w:rFonts w:ascii="Times New Roman" w:hAnsi="Times New Roman" w:cs="Times New Roman"/>
                <w:noProof/>
                <w:webHidden/>
                <w:sz w:val="24"/>
                <w:szCs w:val="24"/>
              </w:rPr>
              <w:fldChar w:fldCharType="separate"/>
            </w:r>
            <w:r w:rsidR="004128CB" w:rsidRPr="006406A7">
              <w:rPr>
                <w:rFonts w:ascii="Times New Roman" w:hAnsi="Times New Roman" w:cs="Times New Roman"/>
                <w:noProof/>
                <w:webHidden/>
                <w:sz w:val="24"/>
                <w:szCs w:val="24"/>
              </w:rPr>
              <w:t>21</w:t>
            </w:r>
            <w:r w:rsidR="00D275DF" w:rsidRPr="006406A7">
              <w:rPr>
                <w:rFonts w:ascii="Times New Roman" w:hAnsi="Times New Roman" w:cs="Times New Roman"/>
                <w:noProof/>
                <w:webHidden/>
                <w:sz w:val="24"/>
                <w:szCs w:val="24"/>
              </w:rPr>
              <w:fldChar w:fldCharType="end"/>
            </w:r>
          </w:hyperlink>
        </w:p>
        <w:p w14:paraId="4EE1641A" w14:textId="485CE12C" w:rsidR="00D275DF" w:rsidRPr="006406A7" w:rsidRDefault="00654B1C">
          <w:pPr>
            <w:pStyle w:val="11"/>
            <w:tabs>
              <w:tab w:val="right" w:leader="dot" w:pos="9771"/>
            </w:tabs>
            <w:rPr>
              <w:rFonts w:ascii="Times New Roman" w:hAnsi="Times New Roman" w:cs="Times New Roman"/>
              <w:noProof/>
              <w:sz w:val="24"/>
              <w:szCs w:val="24"/>
            </w:rPr>
          </w:pPr>
          <w:hyperlink w:anchor="_Toc129698918" w:history="1">
            <w:r w:rsidR="00D275DF" w:rsidRPr="006406A7">
              <w:rPr>
                <w:rStyle w:val="affe"/>
                <w:rFonts w:ascii="Times New Roman" w:hAnsi="Times New Roman" w:cs="Times New Roman"/>
                <w:noProof/>
                <w:sz w:val="24"/>
                <w:szCs w:val="24"/>
              </w:rPr>
              <w:t>4. Контроль и оценка результатов освоения общеобразовательной дисциплины</w:t>
            </w:r>
            <w:r w:rsidR="00D275DF" w:rsidRPr="006406A7">
              <w:rPr>
                <w:rFonts w:ascii="Times New Roman" w:hAnsi="Times New Roman" w:cs="Times New Roman"/>
                <w:noProof/>
                <w:webHidden/>
                <w:sz w:val="24"/>
                <w:szCs w:val="24"/>
              </w:rPr>
              <w:tab/>
            </w:r>
            <w:r w:rsidR="00D275DF" w:rsidRPr="006406A7">
              <w:rPr>
                <w:rFonts w:ascii="Times New Roman" w:hAnsi="Times New Roman" w:cs="Times New Roman"/>
                <w:noProof/>
                <w:webHidden/>
                <w:sz w:val="24"/>
                <w:szCs w:val="24"/>
              </w:rPr>
              <w:fldChar w:fldCharType="begin"/>
            </w:r>
            <w:r w:rsidR="00D275DF" w:rsidRPr="006406A7">
              <w:rPr>
                <w:rFonts w:ascii="Times New Roman" w:hAnsi="Times New Roman" w:cs="Times New Roman"/>
                <w:noProof/>
                <w:webHidden/>
                <w:sz w:val="24"/>
                <w:szCs w:val="24"/>
              </w:rPr>
              <w:instrText xml:space="preserve"> PAGEREF _Toc129698918 \h </w:instrText>
            </w:r>
            <w:r w:rsidR="00D275DF" w:rsidRPr="006406A7">
              <w:rPr>
                <w:rFonts w:ascii="Times New Roman" w:hAnsi="Times New Roman" w:cs="Times New Roman"/>
                <w:noProof/>
                <w:webHidden/>
                <w:sz w:val="24"/>
                <w:szCs w:val="24"/>
              </w:rPr>
            </w:r>
            <w:r w:rsidR="00D275DF" w:rsidRPr="006406A7">
              <w:rPr>
                <w:rFonts w:ascii="Times New Roman" w:hAnsi="Times New Roman" w:cs="Times New Roman"/>
                <w:noProof/>
                <w:webHidden/>
                <w:sz w:val="24"/>
                <w:szCs w:val="24"/>
              </w:rPr>
              <w:fldChar w:fldCharType="separate"/>
            </w:r>
            <w:r w:rsidR="004128CB" w:rsidRPr="006406A7">
              <w:rPr>
                <w:rFonts w:ascii="Times New Roman" w:hAnsi="Times New Roman" w:cs="Times New Roman"/>
                <w:noProof/>
                <w:webHidden/>
                <w:sz w:val="24"/>
                <w:szCs w:val="24"/>
              </w:rPr>
              <w:t>22</w:t>
            </w:r>
            <w:r w:rsidR="00D275DF" w:rsidRPr="006406A7">
              <w:rPr>
                <w:rFonts w:ascii="Times New Roman" w:hAnsi="Times New Roman" w:cs="Times New Roman"/>
                <w:noProof/>
                <w:webHidden/>
                <w:sz w:val="24"/>
                <w:szCs w:val="24"/>
              </w:rPr>
              <w:fldChar w:fldCharType="end"/>
            </w:r>
          </w:hyperlink>
        </w:p>
        <w:p w14:paraId="1F7D60ED" w14:textId="7DD48BB9" w:rsidR="00D275DF" w:rsidRPr="006406A7" w:rsidRDefault="00D275DF">
          <w:pPr>
            <w:rPr>
              <w:rFonts w:ascii="Times New Roman" w:hAnsi="Times New Roman" w:cs="Times New Roman"/>
              <w:sz w:val="24"/>
              <w:szCs w:val="24"/>
            </w:rPr>
          </w:pPr>
          <w:r w:rsidRPr="006406A7">
            <w:rPr>
              <w:rFonts w:ascii="Times New Roman" w:hAnsi="Times New Roman" w:cs="Times New Roman"/>
              <w:b/>
              <w:bCs/>
              <w:sz w:val="24"/>
              <w:szCs w:val="24"/>
            </w:rPr>
            <w:fldChar w:fldCharType="end"/>
          </w:r>
        </w:p>
      </w:sdtContent>
    </w:sdt>
    <w:p w14:paraId="30698CF8" w14:textId="27127AB7" w:rsidR="00CB3A9B" w:rsidRPr="006406A7" w:rsidRDefault="00701283" w:rsidP="006406A7">
      <w:pPr>
        <w:pStyle w:val="1"/>
        <w:jc w:val="center"/>
        <w:rPr>
          <w:rFonts w:ascii="Times New Roman" w:hAnsi="Times New Roman" w:cs="Times New Roman"/>
          <w:sz w:val="24"/>
          <w:szCs w:val="24"/>
        </w:rPr>
      </w:pPr>
      <w:r w:rsidRPr="006406A7">
        <w:rPr>
          <w:rFonts w:ascii="Times New Roman" w:hAnsi="Times New Roman" w:cs="Times New Roman"/>
          <w:sz w:val="24"/>
          <w:szCs w:val="24"/>
        </w:rPr>
        <w:br w:type="page"/>
      </w:r>
      <w:bookmarkStart w:id="1" w:name="_Toc129698915"/>
      <w:r w:rsidRPr="006406A7">
        <w:rPr>
          <w:rFonts w:ascii="Times New Roman" w:hAnsi="Times New Roman" w:cs="Times New Roman"/>
          <w:sz w:val="24"/>
          <w:szCs w:val="24"/>
        </w:rPr>
        <w:lastRenderedPageBreak/>
        <w:t>1</w:t>
      </w:r>
      <w:r w:rsidR="006406A7">
        <w:rPr>
          <w:rFonts w:ascii="Times New Roman" w:hAnsi="Times New Roman" w:cs="Times New Roman"/>
          <w:sz w:val="24"/>
          <w:szCs w:val="24"/>
        </w:rPr>
        <w:t>. ОБЩАЯ ХАРАКТЕРИСТИКА</w:t>
      </w:r>
      <w:r w:rsidRPr="006406A7">
        <w:rPr>
          <w:rFonts w:ascii="Times New Roman" w:hAnsi="Times New Roman" w:cs="Times New Roman"/>
          <w:sz w:val="24"/>
          <w:szCs w:val="24"/>
        </w:rPr>
        <w:t xml:space="preserve"> РАБОЧЕЙ ПРОГРАММЫ ОБЩЕОБРАЗОВАТЕЛЬНОЙ ДИСЦИПЛИНЫ «ХИМИЯ»</w:t>
      </w:r>
      <w:bookmarkEnd w:id="1"/>
    </w:p>
    <w:p w14:paraId="5C51D059" w14:textId="77777777" w:rsidR="00CB3A9B" w:rsidRPr="006406A7" w:rsidRDefault="00701283" w:rsidP="007B22DA">
      <w:pPr>
        <w:pBdr>
          <w:top w:val="nil"/>
          <w:left w:val="nil"/>
          <w:bottom w:val="nil"/>
          <w:right w:val="nil"/>
          <w:between w:val="nil"/>
        </w:pBdr>
        <w:shd w:val="clear" w:color="auto" w:fill="FFFFFF"/>
        <w:spacing w:after="0" w:line="276" w:lineRule="auto"/>
        <w:ind w:firstLine="567"/>
        <w:jc w:val="both"/>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1.1. Место дисциплины в структуре основной профессиональной образовательной программы</w:t>
      </w:r>
    </w:p>
    <w:p w14:paraId="49B2D766" w14:textId="0F1F4F68" w:rsidR="00CB3A9B" w:rsidRPr="006406A7" w:rsidRDefault="00701283" w:rsidP="007B22DA">
      <w:pPr>
        <w:pBdr>
          <w:top w:val="nil"/>
          <w:left w:val="nil"/>
          <w:bottom w:val="nil"/>
          <w:right w:val="nil"/>
          <w:between w:val="nil"/>
        </w:pBdr>
        <w:shd w:val="clear" w:color="auto" w:fill="FFFFFF"/>
        <w:spacing w:after="0" w:line="276" w:lineRule="auto"/>
        <w:ind w:firstLine="566"/>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rPr>
        <w:t xml:space="preserve">Общеобразовательная дисциплина «Химия» </w:t>
      </w:r>
      <w:r w:rsidRPr="006406A7">
        <w:rPr>
          <w:rFonts w:ascii="Times New Roman" w:eastAsia="OfficinaSansBookC" w:hAnsi="Times New Roman" w:cs="Times New Roman"/>
          <w:sz w:val="24"/>
          <w:szCs w:val="24"/>
          <w:highlight w:val="white"/>
        </w:rPr>
        <w:t xml:space="preserve">изучается на базовом уровне в общеобразовательном цикле учебного плана основной профессиональной образовательной программы укрупненных групп специальностей / профессий: </w:t>
      </w:r>
      <w:bookmarkStart w:id="2" w:name="_Hlk129697126"/>
      <w:r w:rsidRPr="006406A7">
        <w:rPr>
          <w:rFonts w:ascii="Times New Roman" w:eastAsia="OfficinaSansBookC" w:hAnsi="Times New Roman" w:cs="Times New Roman"/>
          <w:sz w:val="24"/>
          <w:szCs w:val="24"/>
          <w:highlight w:val="white"/>
        </w:rPr>
        <w:t>05.00.00, 07.00.00, 08.00.00, 09.00.00, 10.00.00, 11.00.00, 12.00.00, 13.00.00, 14.00.00, 15.00.00, 23.00.00, 24.00.00, 25.00.00, 26.00.00, 27.00.00, 38.00.00, 39.00.00, 40.00.00, 42.00.00, 44.00.00, 46.00.00, 49.00.00, 50.00.00, 51.00.00, 52.00.00, 55.00.00</w:t>
      </w:r>
      <w:bookmarkEnd w:id="2"/>
      <w:r w:rsidRPr="006406A7">
        <w:rPr>
          <w:rFonts w:ascii="Times New Roman" w:eastAsia="OfficinaSansBookC" w:hAnsi="Times New Roman" w:cs="Times New Roman"/>
          <w:sz w:val="24"/>
          <w:szCs w:val="24"/>
          <w:highlight w:val="white"/>
        </w:rPr>
        <w:t>.</w:t>
      </w:r>
    </w:p>
    <w:p w14:paraId="6CFE4190" w14:textId="77777777" w:rsidR="00CB3A9B" w:rsidRPr="006406A7" w:rsidRDefault="00701283" w:rsidP="007B22DA">
      <w:pPr>
        <w:pBdr>
          <w:top w:val="nil"/>
          <w:left w:val="nil"/>
          <w:bottom w:val="nil"/>
          <w:right w:val="nil"/>
          <w:between w:val="nil"/>
        </w:pBdr>
        <w:shd w:val="clear" w:color="auto" w:fill="FFFFFF"/>
        <w:spacing w:after="0" w:line="276" w:lineRule="auto"/>
        <w:ind w:firstLine="567"/>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 xml:space="preserve">Трудоемкость дисциплины «Химия» на базовом уровне составляет 72 часа, из которых </w:t>
      </w:r>
      <w:r w:rsidRPr="006406A7">
        <w:rPr>
          <w:rFonts w:ascii="Times New Roman" w:eastAsia="OfficinaSansBookC" w:hAnsi="Times New Roman" w:cs="Times New Roman"/>
          <w:sz w:val="24"/>
          <w:szCs w:val="24"/>
        </w:rPr>
        <w:t>64</w:t>
      </w:r>
      <w:r w:rsidRPr="006406A7">
        <w:rPr>
          <w:rFonts w:ascii="Times New Roman" w:eastAsia="OfficinaSansBookC" w:hAnsi="Times New Roman" w:cs="Times New Roman"/>
          <w:sz w:val="24"/>
          <w:szCs w:val="24"/>
          <w:highlight w:val="white"/>
        </w:rPr>
        <w:t xml:space="preserve"> часа </w:t>
      </w:r>
      <w:r w:rsidRPr="006406A7">
        <w:rPr>
          <w:rFonts w:ascii="Times New Roman" w:eastAsia="OfficinaSansBookC" w:hAnsi="Times New Roman" w:cs="Times New Roman"/>
          <w:color w:val="050608"/>
          <w:sz w:val="24"/>
          <w:szCs w:val="24"/>
        </w:rPr>
        <w:t>–</w:t>
      </w:r>
      <w:r w:rsidRPr="006406A7">
        <w:rPr>
          <w:rFonts w:ascii="Times New Roman" w:eastAsia="OfficinaSansBookC" w:hAnsi="Times New Roman" w:cs="Times New Roman"/>
          <w:sz w:val="24"/>
          <w:szCs w:val="24"/>
          <w:highlight w:val="white"/>
        </w:rPr>
        <w:t xml:space="preserve"> базовый модуль (6 разделов) и </w:t>
      </w:r>
      <w:r w:rsidRPr="006406A7">
        <w:rPr>
          <w:rFonts w:ascii="Times New Roman" w:eastAsia="OfficinaSansBookC" w:hAnsi="Times New Roman" w:cs="Times New Roman"/>
          <w:sz w:val="24"/>
          <w:szCs w:val="24"/>
        </w:rPr>
        <w:t xml:space="preserve">8 </w:t>
      </w:r>
      <w:r w:rsidRPr="006406A7">
        <w:rPr>
          <w:rFonts w:ascii="Times New Roman" w:eastAsia="OfficinaSansBookC" w:hAnsi="Times New Roman" w:cs="Times New Roman"/>
          <w:sz w:val="24"/>
          <w:szCs w:val="24"/>
          <w:highlight w:val="white"/>
        </w:rPr>
        <w:t xml:space="preserve">часов </w:t>
      </w:r>
      <w:r w:rsidRPr="006406A7">
        <w:rPr>
          <w:rFonts w:ascii="Times New Roman" w:eastAsia="OfficinaSansBookC" w:hAnsi="Times New Roman" w:cs="Times New Roman"/>
          <w:color w:val="050608"/>
          <w:sz w:val="24"/>
          <w:szCs w:val="24"/>
        </w:rPr>
        <w:t>–</w:t>
      </w:r>
      <w:r w:rsidRPr="006406A7">
        <w:rPr>
          <w:rFonts w:ascii="Times New Roman" w:eastAsia="OfficinaSansBookC" w:hAnsi="Times New Roman" w:cs="Times New Roman"/>
          <w:sz w:val="24"/>
          <w:szCs w:val="24"/>
          <w:highlight w:val="white"/>
        </w:rPr>
        <w:t xml:space="preserve"> прикладной модуль (1 раздел), включающий практико-ориентированное содержание конкретной профессии или специальности. </w:t>
      </w:r>
    </w:p>
    <w:p w14:paraId="71262586" w14:textId="77777777" w:rsidR="00CB3A9B" w:rsidRPr="006406A7" w:rsidRDefault="00701283" w:rsidP="007B22DA">
      <w:pPr>
        <w:pBdr>
          <w:top w:val="nil"/>
          <w:left w:val="nil"/>
          <w:bottom w:val="nil"/>
          <w:right w:val="nil"/>
          <w:between w:val="nil"/>
        </w:pBdr>
        <w:shd w:val="clear" w:color="auto" w:fill="FFFFFF"/>
        <w:spacing w:after="0" w:line="276" w:lineRule="auto"/>
        <w:ind w:firstLine="566"/>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Прикладной модуль включает один раздел. Раздел 7 «</w:t>
      </w:r>
      <w:r w:rsidRPr="006406A7">
        <w:rPr>
          <w:rFonts w:ascii="Times New Roman" w:eastAsia="OfficinaSansBookC" w:hAnsi="Times New Roman" w:cs="Times New Roman"/>
          <w:sz w:val="24"/>
          <w:szCs w:val="24"/>
        </w:rPr>
        <w:t>Химия в быту и производственной деятельности человека</w:t>
      </w:r>
      <w:r w:rsidRPr="006406A7">
        <w:rPr>
          <w:rFonts w:ascii="Times New Roman" w:eastAsia="OfficinaSansBookC" w:hAnsi="Times New Roman" w:cs="Times New Roman"/>
          <w:sz w:val="24"/>
          <w:szCs w:val="24"/>
          <w:highlight w:val="white"/>
        </w:rPr>
        <w:t>» реализуется для всех профессий/специальностей на материале кейсов, связанных с экологической безопасностью и оценкой последствий бытовой и производственной деятельности, по отраслям будущей профессиональной деятельности обучающихся.</w:t>
      </w:r>
    </w:p>
    <w:p w14:paraId="5F7A7B64" w14:textId="77777777" w:rsidR="00CB3A9B" w:rsidRPr="006406A7" w:rsidRDefault="00701283" w:rsidP="007B22DA">
      <w:pPr>
        <w:pBdr>
          <w:top w:val="nil"/>
          <w:left w:val="nil"/>
          <w:bottom w:val="nil"/>
          <w:right w:val="nil"/>
          <w:between w:val="nil"/>
        </w:pBdr>
        <w:shd w:val="clear" w:color="auto" w:fill="FFFFFF"/>
        <w:spacing w:after="0" w:line="276" w:lineRule="auto"/>
        <w:ind w:firstLine="566"/>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 xml:space="preserve">Период обучения и распределение по семестрам определяет образовательная организация самостоятельно,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w:t>
      </w:r>
    </w:p>
    <w:p w14:paraId="78DC92F3" w14:textId="77777777" w:rsidR="00CB3A9B" w:rsidRPr="006406A7" w:rsidRDefault="00701283" w:rsidP="007B22DA">
      <w:pPr>
        <w:spacing w:after="0" w:line="276" w:lineRule="auto"/>
        <w:ind w:firstLine="566"/>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1.2. Цели и планируемые результаты освоения дисциплины</w:t>
      </w:r>
    </w:p>
    <w:p w14:paraId="40FE7C7F" w14:textId="77777777" w:rsidR="00CB3A9B" w:rsidRPr="006406A7" w:rsidRDefault="00701283" w:rsidP="007B22D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sz w:val="24"/>
          <w:szCs w:val="24"/>
        </w:rPr>
        <w:t>1.2.1. Цели и задачи дисциплины</w:t>
      </w:r>
    </w:p>
    <w:p w14:paraId="7DFAF6AA" w14:textId="77777777" w:rsidR="00CB3A9B" w:rsidRPr="006406A7" w:rsidRDefault="00701283" w:rsidP="007B22DA">
      <w:pPr>
        <w:shd w:val="clear" w:color="auto" w:fill="FFFFFF"/>
        <w:spacing w:after="0" w:line="276" w:lineRule="auto"/>
        <w:ind w:firstLine="566"/>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Формирование у студентов представления о химической составляющей естественно-научной картины мира как основы принятия решений в жизненных и производственных ситуациях, ответственного поведения в природной среде.</w:t>
      </w:r>
    </w:p>
    <w:p w14:paraId="1FD5D27E" w14:textId="77777777" w:rsidR="00CB3A9B" w:rsidRPr="006406A7" w:rsidRDefault="00701283" w:rsidP="007B22D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rPr>
        <w:t>Задачи дисциплины:</w:t>
      </w:r>
    </w:p>
    <w:p w14:paraId="68F8F3A1" w14:textId="77777777" w:rsidR="00CB3A9B" w:rsidRPr="006406A7" w:rsidRDefault="00701283" w:rsidP="007B22D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 сформировать понимание закономерностей протекания химических процессов и явлений в окружающей среде, целостной научной картины мира, взаимосвязи и взаимозависимости естественных наук;</w:t>
      </w:r>
    </w:p>
    <w:p w14:paraId="31A748BF" w14:textId="77777777" w:rsidR="00CB3A9B" w:rsidRPr="006406A7" w:rsidRDefault="00701283" w:rsidP="007B22DA">
      <w:pPr>
        <w:shd w:val="clear" w:color="auto" w:fill="FFFFFF"/>
        <w:spacing w:after="0" w:line="276" w:lineRule="auto"/>
        <w:ind w:firstLine="566"/>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 развить умения составлять формулы неорганических и органических веществ, уравнения химических реакций, объяснять их смысл, интерпретировать результаты химических экспериментов,</w:t>
      </w:r>
    </w:p>
    <w:p w14:paraId="799E9862" w14:textId="77777777" w:rsidR="00CB3A9B" w:rsidRPr="006406A7" w:rsidRDefault="00701283" w:rsidP="007B22DA">
      <w:pPr>
        <w:shd w:val="clear" w:color="auto" w:fill="FFFFFF"/>
        <w:spacing w:after="0" w:line="276" w:lineRule="auto"/>
        <w:ind w:firstLine="566"/>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3) сформировать навыки проведения простейших химических экспериментальных исследований с соблюдением правил безопасного обращения с веществами и лабораторным оборудованием;</w:t>
      </w:r>
    </w:p>
    <w:p w14:paraId="5448CF00" w14:textId="77777777" w:rsidR="00CB3A9B" w:rsidRPr="006406A7" w:rsidRDefault="00701283" w:rsidP="007B22DA">
      <w:pPr>
        <w:shd w:val="clear" w:color="auto" w:fill="FFFFFF"/>
        <w:spacing w:after="0" w:line="276" w:lineRule="auto"/>
        <w:ind w:firstLine="566"/>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4) развить умения</w:t>
      </w:r>
      <w:r w:rsidRPr="006406A7">
        <w:rPr>
          <w:rFonts w:ascii="Times New Roman" w:eastAsia="OfficinaSansBookC" w:hAnsi="Times New Roman" w:cs="Times New Roman"/>
          <w:sz w:val="24"/>
          <w:szCs w:val="24"/>
          <w:highlight w:val="white"/>
        </w:rPr>
        <w:t xml:space="preserve"> использовать </w:t>
      </w:r>
      <w:r w:rsidRPr="006406A7">
        <w:rPr>
          <w:rFonts w:ascii="Times New Roman" w:eastAsia="OfficinaSansBookC" w:hAnsi="Times New Roman" w:cs="Times New Roman"/>
          <w:sz w:val="24"/>
          <w:szCs w:val="24"/>
        </w:rPr>
        <w:t>информацию химического характера из различных источников;</w:t>
      </w:r>
    </w:p>
    <w:p w14:paraId="083A2652" w14:textId="77777777" w:rsidR="00CB3A9B" w:rsidRPr="006406A7" w:rsidRDefault="00701283" w:rsidP="007B22DA">
      <w:pPr>
        <w:shd w:val="clear" w:color="auto" w:fill="FFFFFF"/>
        <w:spacing w:after="0" w:line="276" w:lineRule="auto"/>
        <w:ind w:firstLine="566"/>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rPr>
        <w:t xml:space="preserve">5) сформировать умения прогнозировать последствия </w:t>
      </w:r>
      <w:r w:rsidRPr="006406A7">
        <w:rPr>
          <w:rFonts w:ascii="Times New Roman" w:eastAsia="OfficinaSansBookC" w:hAnsi="Times New Roman" w:cs="Times New Roman"/>
          <w:sz w:val="24"/>
          <w:szCs w:val="24"/>
          <w:highlight w:val="white"/>
        </w:rPr>
        <w:t xml:space="preserve">своей деятельности и </w:t>
      </w:r>
      <w:r w:rsidRPr="006406A7">
        <w:rPr>
          <w:rFonts w:ascii="Times New Roman" w:eastAsia="OfficinaSansBookC" w:hAnsi="Times New Roman" w:cs="Times New Roman"/>
          <w:sz w:val="24"/>
          <w:szCs w:val="24"/>
        </w:rPr>
        <w:t>химических природных, бытовых и производственных процессов</w:t>
      </w:r>
      <w:r w:rsidRPr="006406A7">
        <w:rPr>
          <w:rFonts w:ascii="Times New Roman" w:eastAsia="OfficinaSansBookC" w:hAnsi="Times New Roman" w:cs="Times New Roman"/>
          <w:sz w:val="24"/>
          <w:szCs w:val="24"/>
          <w:highlight w:val="white"/>
        </w:rPr>
        <w:t xml:space="preserve">; </w:t>
      </w:r>
    </w:p>
    <w:p w14:paraId="39DCB9CF" w14:textId="77777777" w:rsidR="00CB3A9B" w:rsidRPr="006406A7" w:rsidRDefault="00701283" w:rsidP="007B22DA">
      <w:pPr>
        <w:shd w:val="clear" w:color="auto" w:fill="FFFFFF"/>
        <w:spacing w:after="0" w:line="276" w:lineRule="auto"/>
        <w:ind w:firstLine="566"/>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6) сформировать понимание значимости достижений химической науки и технологий для развития социальной и производственной сфер.</w:t>
      </w:r>
    </w:p>
    <w:p w14:paraId="63D0FF82" w14:textId="77777777" w:rsidR="00CB3A9B" w:rsidRPr="006406A7" w:rsidRDefault="00CB3A9B" w:rsidP="007B22DA">
      <w:pPr>
        <w:spacing w:after="0" w:line="276" w:lineRule="auto"/>
        <w:ind w:firstLine="709"/>
        <w:jc w:val="both"/>
        <w:rPr>
          <w:rFonts w:ascii="Times New Roman" w:eastAsia="OfficinaSansBookC" w:hAnsi="Times New Roman" w:cs="Times New Roman"/>
          <w:b/>
          <w:sz w:val="24"/>
          <w:szCs w:val="24"/>
        </w:rPr>
      </w:pPr>
    </w:p>
    <w:p w14:paraId="63E6F8BD" w14:textId="77777777" w:rsidR="00CB3A9B" w:rsidRPr="006406A7" w:rsidRDefault="00CB3A9B" w:rsidP="007B22DA">
      <w:pPr>
        <w:spacing w:after="0" w:line="276" w:lineRule="auto"/>
        <w:ind w:firstLine="567"/>
        <w:jc w:val="both"/>
        <w:rPr>
          <w:rFonts w:ascii="Times New Roman" w:eastAsia="OfficinaSansBookC" w:hAnsi="Times New Roman" w:cs="Times New Roman"/>
          <w:b/>
          <w:sz w:val="24"/>
          <w:szCs w:val="24"/>
        </w:rPr>
      </w:pPr>
    </w:p>
    <w:p w14:paraId="2EE154AF" w14:textId="77777777" w:rsidR="00CB3A9B" w:rsidRPr="006406A7" w:rsidRDefault="00CB3A9B" w:rsidP="007B22DA">
      <w:pPr>
        <w:spacing w:after="0" w:line="276" w:lineRule="auto"/>
        <w:ind w:firstLine="567"/>
        <w:jc w:val="both"/>
        <w:rPr>
          <w:rFonts w:ascii="Times New Roman" w:eastAsia="OfficinaSansBookC" w:hAnsi="Times New Roman" w:cs="Times New Roman"/>
          <w:b/>
          <w:sz w:val="24"/>
          <w:szCs w:val="24"/>
        </w:rPr>
      </w:pPr>
    </w:p>
    <w:p w14:paraId="157A983E" w14:textId="77777777" w:rsidR="00CB3A9B" w:rsidRPr="006406A7" w:rsidRDefault="00CB3A9B" w:rsidP="007B22DA">
      <w:pPr>
        <w:spacing w:after="0" w:line="276" w:lineRule="auto"/>
        <w:ind w:firstLine="567"/>
        <w:jc w:val="both"/>
        <w:rPr>
          <w:rFonts w:ascii="Times New Roman" w:eastAsia="OfficinaSansBookC" w:hAnsi="Times New Roman" w:cs="Times New Roman"/>
          <w:b/>
          <w:sz w:val="24"/>
          <w:szCs w:val="24"/>
        </w:rPr>
      </w:pPr>
    </w:p>
    <w:p w14:paraId="1B2F2DC2" w14:textId="77777777" w:rsidR="00CB3A9B" w:rsidRPr="006406A7" w:rsidRDefault="00CB3A9B" w:rsidP="007B22DA">
      <w:pPr>
        <w:spacing w:after="0" w:line="276" w:lineRule="auto"/>
        <w:ind w:firstLine="567"/>
        <w:jc w:val="both"/>
        <w:rPr>
          <w:rFonts w:ascii="Times New Roman" w:eastAsia="OfficinaSansBookC" w:hAnsi="Times New Roman" w:cs="Times New Roman"/>
          <w:b/>
          <w:sz w:val="24"/>
          <w:szCs w:val="24"/>
        </w:rPr>
      </w:pPr>
    </w:p>
    <w:p w14:paraId="7BFB3DE5" w14:textId="77777777" w:rsidR="00CB3A9B" w:rsidRPr="006406A7" w:rsidRDefault="00CB3A9B" w:rsidP="007B22DA">
      <w:pPr>
        <w:spacing w:after="0" w:line="276" w:lineRule="auto"/>
        <w:ind w:firstLine="567"/>
        <w:jc w:val="both"/>
        <w:rPr>
          <w:rFonts w:ascii="Times New Roman" w:eastAsia="OfficinaSansBookC" w:hAnsi="Times New Roman" w:cs="Times New Roman"/>
          <w:b/>
          <w:sz w:val="24"/>
          <w:szCs w:val="24"/>
        </w:rPr>
      </w:pPr>
    </w:p>
    <w:p w14:paraId="708272E6" w14:textId="77777777" w:rsidR="00CB3A9B" w:rsidRPr="006406A7" w:rsidRDefault="00CB3A9B">
      <w:pPr>
        <w:spacing w:after="0" w:line="360" w:lineRule="auto"/>
        <w:ind w:firstLine="567"/>
        <w:jc w:val="both"/>
        <w:rPr>
          <w:rFonts w:ascii="Times New Roman" w:eastAsia="OfficinaSansBookC" w:hAnsi="Times New Roman" w:cs="Times New Roman"/>
          <w:b/>
          <w:sz w:val="24"/>
          <w:szCs w:val="24"/>
        </w:rPr>
      </w:pPr>
    </w:p>
    <w:p w14:paraId="577ED35F" w14:textId="77777777" w:rsidR="00CB3A9B" w:rsidRPr="006406A7" w:rsidRDefault="00CB3A9B">
      <w:pPr>
        <w:widowControl w:val="0"/>
        <w:spacing w:after="0" w:line="276" w:lineRule="auto"/>
        <w:rPr>
          <w:rFonts w:ascii="Times New Roman" w:eastAsia="OfficinaSansBookC" w:hAnsi="Times New Roman" w:cs="Times New Roman"/>
          <w:b/>
          <w:sz w:val="24"/>
          <w:szCs w:val="24"/>
        </w:rPr>
        <w:sectPr w:rsidR="00CB3A9B" w:rsidRPr="006406A7">
          <w:footerReference w:type="default" r:id="rId11"/>
          <w:footerReference w:type="first" r:id="rId12"/>
          <w:pgSz w:w="11906" w:h="16838"/>
          <w:pgMar w:top="1134" w:right="850" w:bottom="851" w:left="1275" w:header="708" w:footer="708" w:gutter="0"/>
          <w:pgNumType w:start="1"/>
          <w:cols w:space="720"/>
          <w:titlePg/>
        </w:sectPr>
      </w:pPr>
    </w:p>
    <w:p w14:paraId="377FBA0E" w14:textId="77777777" w:rsidR="00CB3A9B" w:rsidRPr="006406A7" w:rsidRDefault="00701283">
      <w:pPr>
        <w:spacing w:after="0" w:line="360" w:lineRule="auto"/>
        <w:ind w:firstLine="567"/>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lastRenderedPageBreak/>
        <w:t>1.2.2. Планируемые результаты освоения общеобразовательной дисциплины в соответствии с ФГОС СПО и на основе ФГОС СОО</w:t>
      </w:r>
    </w:p>
    <w:tbl>
      <w:tblPr>
        <w:tblStyle w:val="aff9"/>
        <w:tblW w:w="146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5160"/>
        <w:gridCol w:w="7695"/>
      </w:tblGrid>
      <w:tr w:rsidR="00CB3A9B" w:rsidRPr="006406A7" w14:paraId="6FAA756F" w14:textId="77777777">
        <w:trPr>
          <w:cantSplit/>
          <w:trHeight w:val="270"/>
        </w:trPr>
        <w:tc>
          <w:tcPr>
            <w:tcW w:w="1755" w:type="dxa"/>
            <w:vMerge w:val="restart"/>
            <w:vAlign w:val="center"/>
          </w:tcPr>
          <w:p w14:paraId="3A117D0F" w14:textId="77777777" w:rsidR="00CB3A9B" w:rsidRPr="006406A7" w:rsidRDefault="00701283">
            <w:pPr>
              <w:spacing w:after="0" w:line="240" w:lineRule="auto"/>
              <w:jc w:val="center"/>
              <w:rPr>
                <w:rFonts w:ascii="Times New Roman" w:eastAsia="OfficinaSansBookC" w:hAnsi="Times New Roman" w:cs="Times New Roman"/>
                <w:b/>
                <w:sz w:val="24"/>
                <w:szCs w:val="24"/>
              </w:rPr>
            </w:pPr>
            <w:bookmarkStart w:id="3" w:name="_heading=h.30j0zll" w:colFirst="0" w:colLast="0"/>
            <w:bookmarkEnd w:id="3"/>
            <w:r w:rsidRPr="006406A7">
              <w:rPr>
                <w:rFonts w:ascii="Times New Roman" w:eastAsia="OfficinaSansBookC" w:hAnsi="Times New Roman" w:cs="Times New Roman"/>
                <w:b/>
                <w:sz w:val="24"/>
                <w:szCs w:val="24"/>
              </w:rPr>
              <w:t>Код и наименование формируемых компетенций</w:t>
            </w:r>
          </w:p>
        </w:tc>
        <w:tc>
          <w:tcPr>
            <w:tcW w:w="12855" w:type="dxa"/>
            <w:gridSpan w:val="2"/>
            <w:vAlign w:val="center"/>
          </w:tcPr>
          <w:p w14:paraId="4BF77759"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Планируемые результаты освоения дисциплины</w:t>
            </w:r>
          </w:p>
        </w:tc>
      </w:tr>
      <w:tr w:rsidR="00CB3A9B" w:rsidRPr="006406A7" w14:paraId="71710CEE" w14:textId="77777777">
        <w:trPr>
          <w:cantSplit/>
          <w:trHeight w:val="563"/>
        </w:trPr>
        <w:tc>
          <w:tcPr>
            <w:tcW w:w="1755" w:type="dxa"/>
            <w:vMerge/>
            <w:vAlign w:val="center"/>
          </w:tcPr>
          <w:p w14:paraId="796816EF" w14:textId="77777777" w:rsidR="00CB3A9B" w:rsidRPr="006406A7" w:rsidRDefault="00CB3A9B">
            <w:pPr>
              <w:widowControl w:val="0"/>
              <w:spacing w:after="0" w:line="276" w:lineRule="auto"/>
              <w:rPr>
                <w:rFonts w:ascii="Times New Roman" w:eastAsia="OfficinaSansBookC" w:hAnsi="Times New Roman" w:cs="Times New Roman"/>
                <w:b/>
                <w:sz w:val="24"/>
                <w:szCs w:val="24"/>
              </w:rPr>
            </w:pPr>
          </w:p>
        </w:tc>
        <w:tc>
          <w:tcPr>
            <w:tcW w:w="5160" w:type="dxa"/>
            <w:vAlign w:val="center"/>
          </w:tcPr>
          <w:p w14:paraId="2944D985"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Общие</w:t>
            </w:r>
            <w:r w:rsidRPr="006406A7">
              <w:rPr>
                <w:rFonts w:ascii="Times New Roman" w:eastAsia="OfficinaSansBookC" w:hAnsi="Times New Roman" w:cs="Times New Roman"/>
                <w:b/>
                <w:sz w:val="24"/>
                <w:szCs w:val="24"/>
                <w:vertAlign w:val="superscript"/>
              </w:rPr>
              <w:footnoteReference w:id="1"/>
            </w:r>
            <w:r w:rsidRPr="006406A7">
              <w:rPr>
                <w:rFonts w:ascii="Times New Roman" w:eastAsia="OfficinaSansBookC" w:hAnsi="Times New Roman" w:cs="Times New Roman"/>
                <w:b/>
                <w:strike/>
                <w:sz w:val="24"/>
                <w:szCs w:val="24"/>
              </w:rPr>
              <w:t xml:space="preserve"> </w:t>
            </w:r>
          </w:p>
        </w:tc>
        <w:tc>
          <w:tcPr>
            <w:tcW w:w="7695" w:type="dxa"/>
            <w:vAlign w:val="center"/>
          </w:tcPr>
          <w:p w14:paraId="51597F2F"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Дисциплинарные</w:t>
            </w:r>
            <w:r w:rsidRPr="006406A7">
              <w:rPr>
                <w:rFonts w:ascii="Times New Roman" w:eastAsia="OfficinaSansBookC" w:hAnsi="Times New Roman" w:cs="Times New Roman"/>
                <w:b/>
                <w:sz w:val="24"/>
                <w:szCs w:val="24"/>
                <w:vertAlign w:val="superscript"/>
              </w:rPr>
              <w:footnoteReference w:id="2"/>
            </w:r>
            <w:r w:rsidRPr="006406A7">
              <w:rPr>
                <w:rFonts w:ascii="Times New Roman" w:eastAsia="OfficinaSansBookC" w:hAnsi="Times New Roman" w:cs="Times New Roman"/>
                <w:b/>
                <w:sz w:val="24"/>
                <w:szCs w:val="24"/>
              </w:rPr>
              <w:t xml:space="preserve"> </w:t>
            </w:r>
          </w:p>
        </w:tc>
      </w:tr>
      <w:tr w:rsidR="00CB3A9B" w:rsidRPr="006406A7" w14:paraId="104DC7AB" w14:textId="77777777">
        <w:trPr>
          <w:trHeight w:val="674"/>
        </w:trPr>
        <w:tc>
          <w:tcPr>
            <w:tcW w:w="1755" w:type="dxa"/>
          </w:tcPr>
          <w:p w14:paraId="190A0504"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 Выбирать способы решения задач профессиональной деятельности применительно к различным контекстам</w:t>
            </w:r>
          </w:p>
        </w:tc>
        <w:tc>
          <w:tcPr>
            <w:tcW w:w="5160" w:type="dxa"/>
          </w:tcPr>
          <w:p w14:paraId="306F3C5A" w14:textId="77777777" w:rsidR="00CB3A9B" w:rsidRPr="006406A7" w:rsidRDefault="00701283">
            <w:pPr>
              <w:spacing w:after="0" w:line="240" w:lineRule="auto"/>
              <w:jc w:val="both"/>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В части трудового воспитания:</w:t>
            </w:r>
          </w:p>
          <w:p w14:paraId="366B10A1"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highlight w:val="white"/>
              </w:rPr>
              <w:t>- готовность к труду, осознание ценности мастерства, трудолюбие;</w:t>
            </w:r>
            <w:r w:rsidRPr="006406A7">
              <w:rPr>
                <w:rFonts w:ascii="Times New Roman" w:eastAsia="OfficinaSansBookC" w:hAnsi="Times New Roman" w:cs="Times New Roman"/>
                <w:b/>
                <w:sz w:val="24"/>
                <w:szCs w:val="24"/>
              </w:rPr>
              <w:t xml:space="preserve"> </w:t>
            </w:r>
          </w:p>
          <w:p w14:paraId="4469B25A"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6406A7">
              <w:rPr>
                <w:rFonts w:ascii="Times New Roman" w:eastAsia="OfficinaSansBookC" w:hAnsi="Times New Roman" w:cs="Times New Roman"/>
                <w:b/>
                <w:sz w:val="24"/>
                <w:szCs w:val="24"/>
              </w:rPr>
              <w:t xml:space="preserve"> </w:t>
            </w:r>
          </w:p>
          <w:p w14:paraId="25EBF393" w14:textId="77777777" w:rsidR="00CB3A9B" w:rsidRPr="006406A7" w:rsidRDefault="00701283">
            <w:pPr>
              <w:spacing w:after="0" w:line="240" w:lineRule="auto"/>
              <w:jc w:val="both"/>
              <w:rPr>
                <w:rFonts w:ascii="Times New Roman" w:eastAsia="OfficinaSansBookC" w:hAnsi="Times New Roman" w:cs="Times New Roman"/>
                <w:strike/>
                <w:sz w:val="24"/>
                <w:szCs w:val="24"/>
                <w:highlight w:val="white"/>
              </w:rPr>
            </w:pPr>
            <w:r w:rsidRPr="006406A7">
              <w:rPr>
                <w:rFonts w:ascii="Times New Roman" w:eastAsia="OfficinaSansBookC" w:hAnsi="Times New Roman" w:cs="Times New Roman"/>
                <w:sz w:val="24"/>
                <w:szCs w:val="24"/>
                <w:highlight w:val="white"/>
              </w:rPr>
              <w:t>- интерес к различным сферам профессиональной деятельности</w:t>
            </w:r>
            <w:r w:rsidRPr="006406A7">
              <w:rPr>
                <w:rFonts w:ascii="Times New Roman" w:eastAsia="OfficinaSansBookC" w:hAnsi="Times New Roman" w:cs="Times New Roman"/>
                <w:b/>
                <w:sz w:val="24"/>
                <w:szCs w:val="24"/>
                <w:highlight w:val="white"/>
              </w:rPr>
              <w:t>,</w:t>
            </w:r>
          </w:p>
          <w:p w14:paraId="67EC0FD0" w14:textId="77777777" w:rsidR="00CB3A9B" w:rsidRPr="006406A7" w:rsidRDefault="00701283">
            <w:pPr>
              <w:spacing w:after="0" w:line="240" w:lineRule="auto"/>
              <w:jc w:val="both"/>
              <w:rPr>
                <w:rFonts w:ascii="Times New Roman" w:eastAsia="OfficinaSansBookC" w:hAnsi="Times New Roman" w:cs="Times New Roman"/>
                <w:b/>
                <w:color w:val="808080"/>
                <w:sz w:val="24"/>
                <w:szCs w:val="24"/>
                <w:highlight w:val="white"/>
              </w:rPr>
            </w:pPr>
            <w:r w:rsidRPr="006406A7">
              <w:rPr>
                <w:rFonts w:ascii="Times New Roman" w:eastAsia="OfficinaSansBookC" w:hAnsi="Times New Roman" w:cs="Times New Roman"/>
                <w:b/>
                <w:sz w:val="24"/>
                <w:szCs w:val="24"/>
                <w:highlight w:val="white"/>
              </w:rPr>
              <w:t>Овладение универсальными учебными познавательными действиями:</w:t>
            </w:r>
          </w:p>
          <w:p w14:paraId="66278E5A" w14:textId="77777777" w:rsidR="00CB3A9B" w:rsidRPr="006406A7" w:rsidRDefault="00701283">
            <w:pPr>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color w:val="808080"/>
                <w:sz w:val="24"/>
                <w:szCs w:val="24"/>
                <w:highlight w:val="white"/>
              </w:rPr>
              <w:t xml:space="preserve"> а) </w:t>
            </w:r>
            <w:r w:rsidRPr="006406A7">
              <w:rPr>
                <w:rFonts w:ascii="Times New Roman" w:eastAsia="OfficinaSansBookC" w:hAnsi="Times New Roman" w:cs="Times New Roman"/>
                <w:b/>
                <w:sz w:val="24"/>
                <w:szCs w:val="24"/>
                <w:highlight w:val="white"/>
              </w:rPr>
              <w:t>базовые логические действия</w:t>
            </w:r>
            <w:r w:rsidRPr="006406A7">
              <w:rPr>
                <w:rFonts w:ascii="Times New Roman" w:eastAsia="OfficinaSansBookC" w:hAnsi="Times New Roman" w:cs="Times New Roman"/>
                <w:sz w:val="24"/>
                <w:szCs w:val="24"/>
                <w:highlight w:val="white"/>
              </w:rPr>
              <w:t>:</w:t>
            </w:r>
          </w:p>
          <w:p w14:paraId="168D1333"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 самостоятельно формулировать и актуализировать проблему, рассматривать ее всесторонне</w:t>
            </w:r>
            <w:r w:rsidRPr="006406A7">
              <w:rPr>
                <w:rFonts w:ascii="Times New Roman" w:eastAsia="OfficinaSansBookC" w:hAnsi="Times New Roman" w:cs="Times New Roman"/>
                <w:b/>
                <w:sz w:val="24"/>
                <w:szCs w:val="24"/>
                <w:highlight w:val="white"/>
              </w:rPr>
              <w:t xml:space="preserve">; </w:t>
            </w:r>
          </w:p>
          <w:p w14:paraId="3D2652B6"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 устанавливать существенный признак или основания для сравнения, классификации и обобщения; </w:t>
            </w:r>
          </w:p>
          <w:p w14:paraId="023FD907"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определять цели деятельности, задавать параметры и критерии их достижения;</w:t>
            </w:r>
          </w:p>
          <w:p w14:paraId="66758AE7"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 выявлять закономерности и противоречия в рассматриваемых явлениях; </w:t>
            </w:r>
          </w:p>
          <w:p w14:paraId="465EA3F3"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 вносить коррективы в деятельность, оценивать соответствие результатов целям, оценивать риски последствий деятельности;</w:t>
            </w:r>
            <w:r w:rsidRPr="006406A7">
              <w:rPr>
                <w:rFonts w:ascii="Times New Roman" w:eastAsia="OfficinaSansBookC" w:hAnsi="Times New Roman" w:cs="Times New Roman"/>
                <w:b/>
                <w:sz w:val="24"/>
                <w:szCs w:val="24"/>
              </w:rPr>
              <w:t xml:space="preserve"> </w:t>
            </w:r>
          </w:p>
          <w:p w14:paraId="37C47E90"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развивать креативное мышление при решении жизненных проблем</w:t>
            </w:r>
            <w:r w:rsidRPr="006406A7">
              <w:rPr>
                <w:rFonts w:ascii="Times New Roman" w:eastAsia="OfficinaSansBookC" w:hAnsi="Times New Roman" w:cs="Times New Roman"/>
                <w:b/>
                <w:sz w:val="24"/>
                <w:szCs w:val="24"/>
              </w:rPr>
              <w:t xml:space="preserve"> </w:t>
            </w:r>
          </w:p>
          <w:p w14:paraId="083839A0" w14:textId="77777777" w:rsidR="00CB3A9B" w:rsidRPr="006406A7" w:rsidRDefault="00701283">
            <w:pPr>
              <w:spacing w:after="0" w:line="240" w:lineRule="auto"/>
              <w:jc w:val="both"/>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color w:val="808080"/>
                <w:sz w:val="24"/>
                <w:szCs w:val="24"/>
                <w:highlight w:val="white"/>
              </w:rPr>
              <w:t>б)</w:t>
            </w:r>
            <w:r w:rsidRPr="006406A7">
              <w:rPr>
                <w:rFonts w:ascii="Times New Roman" w:eastAsia="OfficinaSansBookC" w:hAnsi="Times New Roman" w:cs="Times New Roman"/>
                <w:b/>
                <w:sz w:val="24"/>
                <w:szCs w:val="24"/>
                <w:highlight w:val="white"/>
              </w:rPr>
              <w:t> базовые исследовательские действия:</w:t>
            </w:r>
          </w:p>
          <w:p w14:paraId="70076465"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владеть навыками учебно-исследовательской и проектной деятельности, навыками разрешения проблем;</w:t>
            </w:r>
            <w:r w:rsidRPr="006406A7">
              <w:rPr>
                <w:rFonts w:ascii="Times New Roman" w:eastAsia="OfficinaSansBookC" w:hAnsi="Times New Roman" w:cs="Times New Roman"/>
                <w:b/>
                <w:sz w:val="24"/>
                <w:szCs w:val="24"/>
              </w:rPr>
              <w:t xml:space="preserve"> </w:t>
            </w:r>
          </w:p>
          <w:p w14:paraId="66A37C83"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6406A7">
              <w:rPr>
                <w:rFonts w:ascii="Times New Roman" w:eastAsia="OfficinaSansBookC" w:hAnsi="Times New Roman" w:cs="Times New Roman"/>
                <w:b/>
                <w:sz w:val="24"/>
                <w:szCs w:val="24"/>
              </w:rPr>
              <w:t xml:space="preserve"> </w:t>
            </w:r>
          </w:p>
          <w:p w14:paraId="28EC9751" w14:textId="77777777" w:rsidR="00CB3A9B" w:rsidRPr="006406A7" w:rsidRDefault="00701283">
            <w:pPr>
              <w:shd w:val="clear" w:color="auto" w:fill="FFFFFF"/>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r w:rsidRPr="006406A7">
              <w:rPr>
                <w:rFonts w:ascii="Times New Roman" w:eastAsia="OfficinaSansBookC" w:hAnsi="Times New Roman" w:cs="Times New Roman"/>
                <w:b/>
                <w:sz w:val="24"/>
                <w:szCs w:val="24"/>
              </w:rPr>
              <w:t xml:space="preserve"> </w:t>
            </w:r>
          </w:p>
          <w:p w14:paraId="1775BD38"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переносить знания в познавательную и практическую области жизнедеятельности;</w:t>
            </w:r>
          </w:p>
          <w:p w14:paraId="1AE8C910"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интегрировать знания из разных предметных областей;</w:t>
            </w:r>
            <w:r w:rsidRPr="006406A7">
              <w:rPr>
                <w:rFonts w:ascii="Times New Roman" w:eastAsia="OfficinaSansBookC" w:hAnsi="Times New Roman" w:cs="Times New Roman"/>
                <w:b/>
                <w:sz w:val="24"/>
                <w:szCs w:val="24"/>
              </w:rPr>
              <w:t xml:space="preserve"> </w:t>
            </w:r>
          </w:p>
          <w:p w14:paraId="6F763BBC"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выдвигать новые идеи, предлагать оригинальные подходы и решения;</w:t>
            </w:r>
            <w:r w:rsidRPr="006406A7">
              <w:rPr>
                <w:rFonts w:ascii="Times New Roman" w:eastAsia="OfficinaSansBookC" w:hAnsi="Times New Roman" w:cs="Times New Roman"/>
                <w:b/>
                <w:sz w:val="24"/>
                <w:szCs w:val="24"/>
              </w:rPr>
              <w:t xml:space="preserve"> </w:t>
            </w:r>
          </w:p>
          <w:p w14:paraId="25DE7BBB" w14:textId="77777777" w:rsidR="00CB3A9B" w:rsidRPr="006406A7" w:rsidRDefault="00701283">
            <w:pPr>
              <w:tabs>
                <w:tab w:val="left" w:pos="425"/>
              </w:tabs>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способность их использования в познавательной и социальной практике</w:t>
            </w:r>
          </w:p>
        </w:tc>
        <w:tc>
          <w:tcPr>
            <w:tcW w:w="7695" w:type="dxa"/>
          </w:tcPr>
          <w:p w14:paraId="633D8614"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 владеть системой химических знаний, которая включает: основополагающие понятия (химический элемент, атом, электронная оболочка атома, s-, р-,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веществ A.M.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14:paraId="4A4DA29A"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 уметь выявлять характерные признаки и взаимосвязь изученных понятий, применять соответствующие понятия при описании строения и </w:t>
            </w:r>
            <w:r w:rsidRPr="006406A7">
              <w:rPr>
                <w:rFonts w:ascii="Times New Roman" w:eastAsia="OfficinaSansBookC" w:hAnsi="Times New Roman" w:cs="Times New Roman"/>
                <w:sz w:val="24"/>
                <w:szCs w:val="24"/>
              </w:rPr>
              <w:lastRenderedPageBreak/>
              <w:t>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14:paraId="1F63D905"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14:paraId="54895DF2"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14:paraId="34E5F18B"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сформировать представления: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74703929" w14:textId="52BA2D22"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tc>
      </w:tr>
      <w:tr w:rsidR="00CB3A9B" w:rsidRPr="006406A7" w14:paraId="75F80291" w14:textId="77777777">
        <w:trPr>
          <w:trHeight w:val="674"/>
        </w:trPr>
        <w:tc>
          <w:tcPr>
            <w:tcW w:w="1755" w:type="dxa"/>
          </w:tcPr>
          <w:p w14:paraId="12F1A2A5"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160" w:type="dxa"/>
          </w:tcPr>
          <w:p w14:paraId="5AF95E45" w14:textId="77777777" w:rsidR="00CB3A9B" w:rsidRPr="006406A7" w:rsidRDefault="00701283">
            <w:pPr>
              <w:spacing w:after="0" w:line="240" w:lineRule="auto"/>
              <w:jc w:val="both"/>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В области</w:t>
            </w:r>
            <w:r w:rsidRPr="006406A7">
              <w:rPr>
                <w:rFonts w:ascii="Times New Roman" w:eastAsia="OfficinaSansBookC" w:hAnsi="Times New Roman" w:cs="Times New Roman"/>
                <w:sz w:val="24"/>
                <w:szCs w:val="24"/>
                <w:highlight w:val="white"/>
              </w:rPr>
              <w:t xml:space="preserve"> </w:t>
            </w:r>
            <w:r w:rsidRPr="006406A7">
              <w:rPr>
                <w:rFonts w:ascii="Times New Roman" w:eastAsia="OfficinaSansBookC" w:hAnsi="Times New Roman" w:cs="Times New Roman"/>
                <w:b/>
                <w:sz w:val="24"/>
                <w:szCs w:val="24"/>
                <w:highlight w:val="white"/>
              </w:rPr>
              <w:t>ценности научного познания:</w:t>
            </w:r>
          </w:p>
          <w:p w14:paraId="2BA25E1A"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6406A7">
              <w:rPr>
                <w:rFonts w:ascii="Times New Roman" w:eastAsia="OfficinaSansBookC" w:hAnsi="Times New Roman" w:cs="Times New Roman"/>
                <w:b/>
                <w:sz w:val="24"/>
                <w:szCs w:val="24"/>
              </w:rPr>
              <w:t xml:space="preserve"> </w:t>
            </w:r>
          </w:p>
          <w:p w14:paraId="0F00C78B"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2BF3C689"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42144199" w14:textId="77777777" w:rsidR="00CB3A9B" w:rsidRPr="006406A7" w:rsidRDefault="00701283">
            <w:pPr>
              <w:spacing w:after="0" w:line="240" w:lineRule="auto"/>
              <w:jc w:val="both"/>
              <w:rPr>
                <w:rFonts w:ascii="Times New Roman" w:eastAsia="OfficinaSansBookC" w:hAnsi="Times New Roman" w:cs="Times New Roman"/>
                <w:b/>
                <w:color w:val="808080"/>
                <w:sz w:val="24"/>
                <w:szCs w:val="24"/>
                <w:highlight w:val="white"/>
              </w:rPr>
            </w:pPr>
            <w:r w:rsidRPr="006406A7">
              <w:rPr>
                <w:rFonts w:ascii="Times New Roman" w:eastAsia="OfficinaSansBookC" w:hAnsi="Times New Roman" w:cs="Times New Roman"/>
                <w:b/>
                <w:sz w:val="24"/>
                <w:szCs w:val="24"/>
                <w:highlight w:val="white"/>
              </w:rPr>
              <w:t>Овладение универсальными учебными познавательными действиями:</w:t>
            </w:r>
          </w:p>
          <w:p w14:paraId="1E255D88" w14:textId="77777777" w:rsidR="00CB3A9B" w:rsidRPr="006406A7" w:rsidRDefault="00701283">
            <w:pPr>
              <w:shd w:val="clear" w:color="auto" w:fill="FFFFFF"/>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color w:val="808080"/>
                <w:sz w:val="24"/>
                <w:szCs w:val="24"/>
              </w:rPr>
              <w:t>в)</w:t>
            </w:r>
            <w:r w:rsidRPr="006406A7">
              <w:rPr>
                <w:rFonts w:ascii="Times New Roman" w:eastAsia="OfficinaSansBookC" w:hAnsi="Times New Roman" w:cs="Times New Roman"/>
                <w:b/>
                <w:sz w:val="24"/>
                <w:szCs w:val="24"/>
              </w:rPr>
              <w:t> работа с информацией:</w:t>
            </w:r>
          </w:p>
          <w:p w14:paraId="1A81E0CF"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039A13BC"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48F3BF0E"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оценивать достоверность, легитимность информации, ее соответствие правовым и морально-этическим нормам;</w:t>
            </w:r>
            <w:r w:rsidRPr="006406A7">
              <w:rPr>
                <w:rFonts w:ascii="Times New Roman" w:eastAsia="OfficinaSansBookC" w:hAnsi="Times New Roman" w:cs="Times New Roman"/>
                <w:sz w:val="24"/>
                <w:szCs w:val="24"/>
                <w:highlight w:val="white"/>
              </w:rPr>
              <w:t xml:space="preserve"> </w:t>
            </w:r>
          </w:p>
          <w:p w14:paraId="49F558EC"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w:t>
            </w:r>
            <w:r w:rsidRPr="006406A7">
              <w:rPr>
                <w:rFonts w:ascii="Times New Roman" w:eastAsia="OfficinaSansBookC" w:hAnsi="Times New Roman" w:cs="Times New Roman"/>
                <w:sz w:val="24"/>
                <w:szCs w:val="24"/>
              </w:rPr>
              <w:lastRenderedPageBreak/>
              <w:t xml:space="preserve">гигиены, ресурсосбережения, правовых и этических норм, норм информационной безопасности; </w:t>
            </w:r>
          </w:p>
          <w:p w14:paraId="64613198" w14:textId="77777777" w:rsidR="00CB3A9B" w:rsidRPr="006406A7" w:rsidRDefault="00701283">
            <w:pPr>
              <w:tabs>
                <w:tab w:val="left" w:pos="425"/>
              </w:tabs>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владеть навыками распознавания и защиты информации, информационной безопасности личности</w:t>
            </w:r>
            <w:r w:rsidRPr="006406A7">
              <w:rPr>
                <w:rFonts w:ascii="Times New Roman" w:eastAsia="OfficinaSansBookC" w:hAnsi="Times New Roman" w:cs="Times New Roman"/>
                <w:sz w:val="24"/>
                <w:szCs w:val="24"/>
                <w:highlight w:val="white"/>
              </w:rPr>
              <w:t xml:space="preserve">; </w:t>
            </w:r>
            <w:r w:rsidRPr="006406A7">
              <w:rPr>
                <w:rFonts w:ascii="Times New Roman" w:eastAsia="OfficinaSansBookC" w:hAnsi="Times New Roman" w:cs="Times New Roman"/>
                <w:b/>
                <w:sz w:val="24"/>
                <w:szCs w:val="24"/>
              </w:rPr>
              <w:t xml:space="preserve"> </w:t>
            </w:r>
          </w:p>
        </w:tc>
        <w:tc>
          <w:tcPr>
            <w:tcW w:w="7695" w:type="dxa"/>
          </w:tcPr>
          <w:p w14:paraId="7FB88894" w14:textId="5519082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 уметь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14:paraId="655C9956"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анализировать химическую информацию, получаемую из разных источников (средств массовой информации, сеть Интернет и другие);</w:t>
            </w:r>
          </w:p>
          <w:p w14:paraId="2C7376F3"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владеть основными методами научного познания веществ и химических явлений (наблюдение, измерение, эксперимент, моделирование);</w:t>
            </w:r>
          </w:p>
          <w:p w14:paraId="64A701AC" w14:textId="385FEAA9"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tc>
      </w:tr>
      <w:tr w:rsidR="00CB3A9B" w:rsidRPr="006406A7" w14:paraId="73000036" w14:textId="77777777">
        <w:trPr>
          <w:trHeight w:val="674"/>
        </w:trPr>
        <w:tc>
          <w:tcPr>
            <w:tcW w:w="1755" w:type="dxa"/>
          </w:tcPr>
          <w:p w14:paraId="468761C5"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 Эффективно взаимодействовать и работать в коллективе и команде</w:t>
            </w:r>
          </w:p>
        </w:tc>
        <w:tc>
          <w:tcPr>
            <w:tcW w:w="5160" w:type="dxa"/>
          </w:tcPr>
          <w:p w14:paraId="52BEAE63" w14:textId="77777777" w:rsidR="00CB3A9B" w:rsidRPr="006406A7" w:rsidRDefault="00701283">
            <w:pPr>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 готовность к саморазвитию, самостоятельности и самоопределению;</w:t>
            </w:r>
          </w:p>
          <w:p w14:paraId="7834F469"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-овладение навыками учебно-исследовательской, проектной и социальной деятельности;</w:t>
            </w:r>
          </w:p>
          <w:p w14:paraId="2291684B" w14:textId="77777777" w:rsidR="00CB3A9B" w:rsidRPr="006406A7" w:rsidRDefault="00701283">
            <w:pPr>
              <w:shd w:val="clear" w:color="auto" w:fill="FFFFFF"/>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Овладение универсальными коммуникативными действиями:</w:t>
            </w:r>
          </w:p>
          <w:p w14:paraId="3F5ABA5F"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color w:val="808080"/>
                <w:sz w:val="24"/>
                <w:szCs w:val="24"/>
              </w:rPr>
              <w:t>б)</w:t>
            </w:r>
            <w:r w:rsidRPr="006406A7">
              <w:rPr>
                <w:rFonts w:ascii="Times New Roman" w:eastAsia="OfficinaSansBookC" w:hAnsi="Times New Roman" w:cs="Times New Roman"/>
                <w:sz w:val="24"/>
                <w:szCs w:val="24"/>
              </w:rPr>
              <w:t> </w:t>
            </w:r>
            <w:r w:rsidRPr="006406A7">
              <w:rPr>
                <w:rFonts w:ascii="Times New Roman" w:eastAsia="OfficinaSansBookC" w:hAnsi="Times New Roman" w:cs="Times New Roman"/>
                <w:b/>
                <w:sz w:val="24"/>
                <w:szCs w:val="24"/>
              </w:rPr>
              <w:t>совместная деятельность</w:t>
            </w:r>
            <w:r w:rsidRPr="006406A7">
              <w:rPr>
                <w:rFonts w:ascii="Times New Roman" w:eastAsia="OfficinaSansBookC" w:hAnsi="Times New Roman" w:cs="Times New Roman"/>
                <w:sz w:val="24"/>
                <w:szCs w:val="24"/>
              </w:rPr>
              <w:t>:</w:t>
            </w:r>
          </w:p>
          <w:p w14:paraId="16ACA009"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понимать и использовать преимущества командной и индивидуальной работы;</w:t>
            </w:r>
          </w:p>
          <w:p w14:paraId="778444B8"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284D43AD"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координировать и выполнять работу в условиях реального, виртуального и комбинированного взаимодействия;</w:t>
            </w:r>
          </w:p>
          <w:p w14:paraId="372A0F00"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638E53F5" w14:textId="77777777" w:rsidR="00CB3A9B" w:rsidRPr="006406A7" w:rsidRDefault="00701283">
            <w:pPr>
              <w:shd w:val="clear" w:color="auto" w:fill="FFFFFF"/>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Овладение универсальными регулятивными действиями:</w:t>
            </w:r>
          </w:p>
          <w:p w14:paraId="6637B97D" w14:textId="77777777" w:rsidR="00CB3A9B" w:rsidRPr="006406A7" w:rsidRDefault="00701283">
            <w:pPr>
              <w:shd w:val="clear" w:color="auto" w:fill="FFFFFF"/>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color w:val="808080"/>
                <w:sz w:val="24"/>
                <w:szCs w:val="24"/>
              </w:rPr>
              <w:t>г</w:t>
            </w:r>
            <w:r w:rsidRPr="006406A7">
              <w:rPr>
                <w:rFonts w:ascii="Times New Roman" w:eastAsia="OfficinaSansBookC" w:hAnsi="Times New Roman" w:cs="Times New Roman"/>
                <w:b/>
                <w:color w:val="808080"/>
                <w:sz w:val="24"/>
                <w:szCs w:val="24"/>
              </w:rPr>
              <w:t>)</w:t>
            </w:r>
            <w:r w:rsidRPr="006406A7">
              <w:rPr>
                <w:rFonts w:ascii="Times New Roman" w:eastAsia="OfficinaSansBookC" w:hAnsi="Times New Roman" w:cs="Times New Roman"/>
                <w:b/>
                <w:sz w:val="24"/>
                <w:szCs w:val="24"/>
              </w:rPr>
              <w:t> принятие себя и других людей:</w:t>
            </w:r>
          </w:p>
          <w:p w14:paraId="02D3E84D"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принимать мотивы и аргументы других людей при анализе результатов деятельности;</w:t>
            </w:r>
          </w:p>
          <w:p w14:paraId="16837711"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 признавать свое право и право других людей на ошибки;</w:t>
            </w:r>
          </w:p>
          <w:p w14:paraId="4C7B7748" w14:textId="77777777" w:rsidR="00CB3A9B" w:rsidRPr="006406A7" w:rsidRDefault="00701283">
            <w:pPr>
              <w:tabs>
                <w:tab w:val="left" w:pos="425"/>
              </w:tabs>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развивать способность понимать мир с позиции другого человека;</w:t>
            </w:r>
          </w:p>
        </w:tc>
        <w:tc>
          <w:tcPr>
            <w:tcW w:w="7695" w:type="dxa"/>
          </w:tcPr>
          <w:p w14:paraId="379BE72A" w14:textId="7E87BCB8"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 уметь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rsidR="00CB3A9B" w:rsidRPr="006406A7" w14:paraId="264AB3A8" w14:textId="77777777">
        <w:trPr>
          <w:trHeight w:val="674"/>
        </w:trPr>
        <w:tc>
          <w:tcPr>
            <w:tcW w:w="1755" w:type="dxa"/>
          </w:tcPr>
          <w:p w14:paraId="6214FC2B"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5160" w:type="dxa"/>
          </w:tcPr>
          <w:p w14:paraId="5A1AF4D5" w14:textId="77777777" w:rsidR="00CB3A9B" w:rsidRPr="006406A7" w:rsidRDefault="00701283">
            <w:pPr>
              <w:spacing w:after="0" w:line="240" w:lineRule="auto"/>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В области</w:t>
            </w:r>
            <w:r w:rsidRPr="006406A7">
              <w:rPr>
                <w:rFonts w:ascii="Times New Roman" w:eastAsia="OfficinaSansBookC" w:hAnsi="Times New Roman" w:cs="Times New Roman"/>
                <w:sz w:val="24"/>
                <w:szCs w:val="24"/>
                <w:highlight w:val="white"/>
              </w:rPr>
              <w:t xml:space="preserve"> </w:t>
            </w:r>
            <w:r w:rsidRPr="006406A7">
              <w:rPr>
                <w:rFonts w:ascii="Times New Roman" w:eastAsia="OfficinaSansBookC" w:hAnsi="Times New Roman" w:cs="Times New Roman"/>
                <w:b/>
                <w:sz w:val="24"/>
                <w:szCs w:val="24"/>
                <w:highlight w:val="white"/>
              </w:rPr>
              <w:t>экологического воспитания:</w:t>
            </w:r>
          </w:p>
          <w:p w14:paraId="572F68D8" w14:textId="77777777" w:rsidR="00CB3A9B" w:rsidRPr="006406A7" w:rsidRDefault="00701283">
            <w:pPr>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50D5FBA9"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highlight w:val="white"/>
              </w:rPr>
              <w:t>- планирование и осуществление действий в окружающей среде на основе знания целей устойчивого развития человечества;</w:t>
            </w:r>
            <w:r w:rsidRPr="006406A7">
              <w:rPr>
                <w:rFonts w:ascii="Times New Roman" w:eastAsia="OfficinaSansBookC" w:hAnsi="Times New Roman" w:cs="Times New Roman"/>
                <w:b/>
                <w:sz w:val="24"/>
                <w:szCs w:val="24"/>
              </w:rPr>
              <w:t xml:space="preserve"> </w:t>
            </w:r>
          </w:p>
          <w:p w14:paraId="3C247064"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активное неприятие действий, приносящих вред окружающей среде;</w:t>
            </w:r>
            <w:r w:rsidRPr="006406A7">
              <w:rPr>
                <w:rFonts w:ascii="Times New Roman" w:eastAsia="OfficinaSansBookC" w:hAnsi="Times New Roman" w:cs="Times New Roman"/>
                <w:b/>
                <w:sz w:val="24"/>
                <w:szCs w:val="24"/>
              </w:rPr>
              <w:t xml:space="preserve"> </w:t>
            </w:r>
          </w:p>
          <w:p w14:paraId="5CF878AE"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 умение прогнозировать неблагоприятные экологические последствия предпринимаемых действий, предотвращать их;</w:t>
            </w:r>
            <w:r w:rsidRPr="006406A7">
              <w:rPr>
                <w:rFonts w:ascii="Times New Roman" w:eastAsia="OfficinaSansBookC" w:hAnsi="Times New Roman" w:cs="Times New Roman"/>
                <w:b/>
                <w:sz w:val="24"/>
                <w:szCs w:val="24"/>
              </w:rPr>
              <w:t xml:space="preserve"> </w:t>
            </w:r>
          </w:p>
          <w:p w14:paraId="433A8892" w14:textId="77777777" w:rsidR="00CB3A9B" w:rsidRPr="006406A7" w:rsidRDefault="00701283">
            <w:pPr>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 расширение опыта деятельности экологической направленности;</w:t>
            </w:r>
            <w:r w:rsidRPr="006406A7">
              <w:rPr>
                <w:rFonts w:ascii="Times New Roman" w:eastAsia="OfficinaSansBookC" w:hAnsi="Times New Roman" w:cs="Times New Roman"/>
                <w:b/>
                <w:sz w:val="24"/>
                <w:szCs w:val="24"/>
              </w:rPr>
              <w:t xml:space="preserve"> </w:t>
            </w:r>
          </w:p>
          <w:p w14:paraId="37962F51" w14:textId="77777777" w:rsidR="00CB3A9B" w:rsidRPr="006406A7" w:rsidRDefault="00701283">
            <w:pPr>
              <w:tabs>
                <w:tab w:val="left" w:pos="425"/>
              </w:tabs>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овладение навыками учебно-исследовательской, проектной и социальной деятельности;</w:t>
            </w:r>
          </w:p>
        </w:tc>
        <w:tc>
          <w:tcPr>
            <w:tcW w:w="7695" w:type="dxa"/>
          </w:tcPr>
          <w:p w14:paraId="17A20DF2"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сформировать представления: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3EFDB662" w14:textId="3C5AB2BC"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уметь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tc>
      </w:tr>
      <w:tr w:rsidR="006406A7" w:rsidRPr="006406A7" w14:paraId="63AE9A19" w14:textId="77777777" w:rsidTr="006406A7">
        <w:trPr>
          <w:trHeight w:val="427"/>
        </w:trPr>
        <w:tc>
          <w:tcPr>
            <w:tcW w:w="1755" w:type="dxa"/>
          </w:tcPr>
          <w:p w14:paraId="1ADAF6A5" w14:textId="10B410FA" w:rsidR="006406A7" w:rsidRPr="006406A7" w:rsidRDefault="006406A7" w:rsidP="006406A7">
            <w:pPr>
              <w:spacing w:after="0" w:line="240" w:lineRule="auto"/>
              <w:rPr>
                <w:rFonts w:ascii="Times New Roman" w:eastAsia="OfficinaSansBookC" w:hAnsi="Times New Roman" w:cs="Times New Roman"/>
                <w:b/>
                <w:i/>
                <w:sz w:val="24"/>
                <w:szCs w:val="24"/>
              </w:rPr>
            </w:pPr>
            <w:r w:rsidRPr="00E30A62">
              <w:rPr>
                <w:rFonts w:ascii="Times New Roman" w:hAnsi="Times New Roman"/>
                <w:b/>
                <w:i/>
                <w:sz w:val="24"/>
                <w:szCs w:val="24"/>
              </w:rPr>
              <w:t xml:space="preserve">ПК </w:t>
            </w:r>
            <w:r w:rsidRPr="00E30A62">
              <w:rPr>
                <w:rStyle w:val="a6"/>
                <w:rFonts w:ascii="Times New Roman" w:hAnsi="Times New Roman"/>
                <w:b/>
                <w:i/>
                <w:sz w:val="24"/>
                <w:szCs w:val="24"/>
              </w:rPr>
              <w:footnoteReference w:id="3"/>
            </w:r>
            <w:r w:rsidRPr="00E30A62">
              <w:rPr>
                <w:rFonts w:ascii="Times New Roman" w:hAnsi="Times New Roman"/>
                <w:b/>
                <w:i/>
                <w:sz w:val="24"/>
                <w:szCs w:val="24"/>
              </w:rPr>
              <w:t>…</w:t>
            </w:r>
          </w:p>
        </w:tc>
        <w:tc>
          <w:tcPr>
            <w:tcW w:w="5160" w:type="dxa"/>
          </w:tcPr>
          <w:p w14:paraId="5D34DDC6" w14:textId="6E6A2880" w:rsidR="006406A7" w:rsidRPr="006406A7" w:rsidRDefault="006406A7" w:rsidP="006406A7">
            <w:pPr>
              <w:spacing w:after="0" w:line="240" w:lineRule="auto"/>
              <w:rPr>
                <w:rFonts w:ascii="Times New Roman" w:eastAsia="OfficinaSansBookC" w:hAnsi="Times New Roman" w:cs="Times New Roman"/>
                <w:sz w:val="24"/>
                <w:szCs w:val="24"/>
              </w:rPr>
            </w:pPr>
            <w:r w:rsidRPr="002E0897">
              <w:rPr>
                <w:rFonts w:ascii="Times New Roman" w:hAnsi="Times New Roman"/>
                <w:bCs/>
                <w:sz w:val="24"/>
                <w:szCs w:val="24"/>
                <w:shd w:val="clear" w:color="auto" w:fill="FFFFFF"/>
                <w:lang w:eastAsia="en-US"/>
              </w:rPr>
              <w:t xml:space="preserve">См. ОПП 08.02.13 </w:t>
            </w:r>
            <w:r w:rsidRPr="002E0897">
              <w:rPr>
                <w:rFonts w:ascii="Times New Roman" w:hAnsi="Times New Roman"/>
                <w:bCs/>
                <w:sz w:val="24"/>
                <w:szCs w:val="24"/>
                <w:shd w:val="clear" w:color="auto" w:fill="FFFFFF"/>
                <w:lang w:eastAsia="en-US"/>
              </w:rPr>
              <w:tab/>
              <w:t>Монтаж и эксплуатация внутренних сантехнических устройств, кондиционирования воздуха и вентиляции, 15.01.05</w:t>
            </w:r>
            <w:r w:rsidRPr="002E0897">
              <w:rPr>
                <w:rFonts w:ascii="Times New Roman" w:hAnsi="Times New Roman"/>
                <w:bCs/>
                <w:sz w:val="24"/>
                <w:szCs w:val="24"/>
                <w:shd w:val="clear" w:color="auto" w:fill="FFFFFF"/>
                <w:lang w:eastAsia="en-US"/>
              </w:rPr>
              <w:tab/>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Сварщик (ручной и частично механизированной сварки (наплавки))</w:t>
            </w:r>
            <w:r>
              <w:rPr>
                <w:rFonts w:ascii="Times New Roman" w:hAnsi="Times New Roman"/>
                <w:bCs/>
                <w:sz w:val="24"/>
                <w:szCs w:val="24"/>
                <w:shd w:val="clear" w:color="auto" w:fill="FFFFFF"/>
                <w:lang w:eastAsia="en-US"/>
              </w:rPr>
              <w:t xml:space="preserve">, 15.01.29 </w:t>
            </w:r>
            <w:r w:rsidRPr="002E0897">
              <w:rPr>
                <w:rFonts w:ascii="Times New Roman" w:hAnsi="Times New Roman"/>
                <w:bCs/>
                <w:sz w:val="24"/>
                <w:szCs w:val="24"/>
                <w:shd w:val="clear" w:color="auto" w:fill="FFFFFF"/>
                <w:lang w:eastAsia="en-US"/>
              </w:rPr>
              <w:t>Контролер качества в машиностроении</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lastRenderedPageBreak/>
              <w:t>15.01.35</w:t>
            </w:r>
            <w:r w:rsidRPr="002E0897">
              <w:rPr>
                <w:rFonts w:ascii="Times New Roman" w:hAnsi="Times New Roman"/>
                <w:bCs/>
                <w:sz w:val="24"/>
                <w:szCs w:val="24"/>
                <w:shd w:val="clear" w:color="auto" w:fill="FFFFFF"/>
                <w:lang w:eastAsia="en-US"/>
              </w:rPr>
              <w:tab/>
              <w:t>Мастер слесарных работ</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15.01.38</w:t>
            </w:r>
            <w:r w:rsidRPr="002E0897">
              <w:rPr>
                <w:rFonts w:ascii="Times New Roman" w:hAnsi="Times New Roman"/>
                <w:bCs/>
                <w:sz w:val="24"/>
                <w:szCs w:val="24"/>
                <w:shd w:val="clear" w:color="auto" w:fill="FFFFFF"/>
                <w:lang w:eastAsia="en-US"/>
              </w:rPr>
              <w:tab/>
              <w:t>Оператор – наладчик металлообрабатывающих станков</w:t>
            </w:r>
            <w:r>
              <w:rPr>
                <w:rFonts w:ascii="Times New Roman" w:hAnsi="Times New Roman"/>
                <w:bCs/>
                <w:sz w:val="24"/>
                <w:szCs w:val="24"/>
                <w:shd w:val="clear" w:color="auto" w:fill="FFFFFF"/>
                <w:lang w:eastAsia="en-US"/>
              </w:rPr>
              <w:t xml:space="preserve">, 11.02.12 </w:t>
            </w:r>
            <w:r w:rsidRPr="002E0897">
              <w:rPr>
                <w:rFonts w:ascii="Times New Roman" w:hAnsi="Times New Roman"/>
                <w:bCs/>
                <w:sz w:val="24"/>
                <w:szCs w:val="24"/>
                <w:shd w:val="clear" w:color="auto" w:fill="FFFFFF"/>
                <w:lang w:eastAsia="en-US"/>
              </w:rPr>
              <w:t>Почтовая связь</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15.02.19</w:t>
            </w:r>
            <w:r w:rsidRPr="002E0897">
              <w:rPr>
                <w:rFonts w:ascii="Times New Roman" w:hAnsi="Times New Roman"/>
                <w:bCs/>
                <w:sz w:val="24"/>
                <w:szCs w:val="24"/>
                <w:shd w:val="clear" w:color="auto" w:fill="FFFFFF"/>
                <w:lang w:eastAsia="en-US"/>
              </w:rPr>
              <w:tab/>
              <w:t>Сварочное производство</w:t>
            </w:r>
            <w:r>
              <w:rPr>
                <w:rFonts w:ascii="Times New Roman" w:hAnsi="Times New Roman"/>
                <w:bCs/>
                <w:sz w:val="24"/>
                <w:szCs w:val="24"/>
                <w:shd w:val="clear" w:color="auto" w:fill="FFFFFF"/>
                <w:lang w:eastAsia="en-US"/>
              </w:rPr>
              <w:t xml:space="preserve">, 13.02.13 </w:t>
            </w:r>
            <w:r w:rsidRPr="002E0897">
              <w:rPr>
                <w:rFonts w:ascii="Times New Roman" w:hAnsi="Times New Roman"/>
                <w:bCs/>
                <w:sz w:val="24"/>
                <w:szCs w:val="24"/>
                <w:shd w:val="clear" w:color="auto" w:fill="FFFFFF"/>
                <w:lang w:eastAsia="en-US"/>
              </w:rPr>
              <w:t>Эксплуатация и обслуживание электрического и электромеханического оборудования (по отраслям)</w:t>
            </w:r>
            <w:r>
              <w:rPr>
                <w:rFonts w:ascii="Times New Roman" w:hAnsi="Times New Roman"/>
                <w:bCs/>
                <w:sz w:val="24"/>
                <w:szCs w:val="24"/>
                <w:shd w:val="clear" w:color="auto" w:fill="FFFFFF"/>
                <w:lang w:eastAsia="en-US"/>
              </w:rPr>
              <w:t>,</w:t>
            </w:r>
            <w:r>
              <w:t xml:space="preserve"> </w:t>
            </w:r>
            <w:r w:rsidRPr="002E0897">
              <w:rPr>
                <w:rFonts w:ascii="Times New Roman" w:hAnsi="Times New Roman"/>
                <w:bCs/>
                <w:sz w:val="24"/>
                <w:szCs w:val="24"/>
                <w:shd w:val="clear" w:color="auto" w:fill="FFFFFF"/>
                <w:lang w:eastAsia="en-US"/>
              </w:rPr>
              <w:t>20.02.01</w:t>
            </w:r>
            <w:r w:rsidRPr="002E0897">
              <w:rPr>
                <w:rFonts w:ascii="Times New Roman" w:hAnsi="Times New Roman"/>
                <w:bCs/>
                <w:sz w:val="24"/>
                <w:szCs w:val="24"/>
                <w:shd w:val="clear" w:color="auto" w:fill="FFFFFF"/>
                <w:lang w:eastAsia="en-US"/>
              </w:rPr>
              <w:tab/>
              <w:t>Экологическая безопасность природных комплексов</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20.02.02</w:t>
            </w:r>
            <w:r w:rsidRPr="002E0897">
              <w:rPr>
                <w:rFonts w:ascii="Times New Roman" w:hAnsi="Times New Roman"/>
                <w:bCs/>
                <w:sz w:val="24"/>
                <w:szCs w:val="24"/>
                <w:shd w:val="clear" w:color="auto" w:fill="FFFFFF"/>
                <w:lang w:eastAsia="en-US"/>
              </w:rPr>
              <w:tab/>
              <w:t>Защита в чрезвычайных ситуациях</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20.02.04</w:t>
            </w:r>
            <w:r w:rsidRPr="002E0897">
              <w:rPr>
                <w:rFonts w:ascii="Times New Roman" w:hAnsi="Times New Roman"/>
                <w:bCs/>
                <w:sz w:val="24"/>
                <w:szCs w:val="24"/>
                <w:shd w:val="clear" w:color="auto" w:fill="FFFFFF"/>
                <w:lang w:eastAsia="en-US"/>
              </w:rPr>
              <w:tab/>
              <w:t>Пожарная безопасность</w:t>
            </w:r>
            <w:r>
              <w:rPr>
                <w:rFonts w:ascii="Times New Roman" w:hAnsi="Times New Roman"/>
                <w:bCs/>
                <w:sz w:val="24"/>
                <w:szCs w:val="24"/>
                <w:shd w:val="clear" w:color="auto" w:fill="FFFFFF"/>
                <w:lang w:eastAsia="en-US"/>
              </w:rPr>
              <w:t xml:space="preserve">,35.02.18 Технология переработки древесины, 38.02.07 </w:t>
            </w:r>
            <w:r w:rsidRPr="002E0897">
              <w:rPr>
                <w:rFonts w:ascii="Times New Roman" w:hAnsi="Times New Roman"/>
                <w:bCs/>
                <w:sz w:val="24"/>
                <w:szCs w:val="24"/>
                <w:shd w:val="clear" w:color="auto" w:fill="FFFFFF"/>
                <w:lang w:eastAsia="en-US"/>
              </w:rPr>
              <w:t>Банковское дело</w:t>
            </w:r>
            <w:r>
              <w:rPr>
                <w:rFonts w:ascii="Times New Roman" w:hAnsi="Times New Roman"/>
                <w:bCs/>
                <w:sz w:val="24"/>
                <w:szCs w:val="24"/>
                <w:shd w:val="clear" w:color="auto" w:fill="FFFFFF"/>
                <w:lang w:eastAsia="en-US"/>
              </w:rPr>
              <w:t>.</w:t>
            </w:r>
          </w:p>
        </w:tc>
        <w:tc>
          <w:tcPr>
            <w:tcW w:w="7695" w:type="dxa"/>
            <w:tcBorders>
              <w:bottom w:val="single" w:sz="4" w:space="0" w:color="000000"/>
            </w:tcBorders>
          </w:tcPr>
          <w:p w14:paraId="502CD9DC" w14:textId="77777777" w:rsidR="006406A7" w:rsidRPr="006406A7" w:rsidRDefault="006406A7" w:rsidP="006406A7">
            <w:pPr>
              <w:spacing w:after="0" w:line="240" w:lineRule="auto"/>
              <w:rPr>
                <w:rFonts w:ascii="Times New Roman" w:eastAsia="OfficinaSansBookC" w:hAnsi="Times New Roman" w:cs="Times New Roman"/>
                <w:sz w:val="24"/>
                <w:szCs w:val="24"/>
              </w:rPr>
            </w:pPr>
          </w:p>
        </w:tc>
      </w:tr>
    </w:tbl>
    <w:p w14:paraId="3C5A8E5E" w14:textId="77777777" w:rsidR="00CB3A9B" w:rsidRPr="006406A7" w:rsidRDefault="00CB3A9B">
      <w:pPr>
        <w:spacing w:after="0" w:line="240" w:lineRule="auto"/>
        <w:jc w:val="both"/>
        <w:rPr>
          <w:rFonts w:ascii="Times New Roman" w:eastAsia="OfficinaSansBookC" w:hAnsi="Times New Roman" w:cs="Times New Roman"/>
          <w:b/>
          <w:sz w:val="24"/>
          <w:szCs w:val="24"/>
        </w:rPr>
        <w:sectPr w:rsidR="00CB3A9B" w:rsidRPr="006406A7">
          <w:pgSz w:w="16838" w:h="11906" w:orient="landscape"/>
          <w:pgMar w:top="1134" w:right="850" w:bottom="851" w:left="1275" w:header="708" w:footer="708" w:gutter="0"/>
          <w:cols w:space="720"/>
        </w:sectPr>
      </w:pPr>
    </w:p>
    <w:p w14:paraId="79148B74" w14:textId="77777777" w:rsidR="00CB3A9B" w:rsidRPr="006406A7" w:rsidRDefault="00701283" w:rsidP="007B22DA">
      <w:pPr>
        <w:pStyle w:val="1"/>
        <w:rPr>
          <w:rFonts w:ascii="Times New Roman" w:hAnsi="Times New Roman" w:cs="Times New Roman"/>
          <w:sz w:val="24"/>
          <w:szCs w:val="24"/>
        </w:rPr>
      </w:pPr>
      <w:bookmarkStart w:id="4" w:name="_Toc129698916"/>
      <w:r w:rsidRPr="006406A7">
        <w:rPr>
          <w:rFonts w:ascii="Times New Roman" w:hAnsi="Times New Roman" w:cs="Times New Roman"/>
          <w:sz w:val="24"/>
          <w:szCs w:val="24"/>
        </w:rPr>
        <w:lastRenderedPageBreak/>
        <w:t>2. СТРУКТУРА И СОДЕРЖАНИЕ ОБЩЕОБРАЗОВАТЕЛЬНОЙ ДИСЦИПЛИНЫ «ХИМИЯ»</w:t>
      </w:r>
      <w:bookmarkEnd w:id="4"/>
    </w:p>
    <w:p w14:paraId="2436E325" w14:textId="77777777" w:rsidR="00CB3A9B" w:rsidRPr="006406A7" w:rsidRDefault="00701283">
      <w:pPr>
        <w:spacing w:after="240" w:line="240" w:lineRule="auto"/>
        <w:ind w:firstLine="566"/>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2.1. Объем дисциплины и виды учебной работы</w:t>
      </w:r>
    </w:p>
    <w:tbl>
      <w:tblPr>
        <w:tblStyle w:val="affa"/>
        <w:tblW w:w="1013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472"/>
        <w:gridCol w:w="2666"/>
      </w:tblGrid>
      <w:tr w:rsidR="00CB3A9B" w:rsidRPr="006406A7" w14:paraId="04425114" w14:textId="77777777">
        <w:trPr>
          <w:trHeight w:val="490"/>
        </w:trPr>
        <w:tc>
          <w:tcPr>
            <w:tcW w:w="7472" w:type="dxa"/>
            <w:vAlign w:val="center"/>
          </w:tcPr>
          <w:p w14:paraId="68B4BB9C" w14:textId="77777777" w:rsidR="00CB3A9B" w:rsidRPr="006406A7" w:rsidRDefault="00701283">
            <w:pPr>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Вид учебной работы</w:t>
            </w:r>
          </w:p>
        </w:tc>
        <w:tc>
          <w:tcPr>
            <w:tcW w:w="2666" w:type="dxa"/>
            <w:vAlign w:val="center"/>
          </w:tcPr>
          <w:p w14:paraId="788E4036" w14:textId="77777777" w:rsidR="00CB3A9B" w:rsidRPr="006406A7" w:rsidRDefault="00701283">
            <w:pPr>
              <w:spacing w:after="0" w:line="276"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Объем в часах</w:t>
            </w:r>
          </w:p>
        </w:tc>
      </w:tr>
      <w:tr w:rsidR="00CB3A9B" w:rsidRPr="006406A7" w14:paraId="3F9D3A58" w14:textId="77777777">
        <w:trPr>
          <w:trHeight w:val="490"/>
        </w:trPr>
        <w:tc>
          <w:tcPr>
            <w:tcW w:w="7472" w:type="dxa"/>
            <w:vAlign w:val="center"/>
          </w:tcPr>
          <w:p w14:paraId="7F2D30AC" w14:textId="77777777" w:rsidR="00CB3A9B" w:rsidRPr="006406A7" w:rsidRDefault="00701283">
            <w:pPr>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Объем образовательной программы дисциплины</w:t>
            </w:r>
          </w:p>
        </w:tc>
        <w:tc>
          <w:tcPr>
            <w:tcW w:w="2666" w:type="dxa"/>
            <w:vAlign w:val="center"/>
          </w:tcPr>
          <w:p w14:paraId="03B13079" w14:textId="77777777" w:rsidR="00CB3A9B" w:rsidRPr="006406A7" w:rsidRDefault="00701283">
            <w:pPr>
              <w:spacing w:after="0" w:line="276"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72</w:t>
            </w:r>
          </w:p>
        </w:tc>
      </w:tr>
      <w:tr w:rsidR="00CB3A9B" w:rsidRPr="006406A7" w14:paraId="78DCF0C1" w14:textId="77777777">
        <w:trPr>
          <w:trHeight w:val="490"/>
        </w:trPr>
        <w:tc>
          <w:tcPr>
            <w:tcW w:w="7472" w:type="dxa"/>
            <w:vAlign w:val="center"/>
          </w:tcPr>
          <w:p w14:paraId="0DD41824" w14:textId="77777777" w:rsidR="00CB3A9B" w:rsidRPr="006406A7" w:rsidRDefault="00701283">
            <w:pPr>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в т.ч.</w:t>
            </w:r>
          </w:p>
        </w:tc>
        <w:tc>
          <w:tcPr>
            <w:tcW w:w="2666" w:type="dxa"/>
            <w:vAlign w:val="center"/>
          </w:tcPr>
          <w:p w14:paraId="1CAECC36" w14:textId="77777777" w:rsidR="00CB3A9B" w:rsidRPr="006406A7" w:rsidRDefault="00CB3A9B">
            <w:pPr>
              <w:spacing w:after="0" w:line="276" w:lineRule="auto"/>
              <w:jc w:val="center"/>
              <w:rPr>
                <w:rFonts w:ascii="Times New Roman" w:eastAsia="OfficinaSansBookC" w:hAnsi="Times New Roman" w:cs="Times New Roman"/>
                <w:sz w:val="24"/>
                <w:szCs w:val="24"/>
              </w:rPr>
            </w:pPr>
          </w:p>
        </w:tc>
      </w:tr>
      <w:tr w:rsidR="00CB3A9B" w:rsidRPr="006406A7" w14:paraId="0947C91A" w14:textId="77777777">
        <w:trPr>
          <w:trHeight w:val="490"/>
        </w:trPr>
        <w:tc>
          <w:tcPr>
            <w:tcW w:w="7472" w:type="dxa"/>
            <w:vAlign w:val="center"/>
          </w:tcPr>
          <w:p w14:paraId="4F0D24B5" w14:textId="77777777" w:rsidR="00CB3A9B" w:rsidRPr="006406A7" w:rsidRDefault="00701283">
            <w:pPr>
              <w:tabs>
                <w:tab w:val="left" w:pos="360"/>
              </w:tabs>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2666" w:type="dxa"/>
            <w:vAlign w:val="center"/>
          </w:tcPr>
          <w:p w14:paraId="464612B0" w14:textId="77777777" w:rsidR="00CB3A9B" w:rsidRPr="006406A7" w:rsidRDefault="00701283">
            <w:pPr>
              <w:spacing w:after="0" w:line="276"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64</w:t>
            </w:r>
          </w:p>
        </w:tc>
      </w:tr>
      <w:tr w:rsidR="00CB3A9B" w:rsidRPr="006406A7" w14:paraId="24B78D5C" w14:textId="77777777">
        <w:trPr>
          <w:trHeight w:val="336"/>
        </w:trPr>
        <w:tc>
          <w:tcPr>
            <w:tcW w:w="10138" w:type="dxa"/>
            <w:gridSpan w:val="2"/>
            <w:vAlign w:val="center"/>
          </w:tcPr>
          <w:p w14:paraId="21FA91C9" w14:textId="77777777" w:rsidR="00CB3A9B" w:rsidRPr="006406A7" w:rsidRDefault="00701283">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в т. ч.:</w:t>
            </w:r>
          </w:p>
        </w:tc>
      </w:tr>
      <w:tr w:rsidR="00CB3A9B" w:rsidRPr="006406A7" w14:paraId="5530E697" w14:textId="77777777">
        <w:trPr>
          <w:trHeight w:val="490"/>
        </w:trPr>
        <w:tc>
          <w:tcPr>
            <w:tcW w:w="7472" w:type="dxa"/>
            <w:vAlign w:val="center"/>
          </w:tcPr>
          <w:p w14:paraId="30B6C4E2" w14:textId="77777777" w:rsidR="00CB3A9B" w:rsidRPr="006406A7" w:rsidRDefault="00701283">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теоретическое обучение</w:t>
            </w:r>
          </w:p>
        </w:tc>
        <w:tc>
          <w:tcPr>
            <w:tcW w:w="2666" w:type="dxa"/>
            <w:vAlign w:val="center"/>
          </w:tcPr>
          <w:p w14:paraId="6EABF05C" w14:textId="77777777" w:rsidR="00CB3A9B" w:rsidRPr="006406A7" w:rsidRDefault="00701283">
            <w:pP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30</w:t>
            </w:r>
          </w:p>
        </w:tc>
      </w:tr>
      <w:tr w:rsidR="00CB3A9B" w:rsidRPr="006406A7" w14:paraId="2A95F21D" w14:textId="77777777">
        <w:trPr>
          <w:trHeight w:val="490"/>
        </w:trPr>
        <w:tc>
          <w:tcPr>
            <w:tcW w:w="7472" w:type="dxa"/>
            <w:vAlign w:val="center"/>
          </w:tcPr>
          <w:p w14:paraId="500B21B8" w14:textId="77777777" w:rsidR="00CB3A9B" w:rsidRPr="006406A7" w:rsidRDefault="00701283">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практические занятия</w:t>
            </w:r>
          </w:p>
        </w:tc>
        <w:tc>
          <w:tcPr>
            <w:tcW w:w="2666" w:type="dxa"/>
            <w:vAlign w:val="center"/>
          </w:tcPr>
          <w:p w14:paraId="56197B24" w14:textId="77777777" w:rsidR="00CB3A9B" w:rsidRPr="006406A7" w:rsidRDefault="00701283">
            <w:pP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24</w:t>
            </w:r>
          </w:p>
        </w:tc>
      </w:tr>
      <w:tr w:rsidR="00CB3A9B" w:rsidRPr="006406A7" w14:paraId="225D048C" w14:textId="77777777">
        <w:trPr>
          <w:trHeight w:val="490"/>
        </w:trPr>
        <w:tc>
          <w:tcPr>
            <w:tcW w:w="7472" w:type="dxa"/>
            <w:vAlign w:val="center"/>
          </w:tcPr>
          <w:p w14:paraId="55761ACD" w14:textId="77777777" w:rsidR="00CB3A9B" w:rsidRPr="006406A7" w:rsidRDefault="00701283">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лабораторные занятия</w:t>
            </w:r>
          </w:p>
        </w:tc>
        <w:tc>
          <w:tcPr>
            <w:tcW w:w="2666" w:type="dxa"/>
            <w:vAlign w:val="center"/>
          </w:tcPr>
          <w:p w14:paraId="2EEF0344" w14:textId="77777777" w:rsidR="00CB3A9B" w:rsidRPr="006406A7" w:rsidRDefault="00701283">
            <w:pP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10</w:t>
            </w:r>
          </w:p>
        </w:tc>
      </w:tr>
      <w:tr w:rsidR="00CB3A9B" w:rsidRPr="006406A7" w14:paraId="71673CD7" w14:textId="77777777">
        <w:trPr>
          <w:trHeight w:val="490"/>
        </w:trPr>
        <w:tc>
          <w:tcPr>
            <w:tcW w:w="7472" w:type="dxa"/>
            <w:vAlign w:val="center"/>
          </w:tcPr>
          <w:p w14:paraId="65843537" w14:textId="77777777" w:rsidR="00CB3A9B" w:rsidRPr="006406A7" w:rsidRDefault="00701283">
            <w:pPr>
              <w:tabs>
                <w:tab w:val="left" w:pos="447"/>
              </w:tabs>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Профессионально-ориентированное содержание (содержание прикладного модуля)</w:t>
            </w:r>
          </w:p>
        </w:tc>
        <w:tc>
          <w:tcPr>
            <w:tcW w:w="2666" w:type="dxa"/>
            <w:vAlign w:val="center"/>
          </w:tcPr>
          <w:p w14:paraId="1BFA6E54" w14:textId="77777777" w:rsidR="00CB3A9B" w:rsidRPr="006406A7" w:rsidRDefault="00701283">
            <w:pPr>
              <w:tabs>
                <w:tab w:val="left" w:pos="360"/>
              </w:tabs>
              <w:spacing w:after="0" w:line="276"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6</w:t>
            </w:r>
          </w:p>
        </w:tc>
      </w:tr>
      <w:tr w:rsidR="00CB3A9B" w:rsidRPr="006406A7" w14:paraId="5304C30B" w14:textId="77777777">
        <w:trPr>
          <w:trHeight w:val="490"/>
        </w:trPr>
        <w:tc>
          <w:tcPr>
            <w:tcW w:w="7472" w:type="dxa"/>
            <w:vAlign w:val="center"/>
          </w:tcPr>
          <w:p w14:paraId="20960A61" w14:textId="77777777" w:rsidR="00CB3A9B" w:rsidRPr="006406A7" w:rsidRDefault="00701283">
            <w:pPr>
              <w:tabs>
                <w:tab w:val="left" w:pos="360"/>
              </w:tabs>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rPr>
              <w:t>в т. ч.:</w:t>
            </w:r>
          </w:p>
        </w:tc>
        <w:tc>
          <w:tcPr>
            <w:tcW w:w="2666" w:type="dxa"/>
            <w:vAlign w:val="center"/>
          </w:tcPr>
          <w:p w14:paraId="3718F1E6" w14:textId="77777777" w:rsidR="00CB3A9B" w:rsidRPr="006406A7" w:rsidRDefault="00CB3A9B">
            <w:pPr>
              <w:tabs>
                <w:tab w:val="left" w:pos="360"/>
              </w:tabs>
              <w:spacing w:after="0" w:line="276" w:lineRule="auto"/>
              <w:jc w:val="center"/>
              <w:rPr>
                <w:rFonts w:ascii="Times New Roman" w:eastAsia="OfficinaSansBookC" w:hAnsi="Times New Roman" w:cs="Times New Roman"/>
                <w:b/>
                <w:sz w:val="24"/>
                <w:szCs w:val="24"/>
              </w:rPr>
            </w:pPr>
          </w:p>
        </w:tc>
      </w:tr>
      <w:tr w:rsidR="00CB3A9B" w:rsidRPr="006406A7" w14:paraId="18752191" w14:textId="77777777">
        <w:trPr>
          <w:trHeight w:val="490"/>
        </w:trPr>
        <w:tc>
          <w:tcPr>
            <w:tcW w:w="7472" w:type="dxa"/>
            <w:vAlign w:val="center"/>
          </w:tcPr>
          <w:p w14:paraId="78BB6990" w14:textId="77777777" w:rsidR="00CB3A9B" w:rsidRPr="006406A7" w:rsidRDefault="00701283">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теоретическое обучение</w:t>
            </w:r>
          </w:p>
        </w:tc>
        <w:tc>
          <w:tcPr>
            <w:tcW w:w="2666" w:type="dxa"/>
            <w:vAlign w:val="center"/>
          </w:tcPr>
          <w:p w14:paraId="48CDC115" w14:textId="77777777" w:rsidR="00CB3A9B" w:rsidRPr="006406A7" w:rsidRDefault="00701283">
            <w:pP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r>
      <w:tr w:rsidR="00CB3A9B" w:rsidRPr="006406A7" w14:paraId="45E1D7BB" w14:textId="77777777">
        <w:trPr>
          <w:trHeight w:val="490"/>
        </w:trPr>
        <w:tc>
          <w:tcPr>
            <w:tcW w:w="7472" w:type="dxa"/>
            <w:vAlign w:val="center"/>
          </w:tcPr>
          <w:p w14:paraId="60957078" w14:textId="77777777" w:rsidR="00CB3A9B" w:rsidRPr="006406A7" w:rsidRDefault="00701283">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практические занятия</w:t>
            </w:r>
          </w:p>
        </w:tc>
        <w:tc>
          <w:tcPr>
            <w:tcW w:w="2666" w:type="dxa"/>
            <w:vAlign w:val="center"/>
          </w:tcPr>
          <w:p w14:paraId="60089FA8" w14:textId="77777777" w:rsidR="00CB3A9B" w:rsidRPr="006406A7" w:rsidRDefault="00701283">
            <w:pP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4</w:t>
            </w:r>
          </w:p>
        </w:tc>
      </w:tr>
      <w:tr w:rsidR="00C166D2" w:rsidRPr="006406A7" w14:paraId="0F942E01" w14:textId="77777777" w:rsidTr="007964CB">
        <w:trPr>
          <w:trHeight w:val="490"/>
        </w:trPr>
        <w:tc>
          <w:tcPr>
            <w:tcW w:w="7472" w:type="dxa"/>
          </w:tcPr>
          <w:p w14:paraId="0DDC417B" w14:textId="002BE453" w:rsidR="00C166D2" w:rsidRPr="006406A7" w:rsidRDefault="00C166D2" w:rsidP="00C166D2">
            <w:pPr>
              <w:spacing w:after="0" w:line="276" w:lineRule="auto"/>
              <w:rPr>
                <w:rFonts w:ascii="Times New Roman" w:eastAsia="OfficinaSansBookC" w:hAnsi="Times New Roman" w:cs="Times New Roman"/>
                <w:sz w:val="24"/>
                <w:szCs w:val="24"/>
              </w:rPr>
            </w:pPr>
            <w:r w:rsidRPr="00C166D2">
              <w:rPr>
                <w:rFonts w:ascii="Times New Roman" w:eastAsia="OfficinaSansBookC" w:hAnsi="Times New Roman" w:cs="Times New Roman"/>
                <w:b/>
                <w:sz w:val="24"/>
                <w:szCs w:val="24"/>
              </w:rPr>
              <w:t>Индивидуальный проект (да/нет)*</w:t>
            </w:r>
          </w:p>
        </w:tc>
        <w:tc>
          <w:tcPr>
            <w:tcW w:w="2666" w:type="dxa"/>
          </w:tcPr>
          <w:p w14:paraId="55C8B352" w14:textId="182BBFAA" w:rsidR="00C166D2" w:rsidRPr="006406A7" w:rsidRDefault="00C166D2" w:rsidP="00C166D2">
            <w:pPr>
              <w:spacing w:after="0" w:line="276" w:lineRule="auto"/>
              <w:jc w:val="center"/>
              <w:rPr>
                <w:rFonts w:ascii="Times New Roman" w:eastAsia="OfficinaSansBookC" w:hAnsi="Times New Roman" w:cs="Times New Roman"/>
                <w:sz w:val="24"/>
                <w:szCs w:val="24"/>
              </w:rPr>
            </w:pPr>
            <w:r w:rsidRPr="00C166D2">
              <w:rPr>
                <w:rFonts w:ascii="Times New Roman" w:eastAsia="OfficinaSansBookC" w:hAnsi="Times New Roman" w:cs="Times New Roman"/>
                <w:b/>
                <w:sz w:val="24"/>
                <w:szCs w:val="24"/>
              </w:rPr>
              <w:t>да</w:t>
            </w:r>
          </w:p>
        </w:tc>
      </w:tr>
      <w:tr w:rsidR="00CB3A9B" w:rsidRPr="006406A7" w14:paraId="523F5A77" w14:textId="77777777">
        <w:trPr>
          <w:trHeight w:val="331"/>
        </w:trPr>
        <w:tc>
          <w:tcPr>
            <w:tcW w:w="7472" w:type="dxa"/>
            <w:vAlign w:val="center"/>
          </w:tcPr>
          <w:p w14:paraId="041E09C3" w14:textId="1A026E2C" w:rsidR="00CB3A9B" w:rsidRPr="006406A7" w:rsidRDefault="00701283">
            <w:pPr>
              <w:spacing w:after="0" w:line="276" w:lineRule="auto"/>
              <w:rPr>
                <w:rFonts w:ascii="Times New Roman" w:eastAsia="OfficinaSansBookC" w:hAnsi="Times New Roman" w:cs="Times New Roman"/>
                <w:i/>
                <w:sz w:val="24"/>
                <w:szCs w:val="24"/>
              </w:rPr>
            </w:pPr>
            <w:r w:rsidRPr="006406A7">
              <w:rPr>
                <w:rFonts w:ascii="Times New Roman" w:eastAsia="OfficinaSansBookC" w:hAnsi="Times New Roman" w:cs="Times New Roman"/>
                <w:b/>
                <w:sz w:val="24"/>
                <w:szCs w:val="24"/>
              </w:rPr>
              <w:t xml:space="preserve">Промежуточная аттестация </w:t>
            </w:r>
            <w:r w:rsidRPr="006406A7">
              <w:rPr>
                <w:rFonts w:ascii="Times New Roman" w:eastAsia="OfficinaSansBookC" w:hAnsi="Times New Roman" w:cs="Times New Roman"/>
                <w:sz w:val="24"/>
                <w:szCs w:val="24"/>
              </w:rPr>
              <w:t>(зачет)</w:t>
            </w:r>
          </w:p>
        </w:tc>
        <w:tc>
          <w:tcPr>
            <w:tcW w:w="2666" w:type="dxa"/>
            <w:vAlign w:val="center"/>
          </w:tcPr>
          <w:p w14:paraId="0F6935BD" w14:textId="77777777" w:rsidR="00CB3A9B" w:rsidRPr="006406A7" w:rsidRDefault="00701283">
            <w:pPr>
              <w:spacing w:after="0" w:line="276"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 xml:space="preserve">2 </w:t>
            </w:r>
          </w:p>
        </w:tc>
      </w:tr>
    </w:tbl>
    <w:p w14:paraId="637E7A05" w14:textId="77777777" w:rsidR="00CB3A9B" w:rsidRPr="006406A7" w:rsidRDefault="00CB3A9B">
      <w:pPr>
        <w:spacing w:after="240" w:line="240" w:lineRule="auto"/>
        <w:rPr>
          <w:rFonts w:ascii="Times New Roman" w:eastAsia="OfficinaSansBookC" w:hAnsi="Times New Roman" w:cs="Times New Roman"/>
          <w:b/>
          <w:sz w:val="24"/>
          <w:szCs w:val="24"/>
        </w:rPr>
      </w:pPr>
    </w:p>
    <w:p w14:paraId="061BF626" w14:textId="77777777" w:rsidR="00CB3A9B" w:rsidRPr="006406A7" w:rsidRDefault="00CB3A9B">
      <w:pPr>
        <w:spacing w:after="120" w:line="276" w:lineRule="auto"/>
        <w:rPr>
          <w:rFonts w:ascii="Times New Roman" w:eastAsia="OfficinaSansBookC" w:hAnsi="Times New Roman" w:cs="Times New Roman"/>
          <w:b/>
          <w:i/>
          <w:sz w:val="24"/>
          <w:szCs w:val="24"/>
        </w:rPr>
      </w:pPr>
    </w:p>
    <w:p w14:paraId="79BECB98" w14:textId="77777777" w:rsidR="00CB3A9B" w:rsidRPr="006406A7" w:rsidRDefault="00CB3A9B">
      <w:pPr>
        <w:spacing w:after="120" w:line="276" w:lineRule="auto"/>
        <w:rPr>
          <w:rFonts w:ascii="Times New Roman" w:eastAsia="OfficinaSansBookC" w:hAnsi="Times New Roman" w:cs="Times New Roman"/>
          <w:b/>
          <w:i/>
          <w:sz w:val="24"/>
          <w:szCs w:val="24"/>
        </w:rPr>
      </w:pPr>
    </w:p>
    <w:p w14:paraId="2795847A" w14:textId="77777777" w:rsidR="00CB3A9B" w:rsidRPr="006406A7" w:rsidRDefault="00CB3A9B">
      <w:pPr>
        <w:spacing w:after="120" w:line="276" w:lineRule="auto"/>
        <w:rPr>
          <w:rFonts w:ascii="Times New Roman" w:eastAsia="OfficinaSansBookC" w:hAnsi="Times New Roman" w:cs="Times New Roman"/>
          <w:b/>
          <w:i/>
          <w:sz w:val="24"/>
          <w:szCs w:val="24"/>
        </w:rPr>
      </w:pPr>
    </w:p>
    <w:p w14:paraId="2E07F258" w14:textId="77777777" w:rsidR="00CB3A9B" w:rsidRPr="006406A7" w:rsidRDefault="00CB3A9B">
      <w:pPr>
        <w:spacing w:after="120" w:line="276" w:lineRule="auto"/>
        <w:rPr>
          <w:rFonts w:ascii="Times New Roman" w:eastAsia="OfficinaSansBookC" w:hAnsi="Times New Roman" w:cs="Times New Roman"/>
          <w:b/>
          <w:i/>
          <w:sz w:val="24"/>
          <w:szCs w:val="24"/>
        </w:rPr>
      </w:pPr>
    </w:p>
    <w:p w14:paraId="01E8F263" w14:textId="77777777" w:rsidR="00CB3A9B" w:rsidRPr="006406A7" w:rsidRDefault="00CB3A9B">
      <w:pPr>
        <w:spacing w:after="120" w:line="276" w:lineRule="auto"/>
        <w:rPr>
          <w:rFonts w:ascii="Times New Roman" w:eastAsia="OfficinaSansBookC" w:hAnsi="Times New Roman" w:cs="Times New Roman"/>
          <w:b/>
          <w:i/>
          <w:sz w:val="24"/>
          <w:szCs w:val="24"/>
        </w:rPr>
        <w:sectPr w:rsidR="00CB3A9B" w:rsidRPr="006406A7">
          <w:pgSz w:w="11906" w:h="16838"/>
          <w:pgMar w:top="1134" w:right="850" w:bottom="851" w:left="1275" w:header="708" w:footer="708" w:gutter="0"/>
          <w:cols w:space="720"/>
        </w:sectPr>
      </w:pPr>
    </w:p>
    <w:p w14:paraId="60A78054" w14:textId="77777777" w:rsidR="00CB3A9B" w:rsidRPr="006406A7" w:rsidRDefault="00701283">
      <w:pPr>
        <w:spacing w:after="200" w:line="240" w:lineRule="auto"/>
        <w:ind w:firstLine="567"/>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lastRenderedPageBreak/>
        <w:t xml:space="preserve">2.2. Тематический план и содержание дисциплины </w:t>
      </w:r>
    </w:p>
    <w:tbl>
      <w:tblPr>
        <w:tblStyle w:val="affb"/>
        <w:tblW w:w="15480"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0170"/>
        <w:gridCol w:w="1725"/>
        <w:gridCol w:w="1605"/>
      </w:tblGrid>
      <w:tr w:rsidR="00CB3A9B" w:rsidRPr="006406A7" w14:paraId="122FF2C7" w14:textId="77777777">
        <w:trPr>
          <w:trHeight w:val="255"/>
        </w:trPr>
        <w:tc>
          <w:tcPr>
            <w:tcW w:w="1980" w:type="dxa"/>
            <w:vAlign w:val="center"/>
          </w:tcPr>
          <w:p w14:paraId="14F2F17C"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Наименование разделов и тем</w:t>
            </w:r>
          </w:p>
        </w:tc>
        <w:tc>
          <w:tcPr>
            <w:tcW w:w="10170" w:type="dxa"/>
            <w:vAlign w:val="center"/>
          </w:tcPr>
          <w:p w14:paraId="4726D9C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 xml:space="preserve">Содержание учебного материала (основное и профессионально-ориентированное), лабораторные и практические занятия, прикладной модуль </w:t>
            </w:r>
          </w:p>
        </w:tc>
        <w:tc>
          <w:tcPr>
            <w:tcW w:w="1725" w:type="dxa"/>
            <w:vAlign w:val="center"/>
          </w:tcPr>
          <w:p w14:paraId="387E1FF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Объем часов</w:t>
            </w:r>
          </w:p>
        </w:tc>
        <w:tc>
          <w:tcPr>
            <w:tcW w:w="1605" w:type="dxa"/>
            <w:vAlign w:val="center"/>
          </w:tcPr>
          <w:p w14:paraId="599DB4DA"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 w:right="-108"/>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Формируемые компетенции</w:t>
            </w:r>
          </w:p>
        </w:tc>
      </w:tr>
      <w:tr w:rsidR="00CB3A9B" w:rsidRPr="006406A7" w14:paraId="53E5482C" w14:textId="77777777">
        <w:trPr>
          <w:trHeight w:val="20"/>
        </w:trPr>
        <w:tc>
          <w:tcPr>
            <w:tcW w:w="1980" w:type="dxa"/>
          </w:tcPr>
          <w:p w14:paraId="54817F21"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1</w:t>
            </w:r>
          </w:p>
        </w:tc>
        <w:tc>
          <w:tcPr>
            <w:tcW w:w="10170" w:type="dxa"/>
          </w:tcPr>
          <w:p w14:paraId="06F6EFB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725" w:type="dxa"/>
          </w:tcPr>
          <w:p w14:paraId="4A578B23"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3</w:t>
            </w:r>
          </w:p>
        </w:tc>
        <w:tc>
          <w:tcPr>
            <w:tcW w:w="1605" w:type="dxa"/>
          </w:tcPr>
          <w:p w14:paraId="1B818C04"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r>
      <w:tr w:rsidR="00CB3A9B" w:rsidRPr="006406A7" w14:paraId="02A14BE1" w14:textId="77777777">
        <w:trPr>
          <w:trHeight w:val="20"/>
        </w:trPr>
        <w:tc>
          <w:tcPr>
            <w:tcW w:w="12150" w:type="dxa"/>
            <w:gridSpan w:val="2"/>
          </w:tcPr>
          <w:p w14:paraId="1E0EAE35"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Pr>
          <w:p w14:paraId="343DE226"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64</w:t>
            </w:r>
          </w:p>
        </w:tc>
        <w:tc>
          <w:tcPr>
            <w:tcW w:w="1605" w:type="dxa"/>
          </w:tcPr>
          <w:p w14:paraId="45199CCD" w14:textId="77777777" w:rsidR="00CB3A9B" w:rsidRPr="006406A7" w:rsidRDefault="00CB3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sz w:val="24"/>
                <w:szCs w:val="24"/>
              </w:rPr>
            </w:pPr>
          </w:p>
        </w:tc>
      </w:tr>
      <w:tr w:rsidR="00CB3A9B" w:rsidRPr="006406A7" w14:paraId="4B34E2B3" w14:textId="77777777">
        <w:trPr>
          <w:trHeight w:val="20"/>
        </w:trPr>
        <w:tc>
          <w:tcPr>
            <w:tcW w:w="12150" w:type="dxa"/>
            <w:gridSpan w:val="2"/>
          </w:tcPr>
          <w:p w14:paraId="00E89D55"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1. Основы строения вещества</w:t>
            </w:r>
          </w:p>
        </w:tc>
        <w:tc>
          <w:tcPr>
            <w:tcW w:w="1725" w:type="dxa"/>
          </w:tcPr>
          <w:p w14:paraId="76E867E5"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6</w:t>
            </w:r>
          </w:p>
        </w:tc>
        <w:tc>
          <w:tcPr>
            <w:tcW w:w="1605" w:type="dxa"/>
          </w:tcPr>
          <w:p w14:paraId="4CE6BEDC" w14:textId="77777777" w:rsidR="00CB3A9B" w:rsidRPr="006406A7" w:rsidRDefault="00CB3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sz w:val="24"/>
                <w:szCs w:val="24"/>
              </w:rPr>
            </w:pPr>
          </w:p>
        </w:tc>
      </w:tr>
      <w:tr w:rsidR="00CB3A9B" w:rsidRPr="006406A7" w14:paraId="217200B6" w14:textId="77777777">
        <w:trPr>
          <w:trHeight w:val="270"/>
        </w:trPr>
        <w:tc>
          <w:tcPr>
            <w:tcW w:w="1980" w:type="dxa"/>
            <w:vMerge w:val="restart"/>
          </w:tcPr>
          <w:p w14:paraId="46E9D2A1"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Тема 1.1</w:t>
            </w:r>
            <w:r w:rsidRPr="006406A7">
              <w:rPr>
                <w:rFonts w:ascii="Times New Roman" w:eastAsia="OfficinaSansBookC" w:hAnsi="Times New Roman" w:cs="Times New Roman"/>
                <w:sz w:val="24"/>
                <w:szCs w:val="24"/>
              </w:rPr>
              <w:t>.</w:t>
            </w:r>
          </w:p>
          <w:p w14:paraId="13425005"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Строение атомов химических элементов и природа химической связи</w:t>
            </w:r>
          </w:p>
        </w:tc>
        <w:tc>
          <w:tcPr>
            <w:tcW w:w="10170" w:type="dxa"/>
          </w:tcPr>
          <w:p w14:paraId="72048803"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Pr>
          <w:p w14:paraId="32E2BDC6"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c>
          <w:tcPr>
            <w:tcW w:w="1605" w:type="dxa"/>
            <w:vMerge w:val="restart"/>
          </w:tcPr>
          <w:p w14:paraId="3F9710F3"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tc>
      </w:tr>
      <w:tr w:rsidR="00CB3A9B" w:rsidRPr="006406A7" w14:paraId="25ACEC03" w14:textId="77777777">
        <w:trPr>
          <w:trHeight w:val="320"/>
        </w:trPr>
        <w:tc>
          <w:tcPr>
            <w:tcW w:w="1980" w:type="dxa"/>
            <w:vMerge/>
          </w:tcPr>
          <w:p w14:paraId="2D921611"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58655CBF"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Pr>
          <w:p w14:paraId="43A3EBA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0294E8A0"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0CE726CE" w14:textId="77777777" w:rsidTr="0030517B">
        <w:trPr>
          <w:trHeight w:val="997"/>
        </w:trPr>
        <w:tc>
          <w:tcPr>
            <w:tcW w:w="1980" w:type="dxa"/>
            <w:vMerge/>
          </w:tcPr>
          <w:p w14:paraId="75E6F72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8A539C9" w14:textId="6A4960EE"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Современная модель строения атома. Символический язык химии.</w:t>
            </w:r>
            <w:r w:rsidRPr="006406A7">
              <w:rPr>
                <w:rFonts w:ascii="Times New Roman" w:eastAsia="Arial" w:hAnsi="Times New Roman" w:cs="Times New Roman"/>
                <w:color w:val="333333"/>
                <w:sz w:val="24"/>
                <w:szCs w:val="24"/>
              </w:rPr>
              <w:t xml:space="preserve"> </w:t>
            </w:r>
            <w:r w:rsidRPr="006406A7">
              <w:rPr>
                <w:rFonts w:ascii="Times New Roman" w:eastAsia="OfficinaSansBookC" w:hAnsi="Times New Roman" w:cs="Times New Roman"/>
                <w:sz w:val="24"/>
                <w:szCs w:val="24"/>
              </w:rPr>
              <w:t>Химический элемент. Электронная конфигурация атома. Классификация химических элементов (s-, p-, d-элементы). Валентные электроны. Валентность. Электронная природа химической связи. Электроотрицательность. Виды химической связи (ковалентная, ионная, металлическая, водородная) и способы ее образования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5A6B5F4"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579F14A0"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r>
      <w:tr w:rsidR="00CB3A9B" w:rsidRPr="006406A7" w14:paraId="04E04827" w14:textId="77777777" w:rsidTr="0030517B">
        <w:trPr>
          <w:trHeight w:val="278"/>
        </w:trPr>
        <w:tc>
          <w:tcPr>
            <w:tcW w:w="1980" w:type="dxa"/>
            <w:vMerge/>
          </w:tcPr>
          <w:p w14:paraId="1AC856C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c>
          <w:tcPr>
            <w:tcW w:w="10170" w:type="dxa"/>
          </w:tcPr>
          <w:p w14:paraId="12B69F29"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Pr>
          <w:p w14:paraId="0304B393"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6669D369"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4BE7D025" w14:textId="77777777">
        <w:trPr>
          <w:trHeight w:val="1305"/>
        </w:trPr>
        <w:tc>
          <w:tcPr>
            <w:tcW w:w="1980" w:type="dxa"/>
            <w:vMerge/>
          </w:tcPr>
          <w:p w14:paraId="2B3CC4F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55C94BD"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Решение заданий на использование химической символики и названий соединений по номенклатуре международного союза теоретической и прикладной химии и тривиальных названий для составления химических формул двухатомных соединений (оксидов, сульфидов, гидридов и т.п.) и других неорганических соединений отдельных классов.</w:t>
            </w:r>
          </w:p>
          <w:p w14:paraId="5BC2F72B"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Практические задания на установление связи между строением атомов химических элементов и периодическим изменением свойств химических элементов и их соединений в соответствии с положением Периодической системы.</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19104A9"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136CB1A5"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r>
      <w:tr w:rsidR="00CB3A9B" w:rsidRPr="006406A7" w14:paraId="76BB60E1" w14:textId="77777777" w:rsidTr="0030517B">
        <w:trPr>
          <w:trHeight w:val="230"/>
        </w:trPr>
        <w:tc>
          <w:tcPr>
            <w:tcW w:w="1980" w:type="dxa"/>
            <w:vMerge w:val="restart"/>
          </w:tcPr>
          <w:p w14:paraId="1729070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Тема 1.2</w:t>
            </w:r>
            <w:r w:rsidRPr="006406A7">
              <w:rPr>
                <w:rFonts w:ascii="Times New Roman" w:eastAsia="OfficinaSansBookC" w:hAnsi="Times New Roman" w:cs="Times New Roman"/>
                <w:sz w:val="24"/>
                <w:szCs w:val="24"/>
              </w:rPr>
              <w:t>.</w:t>
            </w:r>
          </w:p>
          <w:p w14:paraId="1BFFDE2E"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Периодический закон и таблица Д.И. Менделеева</w:t>
            </w:r>
          </w:p>
        </w:tc>
        <w:tc>
          <w:tcPr>
            <w:tcW w:w="10170" w:type="dxa"/>
          </w:tcPr>
          <w:p w14:paraId="41FB527E"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Pr>
          <w:p w14:paraId="6198860F"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val="restart"/>
          </w:tcPr>
          <w:p w14:paraId="335BE8EF"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ОК 01</w:t>
            </w:r>
          </w:p>
          <w:p w14:paraId="6803D97C"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ОК 02</w:t>
            </w:r>
          </w:p>
        </w:tc>
      </w:tr>
      <w:tr w:rsidR="00CB3A9B" w:rsidRPr="006406A7" w14:paraId="0BC1F728" w14:textId="77777777">
        <w:trPr>
          <w:trHeight w:val="320"/>
        </w:trPr>
        <w:tc>
          <w:tcPr>
            <w:tcW w:w="1980" w:type="dxa"/>
            <w:vMerge/>
          </w:tcPr>
          <w:p w14:paraId="0D809B17"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19CA84DE"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Pr>
          <w:p w14:paraId="09580561"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10D30DB8"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75423BC5" w14:textId="77777777">
        <w:trPr>
          <w:trHeight w:val="320"/>
        </w:trPr>
        <w:tc>
          <w:tcPr>
            <w:tcW w:w="1980" w:type="dxa"/>
            <w:vMerge/>
          </w:tcPr>
          <w:p w14:paraId="2B336C8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right w:val="single" w:sz="8" w:space="0" w:color="000000"/>
            </w:tcBorders>
            <w:shd w:val="clear" w:color="auto" w:fill="FFFFFF"/>
            <w:tcMar>
              <w:top w:w="0" w:type="dxa"/>
              <w:left w:w="45" w:type="dxa"/>
              <w:bottom w:w="0" w:type="dxa"/>
              <w:right w:w="45" w:type="dxa"/>
            </w:tcMar>
            <w:vAlign w:val="center"/>
          </w:tcPr>
          <w:p w14:paraId="6ED8782C"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Периодическая система химических элементов Д.И. Менделеева. Физический смысл Периодического закона Д.И. Менделеева. Закономерности изменения свойств химических </w:t>
            </w:r>
            <w:r w:rsidRPr="006406A7">
              <w:rPr>
                <w:rFonts w:ascii="Times New Roman" w:eastAsia="OfficinaSansBookC" w:hAnsi="Times New Roman" w:cs="Times New Roman"/>
                <w:sz w:val="24"/>
                <w:szCs w:val="24"/>
              </w:rPr>
              <w:lastRenderedPageBreak/>
              <w:t>элементов, образуемых ими простых и сложных веществ в соответствии с положением химического элемента в Периодической системе. Мировоззренческое и научное значение Периодического закона Д.И. Менделеева. Прогнозы Д.И. Менделеева. Открытие новых химических элементов.</w:t>
            </w:r>
          </w:p>
          <w:p w14:paraId="0187221B" w14:textId="288B8E11"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Решение практико-ориентированных теоретических заданий на характеризацию химических элементов «Металлические / неметаллические свойства, электроотрицательность химических элементов в соответстви</w:t>
            </w:r>
            <w:r w:rsidR="0030517B" w:rsidRPr="006406A7">
              <w:rPr>
                <w:rFonts w:ascii="Times New Roman" w:eastAsia="OfficinaSansBookC" w:hAnsi="Times New Roman" w:cs="Times New Roman"/>
                <w:sz w:val="24"/>
                <w:szCs w:val="24"/>
              </w:rPr>
              <w:t>и</w:t>
            </w:r>
            <w:r w:rsidRPr="006406A7">
              <w:rPr>
                <w:rFonts w:ascii="Times New Roman" w:eastAsia="OfficinaSansBookC" w:hAnsi="Times New Roman" w:cs="Times New Roman"/>
                <w:sz w:val="24"/>
                <w:szCs w:val="24"/>
              </w:rPr>
              <w:t xml:space="preserve"> с их электронным строением и положением в периодической системе химических элементов Д.И. Менделеева»</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8340B80"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2</w:t>
            </w:r>
          </w:p>
        </w:tc>
        <w:tc>
          <w:tcPr>
            <w:tcW w:w="1605" w:type="dxa"/>
            <w:vMerge/>
          </w:tcPr>
          <w:p w14:paraId="3FA9EEF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39DED54D" w14:textId="77777777">
        <w:trPr>
          <w:trHeight w:val="320"/>
        </w:trPr>
        <w:tc>
          <w:tcPr>
            <w:tcW w:w="12150" w:type="dxa"/>
            <w:gridSpan w:val="2"/>
            <w:tcMar>
              <w:top w:w="0" w:type="dxa"/>
              <w:left w:w="45" w:type="dxa"/>
              <w:bottom w:w="0" w:type="dxa"/>
              <w:right w:w="45" w:type="dxa"/>
            </w:tcMar>
            <w:vAlign w:val="center"/>
          </w:tcPr>
          <w:p w14:paraId="08FBE8EF" w14:textId="0CD5F473" w:rsidR="00CB3A9B" w:rsidRPr="006406A7" w:rsidRDefault="00701283">
            <w:pPr>
              <w:spacing w:after="0" w:line="240"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Раздел 2. Химические реакции</w:t>
            </w:r>
          </w:p>
        </w:tc>
        <w:tc>
          <w:tcPr>
            <w:tcW w:w="1725" w:type="dxa"/>
            <w:tcBorders>
              <w:top w:val="single" w:sz="8" w:space="0" w:color="000000"/>
              <w:bottom w:val="single" w:sz="8" w:space="0" w:color="000000"/>
              <w:right w:val="single" w:sz="8" w:space="0" w:color="000000"/>
            </w:tcBorders>
            <w:tcMar>
              <w:top w:w="0" w:type="dxa"/>
              <w:left w:w="45" w:type="dxa"/>
              <w:bottom w:w="0" w:type="dxa"/>
              <w:right w:w="45" w:type="dxa"/>
            </w:tcMar>
            <w:vAlign w:val="center"/>
          </w:tcPr>
          <w:p w14:paraId="4323CFBF"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10</w:t>
            </w:r>
          </w:p>
        </w:tc>
        <w:tc>
          <w:tcPr>
            <w:tcW w:w="1605" w:type="dxa"/>
          </w:tcPr>
          <w:p w14:paraId="4FE5B1B2" w14:textId="77777777" w:rsidR="00CB3A9B" w:rsidRPr="006406A7" w:rsidRDefault="00CB3A9B">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CB3A9B" w:rsidRPr="006406A7" w14:paraId="166583B4" w14:textId="77777777" w:rsidTr="0030517B">
        <w:trPr>
          <w:trHeight w:val="224"/>
        </w:trPr>
        <w:tc>
          <w:tcPr>
            <w:tcW w:w="1980" w:type="dxa"/>
            <w:vMerge w:val="restart"/>
          </w:tcPr>
          <w:p w14:paraId="70C7C788" w14:textId="070FA431" w:rsidR="00CB3A9B" w:rsidRPr="006406A7" w:rsidRDefault="00701283" w:rsidP="003051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Тема 2.1</w:t>
            </w:r>
            <w:r w:rsidRPr="006406A7">
              <w:rPr>
                <w:rFonts w:ascii="Times New Roman" w:eastAsia="OfficinaSansBookC" w:hAnsi="Times New Roman" w:cs="Times New Roman"/>
                <w:sz w:val="24"/>
                <w:szCs w:val="24"/>
              </w:rPr>
              <w:t>. Типы химических реакций</w:t>
            </w:r>
          </w:p>
        </w:tc>
        <w:tc>
          <w:tcPr>
            <w:tcW w:w="10170" w:type="dxa"/>
          </w:tcPr>
          <w:p w14:paraId="3B3EA9FD"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Pr>
          <w:p w14:paraId="6E0C12DE"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c>
          <w:tcPr>
            <w:tcW w:w="1605" w:type="dxa"/>
            <w:vMerge w:val="restart"/>
          </w:tcPr>
          <w:p w14:paraId="603CC52F"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tc>
      </w:tr>
      <w:tr w:rsidR="00CB3A9B" w:rsidRPr="006406A7" w14:paraId="346E0D6C" w14:textId="77777777" w:rsidTr="0030517B">
        <w:trPr>
          <w:trHeight w:val="160"/>
        </w:trPr>
        <w:tc>
          <w:tcPr>
            <w:tcW w:w="1980" w:type="dxa"/>
            <w:vMerge/>
          </w:tcPr>
          <w:p w14:paraId="4F7A4BE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21BDFF7C"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Pr>
          <w:p w14:paraId="10FEFE7C"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217584A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3C76CD2B" w14:textId="77777777" w:rsidTr="0030517B">
        <w:trPr>
          <w:trHeight w:val="1911"/>
        </w:trPr>
        <w:tc>
          <w:tcPr>
            <w:tcW w:w="1980" w:type="dxa"/>
            <w:vMerge/>
          </w:tcPr>
          <w:p w14:paraId="7D05C88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1EA5973"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Классификация и типы химических реакций с участием неорганических веществ. Составление уравнений реакций соединения, разложения, замещения, обмена, в т.ч. реакций горения, окисления-восстановления.</w:t>
            </w:r>
          </w:p>
          <w:p w14:paraId="3C34CF69" w14:textId="55DF7362"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Уравнения окисления-восстановления. Степень окисления. Окислитель и восстановитель. Составление и уравнивание окислительно-восстановительных реакций методом электронного баланса. Окислительно-восстановительные реакции в природе, производственных процессах и жизнедеятельности организмов</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105BF18"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6480CE4A"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6E6003F8" w14:textId="77777777">
        <w:trPr>
          <w:trHeight w:val="320"/>
        </w:trPr>
        <w:tc>
          <w:tcPr>
            <w:tcW w:w="1980" w:type="dxa"/>
            <w:vMerge/>
          </w:tcPr>
          <w:p w14:paraId="34A9ADC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6C7BBBB9"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1DD96A6" w14:textId="77777777" w:rsidR="00CB3A9B" w:rsidRPr="006406A7" w:rsidRDefault="00701283">
            <w:pPr>
              <w:spacing w:after="0" w:line="240" w:lineRule="auto"/>
              <w:jc w:val="center"/>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rPr>
              <w:t>2</w:t>
            </w:r>
          </w:p>
        </w:tc>
        <w:tc>
          <w:tcPr>
            <w:tcW w:w="1605" w:type="dxa"/>
            <w:vMerge/>
          </w:tcPr>
          <w:p w14:paraId="0CE9549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highlight w:val="white"/>
              </w:rPr>
            </w:pPr>
          </w:p>
        </w:tc>
      </w:tr>
      <w:tr w:rsidR="00CB3A9B" w:rsidRPr="006406A7" w14:paraId="561709CA" w14:textId="77777777">
        <w:trPr>
          <w:trHeight w:val="320"/>
        </w:trPr>
        <w:tc>
          <w:tcPr>
            <w:tcW w:w="1980" w:type="dxa"/>
            <w:vMerge/>
          </w:tcPr>
          <w:p w14:paraId="74852160"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highlight w:val="white"/>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6349811" w14:textId="085D73E8" w:rsidR="00CB3A9B" w:rsidRPr="006406A7" w:rsidRDefault="00701283" w:rsidP="0030517B">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Количественные отношения в химии. Основные количественные законы в химии и расчеты по уравнениям химических реакций. Моль как единица количества вещества. Молярная масса. Законы сохранения массы и энергии. Закон Авогадро. Молярный объем газов. Относительная плотность газов. Расчеты по уравнениям химических реакций с использованием массы, объема (нормальные условия) газов, количества вещества</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ABAB579" w14:textId="77777777" w:rsidR="00CB3A9B" w:rsidRPr="006406A7" w:rsidRDefault="00701283">
            <w:pPr>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37D088A6"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0353B967" w14:textId="77777777">
        <w:trPr>
          <w:trHeight w:val="320"/>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7EAFC6C" w14:textId="666646F8" w:rsidR="00CB3A9B" w:rsidRPr="006406A7" w:rsidRDefault="00701283" w:rsidP="0030517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sz w:val="24"/>
                <w:szCs w:val="24"/>
              </w:rPr>
              <w:t>Тема 2.2.</w:t>
            </w:r>
            <w:r w:rsidRPr="006406A7">
              <w:rPr>
                <w:rFonts w:ascii="Times New Roman" w:eastAsia="OfficinaSansBookC" w:hAnsi="Times New Roman" w:cs="Times New Roman"/>
                <w:sz w:val="24"/>
                <w:szCs w:val="24"/>
              </w:rPr>
              <w:t xml:space="preserve"> Электролитическая диссоциация и ионный обмен</w:t>
            </w:r>
          </w:p>
        </w:tc>
        <w:tc>
          <w:tcPr>
            <w:tcW w:w="10170" w:type="dxa"/>
          </w:tcPr>
          <w:p w14:paraId="1CE2A6FC"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E2CCCAA" w14:textId="77777777" w:rsidR="00CB3A9B" w:rsidRPr="006406A7" w:rsidRDefault="00701283">
            <w:pPr>
              <w:spacing w:after="0" w:line="240" w:lineRule="auto"/>
              <w:jc w:val="center"/>
              <w:rPr>
                <w:rFonts w:ascii="Times New Roman" w:eastAsia="OfficinaSansBookC" w:hAnsi="Times New Roman" w:cs="Times New Roman"/>
                <w:b/>
                <w:color w:val="050608"/>
                <w:sz w:val="24"/>
                <w:szCs w:val="24"/>
              </w:rPr>
            </w:pPr>
            <w:r w:rsidRPr="006406A7">
              <w:rPr>
                <w:rFonts w:ascii="Times New Roman" w:eastAsia="OfficinaSansBookC" w:hAnsi="Times New Roman" w:cs="Times New Roman"/>
                <w:b/>
                <w:color w:val="050608"/>
                <w:sz w:val="24"/>
                <w:szCs w:val="24"/>
              </w:rPr>
              <w:t>4</w:t>
            </w:r>
          </w:p>
        </w:tc>
        <w:tc>
          <w:tcPr>
            <w:tcW w:w="1605" w:type="dxa"/>
            <w:vMerge w:val="restart"/>
          </w:tcPr>
          <w:p w14:paraId="57B47BA9"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41F8DD6F"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tc>
      </w:tr>
      <w:tr w:rsidR="00CB3A9B" w:rsidRPr="006406A7" w14:paraId="7AFA4902"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DFC623C"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Pr>
          <w:p w14:paraId="16516C06"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CA9CC97"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291A8F5A"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3FF78A96"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6ECFBF58"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c>
          <w:tcPr>
            <w:tcW w:w="1017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2EC8948" w14:textId="77777777" w:rsidR="00CB3A9B" w:rsidRPr="006406A7" w:rsidRDefault="00701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2"/>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Теория электролитической диссоциации. Ионы. Электролиты, неэлектролиты. Реакции ионного обмена. Составление реакций ионного обмена путем составления их полных и сокращенных ионных уравнений. Кислотно-основные реакции. Задания на составление ионных реакций </w:t>
            </w:r>
          </w:p>
        </w:tc>
        <w:tc>
          <w:tcPr>
            <w:tcW w:w="172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75B61CE" w14:textId="77777777" w:rsidR="00CB3A9B" w:rsidRPr="006406A7" w:rsidRDefault="00701283">
            <w:pPr>
              <w:spacing w:after="0" w:line="240" w:lineRule="auto"/>
              <w:jc w:val="center"/>
              <w:rPr>
                <w:rFonts w:ascii="Times New Roman" w:eastAsia="OfficinaSansBookC" w:hAnsi="Times New Roman" w:cs="Times New Roman"/>
                <w:color w:val="050608"/>
                <w:sz w:val="24"/>
                <w:szCs w:val="24"/>
              </w:rPr>
            </w:pPr>
            <w:r w:rsidRPr="006406A7">
              <w:rPr>
                <w:rFonts w:ascii="Times New Roman" w:eastAsia="OfficinaSansBookC" w:hAnsi="Times New Roman" w:cs="Times New Roman"/>
                <w:color w:val="050608"/>
                <w:sz w:val="24"/>
                <w:szCs w:val="24"/>
              </w:rPr>
              <w:t>2</w:t>
            </w:r>
          </w:p>
        </w:tc>
        <w:tc>
          <w:tcPr>
            <w:tcW w:w="1605" w:type="dxa"/>
            <w:vMerge/>
          </w:tcPr>
          <w:p w14:paraId="47C3DCB9"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r>
      <w:tr w:rsidR="00CB3A9B" w:rsidRPr="006406A7" w14:paraId="4A75A2B5"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68C6D1E"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color w:val="050608"/>
                <w:sz w:val="24"/>
                <w:szCs w:val="24"/>
              </w:rPr>
            </w:pPr>
          </w:p>
        </w:tc>
        <w:tc>
          <w:tcPr>
            <w:tcW w:w="1017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442DC76"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c>
          <w:tcPr>
            <w:tcW w:w="172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4105610"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c>
          <w:tcPr>
            <w:tcW w:w="1605" w:type="dxa"/>
            <w:vMerge/>
          </w:tcPr>
          <w:p w14:paraId="71C26A51"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r>
      <w:tr w:rsidR="00CB3A9B" w:rsidRPr="006406A7" w14:paraId="1EC255B5"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DEFC835"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2E0538D"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Лабораторные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2F207D6" w14:textId="77777777" w:rsidR="00CB3A9B" w:rsidRPr="006406A7" w:rsidRDefault="00701283">
            <w:pPr>
              <w:spacing w:after="0" w:line="240" w:lineRule="auto"/>
              <w:jc w:val="center"/>
              <w:rPr>
                <w:rFonts w:ascii="Times New Roman" w:eastAsia="OfficinaSansBookC" w:hAnsi="Times New Roman" w:cs="Times New Roman"/>
                <w:b/>
                <w:color w:val="050608"/>
                <w:sz w:val="24"/>
                <w:szCs w:val="24"/>
              </w:rPr>
            </w:pPr>
            <w:r w:rsidRPr="006406A7">
              <w:rPr>
                <w:rFonts w:ascii="Times New Roman" w:eastAsia="OfficinaSansBookC" w:hAnsi="Times New Roman" w:cs="Times New Roman"/>
                <w:b/>
                <w:color w:val="050608"/>
                <w:sz w:val="24"/>
                <w:szCs w:val="24"/>
              </w:rPr>
              <w:t>2</w:t>
            </w:r>
          </w:p>
        </w:tc>
        <w:tc>
          <w:tcPr>
            <w:tcW w:w="1605" w:type="dxa"/>
            <w:vMerge/>
          </w:tcPr>
          <w:p w14:paraId="5A237EB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r>
      <w:tr w:rsidR="00CB3A9B" w:rsidRPr="006406A7" w14:paraId="2EC0E819"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205EBEF2"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DD01A9C"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Лабораторная работа “Типы химических реакций”. </w:t>
            </w:r>
          </w:p>
          <w:p w14:paraId="1D16A5C0" w14:textId="0F353C8C" w:rsidR="00CB3A9B" w:rsidRPr="006406A7" w:rsidRDefault="00701283" w:rsidP="0030517B">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Исследование типов (по составу и количеству исходных и образующихся веществ) и признаков химических реакций. Проведение реакций ионного обмена, определение среды водных растворов. Задания на составление ионных реакций</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8E17DA3" w14:textId="77777777" w:rsidR="00CB3A9B" w:rsidRPr="006406A7" w:rsidRDefault="00701283">
            <w:pPr>
              <w:spacing w:after="0" w:line="240" w:lineRule="auto"/>
              <w:jc w:val="center"/>
              <w:rPr>
                <w:rFonts w:ascii="Times New Roman" w:eastAsia="OfficinaSansBookC" w:hAnsi="Times New Roman" w:cs="Times New Roman"/>
                <w:color w:val="050608"/>
                <w:sz w:val="24"/>
                <w:szCs w:val="24"/>
              </w:rPr>
            </w:pPr>
            <w:r w:rsidRPr="006406A7">
              <w:rPr>
                <w:rFonts w:ascii="Times New Roman" w:eastAsia="OfficinaSansBookC" w:hAnsi="Times New Roman" w:cs="Times New Roman"/>
                <w:color w:val="050608"/>
                <w:sz w:val="24"/>
                <w:szCs w:val="24"/>
              </w:rPr>
              <w:t>2</w:t>
            </w:r>
          </w:p>
        </w:tc>
        <w:tc>
          <w:tcPr>
            <w:tcW w:w="1605" w:type="dxa"/>
            <w:vMerge/>
          </w:tcPr>
          <w:p w14:paraId="4D9D833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r>
      <w:tr w:rsidR="00CB3A9B" w:rsidRPr="006406A7" w14:paraId="4F96008A" w14:textId="77777777">
        <w:trPr>
          <w:trHeight w:val="320"/>
        </w:trPr>
        <w:tc>
          <w:tcPr>
            <w:tcW w:w="1980" w:type="dxa"/>
            <w:tcBorders>
              <w:top w:val="single" w:sz="8" w:space="0" w:color="000000"/>
              <w:left w:val="single" w:sz="8" w:space="0" w:color="000000"/>
              <w:bottom w:val="single" w:sz="8" w:space="0" w:color="000000"/>
              <w:right w:val="single" w:sz="8" w:space="0" w:color="000000"/>
            </w:tcBorders>
            <w:shd w:val="clear" w:color="auto" w:fill="FFFFFF"/>
            <w:tcMar>
              <w:left w:w="45" w:type="dxa"/>
              <w:right w:w="45" w:type="dxa"/>
            </w:tcMar>
            <w:vAlign w:val="center"/>
          </w:tcPr>
          <w:p w14:paraId="3994C340" w14:textId="77777777" w:rsidR="00CB3A9B" w:rsidRPr="006406A7" w:rsidRDefault="00701283">
            <w:pPr>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sz w:val="24"/>
                <w:szCs w:val="24"/>
              </w:rPr>
              <w:t>Контрольная работа 1</w:t>
            </w: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CEF9578" w14:textId="76539D28" w:rsidR="00CB3A9B" w:rsidRPr="006406A7" w:rsidRDefault="00701283" w:rsidP="0030517B">
            <w:pPr>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rPr>
              <w:t>Строение вещества и химические реакции</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E45EFEB"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7C11BD3E"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76278FF0" w14:textId="77777777">
        <w:trPr>
          <w:trHeight w:val="320"/>
        </w:trPr>
        <w:tc>
          <w:tcPr>
            <w:tcW w:w="198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489F8247"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Раздел 3.</w:t>
            </w:r>
          </w:p>
        </w:tc>
        <w:tc>
          <w:tcPr>
            <w:tcW w:w="1017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2A55B6F6"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Строение и свойства неорганических веществ</w:t>
            </w:r>
          </w:p>
        </w:tc>
        <w:tc>
          <w:tcPr>
            <w:tcW w:w="1725"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3558B4B0"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16</w:t>
            </w:r>
          </w:p>
        </w:tc>
        <w:tc>
          <w:tcPr>
            <w:tcW w:w="1605" w:type="dxa"/>
          </w:tcPr>
          <w:p w14:paraId="27189C0E" w14:textId="77777777" w:rsidR="00CB3A9B" w:rsidRPr="006406A7" w:rsidRDefault="00CB3A9B">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CB3A9B" w:rsidRPr="006406A7" w14:paraId="2C159320" w14:textId="77777777" w:rsidTr="0030517B">
        <w:trPr>
          <w:trHeight w:val="192"/>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EDA956B" w14:textId="00C0F335" w:rsidR="00CB3A9B" w:rsidRPr="006406A7" w:rsidRDefault="00701283" w:rsidP="0030517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sz w:val="24"/>
                <w:szCs w:val="24"/>
              </w:rPr>
              <w:t xml:space="preserve">Тема 3.1. </w:t>
            </w:r>
            <w:r w:rsidRPr="006406A7">
              <w:rPr>
                <w:rFonts w:ascii="Times New Roman" w:eastAsia="OfficinaSansBookC" w:hAnsi="Times New Roman" w:cs="Times New Roman"/>
                <w:sz w:val="24"/>
                <w:szCs w:val="24"/>
              </w:rPr>
              <w:t>Классификация, номенклатура и строение неорганических веществ</w:t>
            </w:r>
          </w:p>
        </w:tc>
        <w:tc>
          <w:tcPr>
            <w:tcW w:w="10170" w:type="dxa"/>
          </w:tcPr>
          <w:p w14:paraId="42A2FB2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18A7D89"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c>
          <w:tcPr>
            <w:tcW w:w="1605" w:type="dxa"/>
            <w:vMerge w:val="restart"/>
          </w:tcPr>
          <w:p w14:paraId="38FEAD3D"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1D48C70B"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2F27FCAF" w14:textId="04514EBE" w:rsidR="00CB3A9B" w:rsidRPr="006406A7" w:rsidRDefault="00701283" w:rsidP="0030517B">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tc>
      </w:tr>
      <w:tr w:rsidR="00CB3A9B" w:rsidRPr="006406A7" w14:paraId="70FB857A" w14:textId="77777777" w:rsidTr="0030517B">
        <w:trPr>
          <w:trHeight w:val="128"/>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2BA0C63"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467A2308"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69EC76A"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245521B9"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39710066" w14:textId="77777777" w:rsidTr="0030517B">
        <w:trPr>
          <w:trHeight w:val="2049"/>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7C3CA043"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CDD2FCA" w14:textId="3E468439"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Предмет неорганической химии. Классификация неорганических веществ. Простые и сложные вещества. Основные классы сложных веществ (оксиды, гидроксиды, кислоты, соли). Взаимосвязь неорганических веществ. Агрегатные состояния вещества. Кристаллические и аморфные 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Зависимость химической активности веществ от вида химической связи и типа кристаллической решетки. Причины многообразия веществ</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C7F1F32"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03DC673B"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64D1509D"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F292B36"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296B8E83"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E46ED8A"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22139895"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61218FAA"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D0E719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E29D1C1"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Номенклатура неорганических веществ: название вещества исходя из их химической формулы или составление химической формулы исходя из названия вещества по международной (ИЮПАК) или тривиальной номенклатуре.</w:t>
            </w:r>
          </w:p>
          <w:p w14:paraId="6560AFA7" w14:textId="77777777" w:rsidR="00CB3A9B" w:rsidRPr="006406A7" w:rsidRDefault="00701283">
            <w:pPr>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Решение практических заданий по классификации, номенклатуре и химическим формулам неорганических веществ различных классов (угарный газ, углекислый газ, аммиак, гашеная </w:t>
            </w:r>
            <w:r w:rsidRPr="006406A7">
              <w:rPr>
                <w:rFonts w:ascii="Times New Roman" w:eastAsia="OfficinaSansBookC" w:hAnsi="Times New Roman" w:cs="Times New Roman"/>
                <w:sz w:val="24"/>
                <w:szCs w:val="24"/>
              </w:rPr>
              <w:lastRenderedPageBreak/>
              <w:t xml:space="preserve">известь, негашеная известь, питьевая сода и других): называть и составлять формулы химических веществ, определять принадлежность к классу. </w:t>
            </w:r>
          </w:p>
          <w:p w14:paraId="493F9201" w14:textId="0DB7D7C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Источники химической информации (средств массовой информации, сеть Интернет и другие). Поиск информации по названиям, идентификаторам, структурным формулам</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6D0FF44"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2</w:t>
            </w:r>
          </w:p>
        </w:tc>
        <w:tc>
          <w:tcPr>
            <w:tcW w:w="1605" w:type="dxa"/>
            <w:vMerge/>
          </w:tcPr>
          <w:p w14:paraId="3ADD917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14A71345" w14:textId="77777777" w:rsidTr="0030517B">
        <w:trPr>
          <w:trHeight w:val="163"/>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F915103" w14:textId="77777777" w:rsidR="00CB3A9B" w:rsidRPr="006406A7" w:rsidRDefault="0070128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rPr>
              <w:t xml:space="preserve">Тема 3.2. </w:t>
            </w:r>
            <w:r w:rsidRPr="006406A7">
              <w:rPr>
                <w:rFonts w:ascii="Times New Roman" w:eastAsia="OfficinaSansBookC" w:hAnsi="Times New Roman" w:cs="Times New Roman"/>
                <w:sz w:val="24"/>
                <w:szCs w:val="24"/>
              </w:rPr>
              <w:t>Физико-химические свойства неорганических веществ</w:t>
            </w:r>
            <w:r w:rsidRPr="006406A7">
              <w:rPr>
                <w:rFonts w:ascii="Times New Roman" w:eastAsia="OfficinaSansBookC" w:hAnsi="Times New Roman" w:cs="Times New Roman"/>
                <w:sz w:val="24"/>
                <w:szCs w:val="24"/>
                <w:highlight w:val="white"/>
              </w:rPr>
              <w:t xml:space="preserve"> </w:t>
            </w:r>
          </w:p>
        </w:tc>
        <w:tc>
          <w:tcPr>
            <w:tcW w:w="10170" w:type="dxa"/>
          </w:tcPr>
          <w:p w14:paraId="64DDBB47"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9666ECE" w14:textId="77777777" w:rsidR="00CB3A9B" w:rsidRPr="006406A7" w:rsidRDefault="00701283">
            <w:pPr>
              <w:spacing w:after="0" w:line="240" w:lineRule="auto"/>
              <w:jc w:val="center"/>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8</w:t>
            </w:r>
          </w:p>
        </w:tc>
        <w:tc>
          <w:tcPr>
            <w:tcW w:w="1605" w:type="dxa"/>
            <w:vMerge w:val="restart"/>
          </w:tcPr>
          <w:p w14:paraId="59B5B0C6"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2A4B70E6"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782092A7" w14:textId="60DDB54C" w:rsidR="00CB3A9B" w:rsidRPr="006406A7" w:rsidRDefault="00701283" w:rsidP="0030517B">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tc>
      </w:tr>
      <w:tr w:rsidR="00CB3A9B" w:rsidRPr="006406A7" w14:paraId="56658BD4" w14:textId="77777777" w:rsidTr="0030517B">
        <w:trPr>
          <w:trHeight w:val="213"/>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689B089E"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1EA68B57"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63C3855"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6</w:t>
            </w:r>
          </w:p>
        </w:tc>
        <w:tc>
          <w:tcPr>
            <w:tcW w:w="1605" w:type="dxa"/>
            <w:vMerge/>
          </w:tcPr>
          <w:p w14:paraId="7F4A09C3"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687CA757" w14:textId="77777777">
        <w:trPr>
          <w:trHeight w:val="923"/>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0B225F3"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D669E44" w14:textId="4C4866F2" w:rsidR="00CB3A9B" w:rsidRPr="006406A7" w:rsidRDefault="00701283">
            <w:pPr>
              <w:spacing w:after="0" w:line="240" w:lineRule="auto"/>
              <w:jc w:val="both"/>
              <w:rPr>
                <w:rFonts w:ascii="Times New Roman" w:eastAsia="OfficinaSansBookC" w:hAnsi="Times New Roman" w:cs="Times New Roman"/>
                <w:sz w:val="24"/>
                <w:szCs w:val="24"/>
                <w:highlight w:val="green"/>
              </w:rPr>
            </w:pPr>
            <w:r w:rsidRPr="006406A7">
              <w:rPr>
                <w:rFonts w:ascii="Times New Roman" w:eastAsia="OfficinaSansBookC" w:hAnsi="Times New Roman" w:cs="Times New Roman"/>
                <w:sz w:val="24"/>
                <w:szCs w:val="24"/>
              </w:rPr>
              <w:t>Металлы. Общие физические и химические свойства металлов. Способы получения. Значение металлов и неметаллов в природе и жизнедеятельности человека и организмов. Коррозия металлов: виды коррозии, способы защиты металлов от коррозии</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4D25905"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14ADBEC7"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r>
      <w:tr w:rsidR="00CB3A9B" w:rsidRPr="006406A7" w14:paraId="273433F5" w14:textId="77777777" w:rsidTr="0030517B">
        <w:trPr>
          <w:trHeight w:val="745"/>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12CA6A6"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901F34F" w14:textId="10A231FA"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Неметаллы. Общие физические и химические свойства неметаллов. Типичные свойства неметаллов IV– VII групп. Классификация и номенклатура соединений неметаллов. Круговороты биогенных элементов в природе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AE02911"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64944551"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r>
      <w:tr w:rsidR="00CB3A9B" w:rsidRPr="006406A7" w14:paraId="1A2C8FE6" w14:textId="77777777" w:rsidTr="0030517B">
        <w:trPr>
          <w:trHeight w:val="732"/>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8B9F75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1520345" w14:textId="264E4615"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Химические свойства основных классов неорганических веществ (оксидов, гидроксидов, кислот, солей и др.). Закономерности в изменении свойств простых веществ, водородных соединений, высших оксидов и гидроксидов</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25438EC"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64187AD1"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r>
      <w:tr w:rsidR="00CB3A9B" w:rsidRPr="006406A7" w14:paraId="74CB92D0" w14:textId="77777777" w:rsidTr="0030517B">
        <w:trPr>
          <w:trHeight w:val="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A993A9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c>
          <w:tcPr>
            <w:tcW w:w="10170" w:type="dxa"/>
          </w:tcPr>
          <w:p w14:paraId="2369194F"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1FCA180" w14:textId="77777777" w:rsidR="00CB3A9B" w:rsidRPr="006406A7" w:rsidRDefault="00701283">
            <w:pPr>
              <w:spacing w:after="0" w:line="240" w:lineRule="auto"/>
              <w:jc w:val="center"/>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2</w:t>
            </w:r>
          </w:p>
        </w:tc>
        <w:tc>
          <w:tcPr>
            <w:tcW w:w="1605" w:type="dxa"/>
            <w:vMerge/>
          </w:tcPr>
          <w:p w14:paraId="23CC6F03"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highlight w:val="white"/>
              </w:rPr>
            </w:pPr>
          </w:p>
        </w:tc>
      </w:tr>
      <w:tr w:rsidR="00CB3A9B" w:rsidRPr="006406A7" w14:paraId="044E367C" w14:textId="77777777">
        <w:trPr>
          <w:trHeight w:val="1095"/>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0CC35C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highlight w:val="white"/>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53771F2" w14:textId="77777777"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Составление уравнений химических реакций с участием простых и сложных неорганических веществ: металлов и неметаллов;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 </w:t>
            </w:r>
          </w:p>
          <w:p w14:paraId="6B1B57A2" w14:textId="2D3F60C0" w:rsidR="00CB3A9B" w:rsidRPr="006406A7" w:rsidRDefault="00701283">
            <w:pPr>
              <w:widowControl w:val="0"/>
              <w:spacing w:after="0" w:line="240" w:lineRule="auto"/>
              <w:jc w:val="both"/>
              <w:rPr>
                <w:rFonts w:ascii="Times New Roman" w:eastAsia="OfficinaSansBookC" w:hAnsi="Times New Roman" w:cs="Times New Roman"/>
                <w:color w:val="050608"/>
                <w:sz w:val="24"/>
                <w:szCs w:val="24"/>
                <w:highlight w:val="white"/>
              </w:rPr>
            </w:pPr>
            <w:r w:rsidRPr="006406A7">
              <w:rPr>
                <w:rFonts w:ascii="Times New Roman" w:eastAsia="OfficinaSansBookC" w:hAnsi="Times New Roman" w:cs="Times New Roman"/>
                <w:sz w:val="24"/>
                <w:szCs w:val="24"/>
                <w:highlight w:val="white"/>
              </w:rPr>
              <w:t>Решение практико-ориентированных теоретических заданий на свойства, состав, получение и безопасное использование важнейших неорганических веществ в быту и практической деятельности человека</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2FDD279"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2E801FB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highlight w:val="white"/>
              </w:rPr>
            </w:pPr>
          </w:p>
        </w:tc>
      </w:tr>
      <w:tr w:rsidR="00CB3A9B" w:rsidRPr="006406A7" w14:paraId="2167B6CD" w14:textId="77777777" w:rsidTr="0030517B">
        <w:trPr>
          <w:trHeight w:val="84"/>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00EAD195" w14:textId="15A3C40E" w:rsidR="00CB3A9B" w:rsidRPr="006406A7" w:rsidRDefault="00701283" w:rsidP="0030517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 xml:space="preserve">Тема 3.3. </w:t>
            </w:r>
            <w:r w:rsidRPr="006406A7">
              <w:rPr>
                <w:rFonts w:ascii="Times New Roman" w:eastAsia="OfficinaSansBookC" w:hAnsi="Times New Roman" w:cs="Times New Roman"/>
                <w:sz w:val="24"/>
                <w:szCs w:val="24"/>
              </w:rPr>
              <w:t>Идентификация неорганических веществ</w:t>
            </w:r>
          </w:p>
        </w:tc>
        <w:tc>
          <w:tcPr>
            <w:tcW w:w="10170" w:type="dxa"/>
          </w:tcPr>
          <w:p w14:paraId="4B76FEC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F199E65"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val="restart"/>
          </w:tcPr>
          <w:p w14:paraId="04DE562C"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ОК 01</w:t>
            </w:r>
          </w:p>
          <w:p w14:paraId="609C826A"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ОК 02</w:t>
            </w:r>
          </w:p>
          <w:p w14:paraId="6F4411B1"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rPr>
              <w:t>ОК 04</w:t>
            </w:r>
          </w:p>
        </w:tc>
      </w:tr>
      <w:tr w:rsidR="00CB3A9B" w:rsidRPr="006406A7" w14:paraId="2D1236B0" w14:textId="77777777" w:rsidTr="0030517B">
        <w:trPr>
          <w:trHeight w:val="317"/>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22DCA7E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0622CD39"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Лабораторные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027B7F0"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0EC81675"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790629B8"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2EC8B7EA"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5445DFA" w14:textId="77777777" w:rsidR="00CB3A9B" w:rsidRPr="006406A7" w:rsidRDefault="00701283">
            <w:pPr>
              <w:widowControl w:val="0"/>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Лабораторная работа «</w:t>
            </w:r>
            <w:r w:rsidRPr="006406A7">
              <w:rPr>
                <w:rFonts w:ascii="Times New Roman" w:eastAsia="OfficinaSansBookC" w:hAnsi="Times New Roman" w:cs="Times New Roman"/>
                <w:sz w:val="24"/>
                <w:szCs w:val="24"/>
              </w:rPr>
              <w:t>Идентификация неорганических веществ</w:t>
            </w:r>
            <w:r w:rsidRPr="006406A7">
              <w:rPr>
                <w:rFonts w:ascii="Times New Roman" w:eastAsia="OfficinaSansBookC" w:hAnsi="Times New Roman" w:cs="Times New Roman"/>
                <w:sz w:val="24"/>
                <w:szCs w:val="24"/>
                <w:highlight w:val="white"/>
              </w:rPr>
              <w:t xml:space="preserve">». </w:t>
            </w:r>
          </w:p>
          <w:p w14:paraId="0AD63516"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Решение экспериментальных задач по химическим свойствам металлов и неметаллов</w:t>
            </w:r>
            <w:r w:rsidRPr="006406A7">
              <w:rPr>
                <w:rFonts w:ascii="Times New Roman" w:eastAsia="OfficinaSansBookC" w:hAnsi="Times New Roman" w:cs="Times New Roman"/>
                <w:sz w:val="24"/>
                <w:szCs w:val="24"/>
                <w:highlight w:val="white"/>
              </w:rPr>
              <w:t>, по распознаванию и получению соединений металлов и неметаллов.</w:t>
            </w:r>
          </w:p>
          <w:p w14:paraId="56BF4ABB" w14:textId="42474F2B"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Идентификация неорганических веществ с использованием их физико-химических свойств, характерных качественных реакций. Качественные реакции на сульфат-, карбонат- и хлорид-анионы, на катион аммония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3A2DB8D"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2</w:t>
            </w:r>
          </w:p>
        </w:tc>
        <w:tc>
          <w:tcPr>
            <w:tcW w:w="1605" w:type="dxa"/>
            <w:vMerge/>
          </w:tcPr>
          <w:p w14:paraId="19CD6E1E"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446CF416" w14:textId="77777777">
        <w:trPr>
          <w:trHeight w:val="320"/>
        </w:trPr>
        <w:tc>
          <w:tcPr>
            <w:tcW w:w="1980" w:type="dxa"/>
            <w:tcBorders>
              <w:top w:val="single" w:sz="8" w:space="0" w:color="000000"/>
              <w:left w:val="single" w:sz="8" w:space="0" w:color="000000"/>
              <w:bottom w:val="single" w:sz="8" w:space="0" w:color="000000"/>
              <w:right w:val="single" w:sz="8" w:space="0" w:color="000000"/>
            </w:tcBorders>
            <w:shd w:val="clear" w:color="auto" w:fill="FFFFFF"/>
            <w:tcMar>
              <w:left w:w="45" w:type="dxa"/>
              <w:right w:w="45" w:type="dxa"/>
            </w:tcMar>
            <w:vAlign w:val="center"/>
          </w:tcPr>
          <w:p w14:paraId="7C7B7A37"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Контрольная работа 2</w:t>
            </w: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80C9248" w14:textId="44B4EFB3"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Свойства неорганических веществ</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554A934"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1BEBE997"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7E28E93E" w14:textId="77777777">
        <w:trPr>
          <w:trHeight w:val="320"/>
        </w:trPr>
        <w:tc>
          <w:tcPr>
            <w:tcW w:w="198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22DCCC9B"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4.</w:t>
            </w:r>
          </w:p>
        </w:tc>
        <w:tc>
          <w:tcPr>
            <w:tcW w:w="1017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0BA21D45"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Строение и свойства органических веществ</w:t>
            </w:r>
          </w:p>
        </w:tc>
        <w:tc>
          <w:tcPr>
            <w:tcW w:w="1725"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65499411"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24</w:t>
            </w:r>
          </w:p>
        </w:tc>
        <w:tc>
          <w:tcPr>
            <w:tcW w:w="1605" w:type="dxa"/>
          </w:tcPr>
          <w:p w14:paraId="52C22C43" w14:textId="77777777" w:rsidR="00CB3A9B" w:rsidRPr="006406A7" w:rsidRDefault="00CB3A9B">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CB3A9B" w:rsidRPr="006406A7" w14:paraId="7CCBF02D" w14:textId="77777777" w:rsidTr="0030517B">
        <w:trPr>
          <w:trHeight w:val="152"/>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0288E6BD" w14:textId="77777777" w:rsidR="00CB3A9B" w:rsidRPr="006406A7" w:rsidRDefault="0070128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sz w:val="24"/>
                <w:szCs w:val="24"/>
              </w:rPr>
              <w:t xml:space="preserve">Тема 4.1. </w:t>
            </w:r>
            <w:r w:rsidRPr="006406A7">
              <w:rPr>
                <w:rFonts w:ascii="Times New Roman" w:eastAsia="OfficinaSansBookC" w:hAnsi="Times New Roman" w:cs="Times New Roman"/>
                <w:sz w:val="24"/>
                <w:szCs w:val="24"/>
              </w:rPr>
              <w:t>Классификация, строение и номенклатура органических веществ</w:t>
            </w:r>
          </w:p>
        </w:tc>
        <w:tc>
          <w:tcPr>
            <w:tcW w:w="10170" w:type="dxa"/>
          </w:tcPr>
          <w:p w14:paraId="590893D6"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91C54E8"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c>
          <w:tcPr>
            <w:tcW w:w="1605" w:type="dxa"/>
            <w:vMerge w:val="restart"/>
          </w:tcPr>
          <w:p w14:paraId="0EF222CC"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45BCF33B" w14:textId="7578A8AC" w:rsidR="00CB3A9B" w:rsidRPr="006406A7" w:rsidRDefault="00701283" w:rsidP="0030517B">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tc>
      </w:tr>
      <w:tr w:rsidR="00CB3A9B" w:rsidRPr="006406A7" w14:paraId="31925C10" w14:textId="77777777" w:rsidTr="0030517B">
        <w:trPr>
          <w:trHeight w:val="244"/>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6C9F51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7CCB7DCA"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5A5AED0"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color w:val="050608"/>
                <w:sz w:val="24"/>
                <w:szCs w:val="24"/>
              </w:rPr>
              <w:t>2</w:t>
            </w:r>
          </w:p>
        </w:tc>
        <w:tc>
          <w:tcPr>
            <w:tcW w:w="1605" w:type="dxa"/>
            <w:vMerge/>
          </w:tcPr>
          <w:p w14:paraId="603021E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62ECD4F0"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6E298EB"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E1157AC" w14:textId="77777777" w:rsidR="00CB3A9B" w:rsidRPr="006406A7" w:rsidRDefault="00701283">
            <w:pPr>
              <w:spacing w:after="0" w:line="240"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Появление и развитие органической химии как науки. Предмет органической химии. Место и значение органической химии в системе естественных наук.</w:t>
            </w:r>
          </w:p>
          <w:p w14:paraId="0A5D3555"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Химическое строение как порядок соединения атомов в молекуле согласно их валентности. Основные положения теории химического строения органических соединений А.М. Бутлерова. Углеродный скелет органической молекулы. Зависимость свойств веществ от химического строения молекул. Изомерия и изомеры. </w:t>
            </w:r>
          </w:p>
          <w:p w14:paraId="34D3BB2C" w14:textId="22CB5286"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Понятие о функциональной группе. Радикал. Принципы классификации органических соединений. Международная номенклатура и принципы номенклатуры органических соединений. Понятие об азотсодержащих соединениях, биологически активных веществах (углеводах, жирах, белках и др.), высокомолекулярных соединениях (мономер, полимер, структурное звено)</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9C050CA"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color w:val="050608"/>
                <w:sz w:val="24"/>
                <w:szCs w:val="24"/>
              </w:rPr>
              <w:t>2</w:t>
            </w:r>
          </w:p>
        </w:tc>
        <w:tc>
          <w:tcPr>
            <w:tcW w:w="1605" w:type="dxa"/>
            <w:vMerge/>
          </w:tcPr>
          <w:p w14:paraId="21E82C01"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69FEAE3E"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2B1EC55"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Pr>
          <w:p w14:paraId="6EC436FE"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87E9E5D"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2C8E4BC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59682BDA"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6A6F784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1655FDB" w14:textId="6D299706"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Номенклатура органических соединений отдельных классов (насыщенные, ненасыщенные и ароматические углеводороды, спирты, фенолы, альдегиды, кетоны, карбоновые кислоты и др.) Составление полных и сокращенных структурных формул органических веществ отдельных классов, используя их названия по систематической и тривиальной номенклатуре (этилен, ацетилен, глицерин, фенол, формальдегид, уксусная кислота, глицин). Расчеты простейшей формулы органической молекулы, исходя из элементного состава (в %)</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91B3345"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638AA85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5290EBB2" w14:textId="77777777" w:rsidTr="0030517B">
        <w:trPr>
          <w:trHeight w:val="156"/>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6DC6E8F4" w14:textId="6F93B1CB" w:rsidR="00CB3A9B" w:rsidRPr="006406A7" w:rsidRDefault="00701283" w:rsidP="0030517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color w:val="FF0000"/>
                <w:sz w:val="24"/>
                <w:szCs w:val="24"/>
                <w:u w:val="single"/>
              </w:rPr>
            </w:pPr>
            <w:r w:rsidRPr="006406A7">
              <w:rPr>
                <w:rFonts w:ascii="Times New Roman" w:eastAsia="OfficinaSansBookC" w:hAnsi="Times New Roman" w:cs="Times New Roman"/>
                <w:b/>
                <w:sz w:val="24"/>
                <w:szCs w:val="24"/>
              </w:rPr>
              <w:t xml:space="preserve">Тема 4.2. </w:t>
            </w:r>
            <w:r w:rsidRPr="006406A7">
              <w:rPr>
                <w:rFonts w:ascii="Times New Roman" w:eastAsia="OfficinaSansBookC" w:hAnsi="Times New Roman" w:cs="Times New Roman"/>
                <w:sz w:val="24"/>
                <w:szCs w:val="24"/>
              </w:rPr>
              <w:t>Свойства органических соединений</w:t>
            </w:r>
            <w:r w:rsidRPr="006406A7">
              <w:rPr>
                <w:rFonts w:ascii="Times New Roman" w:eastAsia="OfficinaSansBookC" w:hAnsi="Times New Roman" w:cs="Times New Roman"/>
                <w:sz w:val="24"/>
                <w:szCs w:val="24"/>
                <w:u w:val="single"/>
              </w:rPr>
              <w:t xml:space="preserve"> </w:t>
            </w:r>
          </w:p>
        </w:tc>
        <w:tc>
          <w:tcPr>
            <w:tcW w:w="10170" w:type="dxa"/>
          </w:tcPr>
          <w:p w14:paraId="02E3CE5B"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8703A51"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12</w:t>
            </w:r>
          </w:p>
        </w:tc>
        <w:tc>
          <w:tcPr>
            <w:tcW w:w="1605" w:type="dxa"/>
            <w:vMerge w:val="restart"/>
          </w:tcPr>
          <w:p w14:paraId="047A3DA7"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609BDC66"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56631FC0"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p w14:paraId="4D586113" w14:textId="7519AFC2" w:rsidR="00CB3A9B" w:rsidRPr="006406A7" w:rsidRDefault="00701283" w:rsidP="0030517B">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tc>
      </w:tr>
      <w:tr w:rsidR="00CB3A9B" w:rsidRPr="006406A7" w14:paraId="293112C6" w14:textId="77777777" w:rsidTr="0030517B">
        <w:trPr>
          <w:trHeight w:val="2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CAEE4AE"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Pr>
          <w:p w14:paraId="7C87B8F4"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DCF6F5C"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6</w:t>
            </w:r>
          </w:p>
        </w:tc>
        <w:tc>
          <w:tcPr>
            <w:tcW w:w="1605" w:type="dxa"/>
            <w:vMerge/>
          </w:tcPr>
          <w:p w14:paraId="19F00D0B"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CB3A9B" w:rsidRPr="006406A7" w14:paraId="7231F6B9" w14:textId="77777777">
        <w:trPr>
          <w:trHeight w:val="795"/>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AA9FD1C"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6600A71"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Физико-химические свойства органических соединений отдельных классов (особенности классификации и номенклатуры внутри класса; гомологический ряд и общая формула; изомерия; физические свойства; химические свойства; способы получения):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D7D60C6" w14:textId="77777777" w:rsidR="00CB3A9B" w:rsidRPr="006406A7" w:rsidRDefault="00CB3A9B">
            <w:pPr>
              <w:spacing w:after="0" w:line="240" w:lineRule="auto"/>
              <w:jc w:val="center"/>
              <w:rPr>
                <w:rFonts w:ascii="Times New Roman" w:eastAsia="OfficinaSansBookC" w:hAnsi="Times New Roman" w:cs="Times New Roman"/>
                <w:sz w:val="24"/>
                <w:szCs w:val="24"/>
              </w:rPr>
            </w:pPr>
          </w:p>
        </w:tc>
        <w:tc>
          <w:tcPr>
            <w:tcW w:w="1605" w:type="dxa"/>
            <w:vMerge/>
          </w:tcPr>
          <w:p w14:paraId="7DF66FF5"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CB3A9B" w:rsidRPr="006406A7" w14:paraId="10EF05FA" w14:textId="77777777">
        <w:trPr>
          <w:trHeight w:val="812"/>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01D306A1"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7B205DD"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предельные углеводороды (алканы и циклоалканы). Горение метана как один из основных источников тепла в промышленности и быту. Свойства природных углеводородов, нахождение в природе и применение алканов;</w:t>
            </w:r>
          </w:p>
          <w:p w14:paraId="2397ABAF" w14:textId="02726256"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непредельные (алкены, алкины и алкадиены) и ароматические углеводороды. Горение ацетилена как источник высокотемпературного пламени для сварки и резки металлов</w:t>
            </w:r>
          </w:p>
        </w:tc>
        <w:tc>
          <w:tcPr>
            <w:tcW w:w="172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CA20C21"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3FB80044"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CB3A9B" w:rsidRPr="006406A7" w14:paraId="4B82DA65" w14:textId="77777777" w:rsidTr="0030517B">
        <w:trPr>
          <w:trHeight w:val="304"/>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CC4F00F"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6A3A37AE"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725"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676EBF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605" w:type="dxa"/>
            <w:vMerge/>
          </w:tcPr>
          <w:p w14:paraId="2B4685AC"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CB3A9B" w:rsidRPr="006406A7" w14:paraId="6C42C383" w14:textId="77777777" w:rsidTr="0030517B">
        <w:trPr>
          <w:trHeight w:val="1021"/>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76013665"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2790BB80" w14:textId="7FAB8052"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кислородсодержащие соединения (спирты и фенолы, карбоновые кислоты и эфиры, альдегиды и кетоны, жиры, углеводы). Практическое применение этиленгликоля, глицерина, фенола. Применение формальдегида, ацетальдегида, уксусной кислоты. Мыла как соли высших карбоновых кислот. Моющие свойства мыла</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675EC3F"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24F5296B"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CB3A9B" w:rsidRPr="006406A7" w14:paraId="6AE20F1B" w14:textId="77777777">
        <w:trPr>
          <w:trHeight w:val="44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8536A08"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3178F0C"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 азотсодержащие соединения (амины и аминокислоты, белки). Высокомолекулярные соединения (синтетические и биологически-активные). Мономер, полимер, структурное звено. Полимеризация этилена как основное направление его использования. </w:t>
            </w:r>
          </w:p>
          <w:p w14:paraId="09D7868B" w14:textId="61A35509"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Генетическая связь между классами органических соединений</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C514B67"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45C67E24"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CB3A9B" w:rsidRPr="006406A7" w14:paraId="3A268C02" w14:textId="77777777" w:rsidTr="0030517B">
        <w:trPr>
          <w:trHeight w:val="292"/>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7D6A6B74"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Pr>
          <w:p w14:paraId="76A929AA"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2B04795" w14:textId="77777777" w:rsidR="00CB3A9B" w:rsidRPr="006406A7" w:rsidRDefault="00701283">
            <w:pPr>
              <w:spacing w:after="0" w:line="240" w:lineRule="auto"/>
              <w:jc w:val="center"/>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4</w:t>
            </w:r>
          </w:p>
        </w:tc>
        <w:tc>
          <w:tcPr>
            <w:tcW w:w="1605" w:type="dxa"/>
            <w:vMerge/>
          </w:tcPr>
          <w:p w14:paraId="4FB6FD77"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highlight w:val="white"/>
              </w:rPr>
            </w:pPr>
          </w:p>
        </w:tc>
      </w:tr>
      <w:tr w:rsidR="00CB3A9B" w:rsidRPr="006406A7" w14:paraId="70B2C19A" w14:textId="77777777">
        <w:trPr>
          <w:trHeight w:val="44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73D5F108"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highlight w:val="white"/>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18CA49B" w14:textId="47DF6EF9"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Свойства органических соединений отдельных классов (тривиальная и международная номенклатура, химические свойства, способы получения): предельные (алканы и циклоалканы), непредельные (алкены, алкины и алкадиены) и ароматические углеводороды, спирты и фенолы, карбоновые кислоты и эфиры, альдегиды и кетоны, амины и аминокислоты, высокомолекулярные соединения. Задания на составление уравнений химических реакций с участием органических веществ на основании их состава и строения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B93D34F"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311E4110"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CB3A9B" w:rsidRPr="006406A7" w14:paraId="2DB3242A" w14:textId="77777777">
        <w:trPr>
          <w:trHeight w:val="44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4BA1308"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178C48A"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Составление схем реакций (в том числе по предложенным цепочкам превращений), характеризующих химические свойства органических соединений отдельных классов, способы их получения и название органических соединений по тривиальной или международной систематической номенклатуре.</w:t>
            </w:r>
          </w:p>
          <w:p w14:paraId="5118C988"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Решение практико-ориентированных теоретических заданий на свойства органических соединений отдельных классов</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EF859B9"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lastRenderedPageBreak/>
              <w:t>2</w:t>
            </w:r>
          </w:p>
        </w:tc>
        <w:tc>
          <w:tcPr>
            <w:tcW w:w="1605" w:type="dxa"/>
            <w:vMerge/>
          </w:tcPr>
          <w:p w14:paraId="5896D696"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CB3A9B" w:rsidRPr="006406A7" w14:paraId="07728D6F" w14:textId="77777777" w:rsidTr="009F223A">
        <w:trPr>
          <w:trHeight w:val="414"/>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C7F39C5"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7D82497" w14:textId="77777777" w:rsidR="00CB3A9B" w:rsidRPr="006406A7" w:rsidRDefault="00701283">
            <w:pPr>
              <w:shd w:val="clear" w:color="auto" w:fill="FFFFFF"/>
              <w:spacing w:after="260" w:line="281" w:lineRule="auto"/>
              <w:jc w:val="both"/>
              <w:rPr>
                <w:rFonts w:ascii="Times New Roman" w:eastAsia="OfficinaSansBookC" w:hAnsi="Times New Roman" w:cs="Times New Roman"/>
                <w:sz w:val="24"/>
                <w:szCs w:val="24"/>
                <w:highlight w:val="red"/>
              </w:rPr>
            </w:pPr>
            <w:r w:rsidRPr="006406A7">
              <w:rPr>
                <w:rFonts w:ascii="Times New Roman" w:eastAsia="OfficinaSansBookC" w:hAnsi="Times New Roman" w:cs="Times New Roman"/>
                <w:b/>
                <w:sz w:val="24"/>
                <w:szCs w:val="24"/>
              </w:rPr>
              <w:t>Лабораторная работа</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A008F85" w14:textId="77777777" w:rsidR="00CB3A9B" w:rsidRPr="006406A7" w:rsidRDefault="00701283">
            <w:pPr>
              <w:spacing w:after="0" w:line="240" w:lineRule="auto"/>
              <w:jc w:val="center"/>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2</w:t>
            </w:r>
          </w:p>
        </w:tc>
        <w:tc>
          <w:tcPr>
            <w:tcW w:w="1605" w:type="dxa"/>
            <w:vMerge/>
          </w:tcPr>
          <w:p w14:paraId="128EB2EB"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CB3A9B" w:rsidRPr="006406A7" w14:paraId="14F0FC0A" w14:textId="77777777">
        <w:trPr>
          <w:trHeight w:val="652"/>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0A8874E"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C5BAD13" w14:textId="77777777" w:rsidR="00CB3A9B" w:rsidRPr="006406A7" w:rsidRDefault="00701283">
            <w:pPr>
              <w:shd w:val="clear" w:color="auto" w:fill="FFFFFF"/>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Лабораторная работа “Превращения органических веществ при нагревании".</w:t>
            </w:r>
          </w:p>
          <w:p w14:paraId="140BA7C4" w14:textId="77777777" w:rsidR="00CB3A9B" w:rsidRPr="006406A7" w:rsidRDefault="00701283">
            <w:pPr>
              <w:shd w:val="clear" w:color="auto" w:fill="FFFFFF"/>
              <w:spacing w:after="0" w:line="240" w:lineRule="auto"/>
              <w:jc w:val="both"/>
              <w:rPr>
                <w:rFonts w:ascii="Times New Roman" w:eastAsia="OfficinaSansBookC" w:hAnsi="Times New Roman" w:cs="Times New Roman"/>
                <w:b/>
                <w:sz w:val="24"/>
                <w:szCs w:val="24"/>
                <w:shd w:val="clear" w:color="auto" w:fill="F6B26B"/>
              </w:rPr>
            </w:pPr>
            <w:r w:rsidRPr="006406A7">
              <w:rPr>
                <w:rFonts w:ascii="Times New Roman" w:eastAsia="OfficinaSansBookC" w:hAnsi="Times New Roman" w:cs="Times New Roman"/>
                <w:sz w:val="24"/>
                <w:szCs w:val="24"/>
              </w:rPr>
              <w:t>Получение этилена и изучение его свойств. Моделирование молекул и химических превращений на примере этана, этилена, ацетилена и др.</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E2FD968" w14:textId="77777777" w:rsidR="00CB3A9B" w:rsidRPr="006406A7" w:rsidRDefault="00701283">
            <w:pPr>
              <w:spacing w:after="0" w:line="240"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w:t>
            </w:r>
          </w:p>
        </w:tc>
        <w:tc>
          <w:tcPr>
            <w:tcW w:w="1605" w:type="dxa"/>
            <w:vMerge/>
          </w:tcPr>
          <w:p w14:paraId="2CB41E09"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CB3A9B" w:rsidRPr="006406A7" w14:paraId="6DC6D10D" w14:textId="77777777">
        <w:trPr>
          <w:trHeight w:val="320"/>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7C01CB05" w14:textId="77777777" w:rsidR="00CB3A9B" w:rsidRPr="006406A7" w:rsidRDefault="0070128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 xml:space="preserve">Тема 4.3. </w:t>
            </w:r>
          </w:p>
          <w:p w14:paraId="00008756" w14:textId="6247FFC1" w:rsidR="00CB3A9B" w:rsidRPr="006406A7" w:rsidRDefault="00701283" w:rsidP="0030517B">
            <w:pPr>
              <w:widowControl w:val="0"/>
              <w:spacing w:after="0" w:line="240" w:lineRule="auto"/>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rPr>
              <w:t>Идентификация органических веществ, их значение и применение в бытовой и производственной деятельности человека</w:t>
            </w:r>
          </w:p>
        </w:tc>
        <w:tc>
          <w:tcPr>
            <w:tcW w:w="10170" w:type="dxa"/>
          </w:tcPr>
          <w:p w14:paraId="2F54A5FD"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D70BA25"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color w:val="050608"/>
                <w:sz w:val="24"/>
                <w:szCs w:val="24"/>
              </w:rPr>
              <w:t>6</w:t>
            </w:r>
          </w:p>
        </w:tc>
        <w:tc>
          <w:tcPr>
            <w:tcW w:w="1605" w:type="dxa"/>
            <w:vMerge w:val="restart"/>
          </w:tcPr>
          <w:p w14:paraId="48A1FFE6"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09E2E7F6"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60E96DD4"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p w14:paraId="76275752"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p w14:paraId="5E4DE7E9" w14:textId="77777777" w:rsidR="00CB3A9B" w:rsidRPr="006406A7" w:rsidRDefault="00CB3A9B">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CB3A9B" w:rsidRPr="006406A7" w14:paraId="51479B55"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7F4EBFC7"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0B203067"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CEDA3AD" w14:textId="77777777" w:rsidR="00CB3A9B" w:rsidRPr="006406A7" w:rsidRDefault="00701283">
            <w:pPr>
              <w:spacing w:after="0" w:line="240" w:lineRule="auto"/>
              <w:jc w:val="center"/>
              <w:rPr>
                <w:rFonts w:ascii="Times New Roman" w:eastAsia="OfficinaSansBookC" w:hAnsi="Times New Roman" w:cs="Times New Roman"/>
                <w:b/>
                <w:color w:val="050608"/>
                <w:sz w:val="24"/>
                <w:szCs w:val="24"/>
              </w:rPr>
            </w:pPr>
            <w:r w:rsidRPr="006406A7">
              <w:rPr>
                <w:rFonts w:ascii="Times New Roman" w:eastAsia="OfficinaSansBookC" w:hAnsi="Times New Roman" w:cs="Times New Roman"/>
                <w:b/>
                <w:color w:val="050608"/>
                <w:sz w:val="24"/>
                <w:szCs w:val="24"/>
              </w:rPr>
              <w:t>4</w:t>
            </w:r>
          </w:p>
        </w:tc>
        <w:tc>
          <w:tcPr>
            <w:tcW w:w="1605" w:type="dxa"/>
            <w:vMerge/>
          </w:tcPr>
          <w:p w14:paraId="73AD0FE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color w:val="050608"/>
                <w:sz w:val="24"/>
                <w:szCs w:val="24"/>
              </w:rPr>
            </w:pPr>
          </w:p>
        </w:tc>
      </w:tr>
      <w:tr w:rsidR="00CB3A9B" w:rsidRPr="006406A7" w14:paraId="7E669125" w14:textId="77777777" w:rsidTr="0030517B">
        <w:trPr>
          <w:trHeight w:val="971"/>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31EEF4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color w:val="050608"/>
                <w:sz w:val="24"/>
                <w:szCs w:val="24"/>
              </w:rPr>
            </w:pPr>
          </w:p>
        </w:tc>
        <w:tc>
          <w:tcPr>
            <w:tcW w:w="10170" w:type="dxa"/>
          </w:tcPr>
          <w:p w14:paraId="14CF84F7" w14:textId="7F2B8366" w:rsidR="00CB3A9B" w:rsidRPr="006406A7" w:rsidRDefault="00701283">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Биоорганические соединения. Применение и биологическая роль углеводов. Окисление углеводов – источник энергии живых организмов. Области применения аминокислот. Превращения белков пищи в организме. Биологические функции белков. Биологические функции жиров. Роль органической химии в решении проблем пищевой безопасности</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82CB458" w14:textId="77777777" w:rsidR="00CB3A9B" w:rsidRPr="006406A7" w:rsidRDefault="00701283">
            <w:pPr>
              <w:spacing w:after="0" w:line="240" w:lineRule="auto"/>
              <w:jc w:val="center"/>
              <w:rPr>
                <w:rFonts w:ascii="Times New Roman" w:eastAsia="OfficinaSansBookC" w:hAnsi="Times New Roman" w:cs="Times New Roman"/>
                <w:color w:val="050608"/>
                <w:sz w:val="24"/>
                <w:szCs w:val="24"/>
              </w:rPr>
            </w:pPr>
            <w:r w:rsidRPr="006406A7">
              <w:rPr>
                <w:rFonts w:ascii="Times New Roman" w:eastAsia="OfficinaSansBookC" w:hAnsi="Times New Roman" w:cs="Times New Roman"/>
                <w:color w:val="050608"/>
                <w:sz w:val="24"/>
                <w:szCs w:val="24"/>
              </w:rPr>
              <w:t>2</w:t>
            </w:r>
          </w:p>
        </w:tc>
        <w:tc>
          <w:tcPr>
            <w:tcW w:w="1605" w:type="dxa"/>
            <w:vMerge/>
          </w:tcPr>
          <w:p w14:paraId="660F9225"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r>
      <w:tr w:rsidR="00CB3A9B" w:rsidRPr="006406A7" w14:paraId="62009CC7" w14:textId="77777777">
        <w:trPr>
          <w:trHeight w:val="1242"/>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FDB3460"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color w:val="050608"/>
                <w:sz w:val="24"/>
                <w:szCs w:val="24"/>
              </w:rPr>
            </w:pPr>
          </w:p>
        </w:tc>
        <w:tc>
          <w:tcPr>
            <w:tcW w:w="10170" w:type="dxa"/>
          </w:tcPr>
          <w:p w14:paraId="57750B22" w14:textId="28AC2ADC" w:rsidR="00CB3A9B" w:rsidRPr="006406A7" w:rsidRDefault="00701283">
            <w:pPr>
              <w:widowControl w:val="0"/>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Роль органической химии в решении проблем энергетической безопасности, в развитии медицины, создании новых материалов, новых источников энергии (альтернативные источники энергии). Опасность воздействия на живые организмы органических веществ отдельных классов (углеводороды, спирты, фенолы, хлорорганические производные, альдегиды и др.), смысл показателя предельно допустимой концентрации</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0390366" w14:textId="77777777" w:rsidR="00CB3A9B" w:rsidRPr="006406A7" w:rsidRDefault="00701283">
            <w:pPr>
              <w:spacing w:after="0" w:line="240" w:lineRule="auto"/>
              <w:jc w:val="center"/>
              <w:rPr>
                <w:rFonts w:ascii="Times New Roman" w:eastAsia="OfficinaSansBookC" w:hAnsi="Times New Roman" w:cs="Times New Roman"/>
                <w:color w:val="050608"/>
                <w:sz w:val="24"/>
                <w:szCs w:val="24"/>
              </w:rPr>
            </w:pPr>
            <w:r w:rsidRPr="006406A7">
              <w:rPr>
                <w:rFonts w:ascii="Times New Roman" w:eastAsia="OfficinaSansBookC" w:hAnsi="Times New Roman" w:cs="Times New Roman"/>
                <w:color w:val="050608"/>
                <w:sz w:val="24"/>
                <w:szCs w:val="24"/>
              </w:rPr>
              <w:t>2</w:t>
            </w:r>
          </w:p>
        </w:tc>
        <w:tc>
          <w:tcPr>
            <w:tcW w:w="1605" w:type="dxa"/>
            <w:vMerge/>
          </w:tcPr>
          <w:p w14:paraId="6644370B"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r>
      <w:tr w:rsidR="00CB3A9B" w:rsidRPr="006406A7" w14:paraId="626B39BD"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C8B5AD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color w:val="050608"/>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9285D5F"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red"/>
              </w:rPr>
            </w:pPr>
            <w:r w:rsidRPr="006406A7">
              <w:rPr>
                <w:rFonts w:ascii="Times New Roman" w:eastAsia="OfficinaSansBookC" w:hAnsi="Times New Roman" w:cs="Times New Roman"/>
                <w:b/>
                <w:sz w:val="24"/>
                <w:szCs w:val="24"/>
              </w:rPr>
              <w:t>Лабораторные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C92BDA2"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6481CB90"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2BDB3B01"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4692ED1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D9F4921"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Лабораторная работа: “Идентификация органических соединений отдельных классов”</w:t>
            </w:r>
          </w:p>
          <w:p w14:paraId="32C5376E" w14:textId="1D5136BF"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Идентификация органических соединений отдельных классов (на примере альдегидов, крахмала, уксусной кислоты, белков и т.п.) с использованием их физико-химических свойств и характерных качественных реакций. Денатурация белка при нагревании. Цветные реакции белков.</w:t>
            </w:r>
            <w:r w:rsidRPr="006406A7">
              <w:rPr>
                <w:rFonts w:ascii="Times New Roman" w:eastAsia="Arial" w:hAnsi="Times New Roman" w:cs="Times New Roman"/>
                <w:color w:val="333333"/>
                <w:sz w:val="24"/>
                <w:szCs w:val="24"/>
              </w:rPr>
              <w:t xml:space="preserve"> </w:t>
            </w:r>
            <w:r w:rsidRPr="006406A7">
              <w:rPr>
                <w:rFonts w:ascii="Times New Roman" w:eastAsia="OfficinaSansBookC" w:hAnsi="Times New Roman" w:cs="Times New Roman"/>
                <w:sz w:val="24"/>
                <w:szCs w:val="24"/>
              </w:rPr>
              <w:t>Возникновение аналитического сигнала с точки зрения химических процессов при протекании качественной реакции, позволяющей идентифицировать предложенные органические вещества</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2EC3287"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4A5B4E6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5B052C4A" w14:textId="77777777" w:rsidTr="0030517B">
        <w:trPr>
          <w:trHeight w:val="312"/>
        </w:trPr>
        <w:tc>
          <w:tcPr>
            <w:tcW w:w="1980" w:type="dxa"/>
            <w:tcBorders>
              <w:top w:val="single" w:sz="8" w:space="0" w:color="000000"/>
              <w:left w:val="single" w:sz="8" w:space="0" w:color="000000"/>
              <w:bottom w:val="single" w:sz="8" w:space="0" w:color="000000"/>
              <w:right w:val="single" w:sz="8" w:space="0" w:color="000000"/>
            </w:tcBorders>
            <w:shd w:val="clear" w:color="auto" w:fill="FFFFFF"/>
            <w:tcMar>
              <w:left w:w="45" w:type="dxa"/>
              <w:right w:w="45" w:type="dxa"/>
            </w:tcMar>
            <w:vAlign w:val="center"/>
          </w:tcPr>
          <w:p w14:paraId="147365B0" w14:textId="77777777" w:rsidR="00CB3A9B" w:rsidRPr="006406A7" w:rsidRDefault="00701283">
            <w:pP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Контрольная работа 3</w:t>
            </w: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A10DFFD" w14:textId="27D21AA3" w:rsidR="00CB3A9B" w:rsidRPr="006406A7" w:rsidRDefault="00701283">
            <w:pPr>
              <w:spacing w:after="0" w:line="240" w:lineRule="auto"/>
              <w:jc w:val="both"/>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sz w:val="24"/>
                <w:szCs w:val="24"/>
              </w:rPr>
              <w:t>Структура и свойства органических веществ</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46DB896"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604F3DD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0940E479" w14:textId="77777777">
        <w:trPr>
          <w:trHeight w:val="320"/>
        </w:trPr>
        <w:tc>
          <w:tcPr>
            <w:tcW w:w="1980" w:type="dxa"/>
            <w:tcBorders>
              <w:top w:val="single" w:sz="8" w:space="0" w:color="000000"/>
              <w:left w:val="single" w:sz="8" w:space="0" w:color="000000"/>
              <w:bottom w:val="single" w:sz="8" w:space="0" w:color="000000"/>
            </w:tcBorders>
            <w:tcMar>
              <w:top w:w="0" w:type="dxa"/>
              <w:left w:w="45" w:type="dxa"/>
              <w:bottom w:w="0" w:type="dxa"/>
              <w:right w:w="45" w:type="dxa"/>
            </w:tcMar>
            <w:vAlign w:val="center"/>
          </w:tcPr>
          <w:p w14:paraId="7080E706"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lastRenderedPageBreak/>
              <w:t xml:space="preserve">Раздел 5. </w:t>
            </w:r>
          </w:p>
        </w:tc>
        <w:tc>
          <w:tcPr>
            <w:tcW w:w="1017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1C2BD0B6" w14:textId="77777777" w:rsidR="00CB3A9B" w:rsidRPr="006406A7" w:rsidRDefault="00701283">
            <w:pPr>
              <w:spacing w:after="0" w:line="240" w:lineRule="auto"/>
              <w:jc w:val="both"/>
              <w:rPr>
                <w:rFonts w:ascii="Times New Roman" w:eastAsia="OfficinaSansBookC" w:hAnsi="Times New Roman" w:cs="Times New Roman"/>
                <w:b/>
                <w:strike/>
                <w:sz w:val="24"/>
                <w:szCs w:val="24"/>
              </w:rPr>
            </w:pPr>
            <w:r w:rsidRPr="006406A7">
              <w:rPr>
                <w:rFonts w:ascii="Times New Roman" w:eastAsia="OfficinaSansBookC" w:hAnsi="Times New Roman" w:cs="Times New Roman"/>
                <w:b/>
                <w:sz w:val="24"/>
                <w:szCs w:val="24"/>
              </w:rPr>
              <w:t>Кинетические и термодинамические закономерности протекания химических реакций</w:t>
            </w:r>
            <w:r w:rsidRPr="006406A7">
              <w:rPr>
                <w:rFonts w:ascii="Times New Roman" w:eastAsia="OfficinaSansBookC" w:hAnsi="Times New Roman" w:cs="Times New Roman"/>
                <w:b/>
                <w:strike/>
                <w:sz w:val="24"/>
                <w:szCs w:val="24"/>
              </w:rPr>
              <w:t xml:space="preserve"> </w:t>
            </w:r>
          </w:p>
        </w:tc>
        <w:tc>
          <w:tcPr>
            <w:tcW w:w="1725"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57F28F96"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c>
          <w:tcPr>
            <w:tcW w:w="1605" w:type="dxa"/>
            <w:vAlign w:val="center"/>
          </w:tcPr>
          <w:p w14:paraId="0F7B538C" w14:textId="77777777" w:rsidR="00CB3A9B" w:rsidRPr="006406A7" w:rsidRDefault="00CB3A9B">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CB3A9B" w:rsidRPr="006406A7" w14:paraId="6D7E831E" w14:textId="77777777" w:rsidTr="009F223A">
        <w:trPr>
          <w:trHeight w:val="213"/>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989BBCB" w14:textId="77777777" w:rsidR="00CB3A9B" w:rsidRPr="006406A7" w:rsidRDefault="0070128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Скорость химических реакций. </w:t>
            </w:r>
          </w:p>
          <w:p w14:paraId="64C20472" w14:textId="51AEE9C7" w:rsidR="00CB3A9B" w:rsidRPr="006406A7" w:rsidRDefault="00701283" w:rsidP="0030517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Химическое равновесие</w:t>
            </w:r>
          </w:p>
        </w:tc>
        <w:tc>
          <w:tcPr>
            <w:tcW w:w="10170" w:type="dxa"/>
          </w:tcPr>
          <w:p w14:paraId="023168BA"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C8B5CD8"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c>
          <w:tcPr>
            <w:tcW w:w="1605" w:type="dxa"/>
            <w:vMerge w:val="restart"/>
          </w:tcPr>
          <w:p w14:paraId="4975A9EE"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4204E9AD"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51855FFF"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p w14:paraId="04C0A4CA" w14:textId="77777777" w:rsidR="00CB3A9B" w:rsidRPr="006406A7" w:rsidRDefault="00CB3A9B">
            <w:pPr>
              <w:widowControl w:val="0"/>
              <w:spacing w:after="0" w:line="276" w:lineRule="auto"/>
              <w:jc w:val="center"/>
              <w:rPr>
                <w:rFonts w:ascii="Times New Roman" w:eastAsia="OfficinaSansBookC" w:hAnsi="Times New Roman" w:cs="Times New Roman"/>
                <w:sz w:val="24"/>
                <w:szCs w:val="24"/>
              </w:rPr>
            </w:pPr>
          </w:p>
        </w:tc>
      </w:tr>
      <w:tr w:rsidR="00CB3A9B" w:rsidRPr="006406A7" w14:paraId="008FF2D8"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2978F668"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Pr>
          <w:p w14:paraId="2091CBD3"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445218A"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3B247457"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1E8BADDE" w14:textId="77777777" w:rsidTr="0030517B">
        <w:trPr>
          <w:trHeight w:val="1347"/>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2D63F5A7"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ED3CF73" w14:textId="2D64B3F8" w:rsidR="00CB3A9B" w:rsidRPr="006406A7" w:rsidRDefault="00701283">
            <w:pPr>
              <w:pBdr>
                <w:top w:val="nil"/>
                <w:left w:val="nil"/>
                <w:bottom w:val="nil"/>
                <w:right w:val="nil"/>
                <w:between w:val="nil"/>
              </w:pBdr>
              <w:spacing w:after="0" w:line="240" w:lineRule="auto"/>
              <w:jc w:val="both"/>
              <w:rPr>
                <w:rFonts w:ascii="Times New Roman" w:eastAsia="Courier New" w:hAnsi="Times New Roman" w:cs="Times New Roman"/>
                <w:color w:val="333333"/>
                <w:sz w:val="24"/>
                <w:szCs w:val="24"/>
              </w:rPr>
            </w:pPr>
            <w:r w:rsidRPr="006406A7">
              <w:rPr>
                <w:rFonts w:ascii="Times New Roman" w:eastAsia="OfficinaSansBookC" w:hAnsi="Times New Roman" w:cs="Times New Roman"/>
                <w:sz w:val="24"/>
                <w:szCs w:val="24"/>
              </w:rPr>
              <w:t>Скорость реакции, ее зависимость от различных факторов: природы реагирующих веществ, концентрации реагирующих веществ, температуры и площади реакционной поверхности.</w:t>
            </w:r>
            <w:r w:rsidR="00E470E2" w:rsidRPr="006406A7">
              <w:rPr>
                <w:rFonts w:ascii="Times New Roman" w:eastAsia="OfficinaSansBookC" w:hAnsi="Times New Roman" w:cs="Times New Roman"/>
                <w:sz w:val="24"/>
                <w:szCs w:val="24"/>
              </w:rPr>
              <w:t xml:space="preserve"> </w:t>
            </w:r>
            <w:r w:rsidRPr="006406A7">
              <w:rPr>
                <w:rFonts w:ascii="Times New Roman" w:eastAsia="OfficinaSansBookC" w:hAnsi="Times New Roman" w:cs="Times New Roman"/>
                <w:sz w:val="24"/>
                <w:szCs w:val="24"/>
              </w:rPr>
              <w:t>Тепловые</w:t>
            </w:r>
            <w:r w:rsidR="00E470E2" w:rsidRPr="006406A7">
              <w:rPr>
                <w:rFonts w:ascii="Times New Roman" w:eastAsia="OfficinaSansBookC" w:hAnsi="Times New Roman" w:cs="Times New Roman"/>
                <w:sz w:val="24"/>
                <w:szCs w:val="24"/>
              </w:rPr>
              <w:t xml:space="preserve"> </w:t>
            </w:r>
            <w:r w:rsidRPr="006406A7">
              <w:rPr>
                <w:rFonts w:ascii="Times New Roman" w:eastAsia="OfficinaSansBookC" w:hAnsi="Times New Roman" w:cs="Times New Roman"/>
                <w:sz w:val="24"/>
                <w:szCs w:val="24"/>
              </w:rPr>
              <w:t>эффекты химических реакций. Экзо-</w:t>
            </w:r>
            <w:r w:rsidR="00E470E2" w:rsidRPr="006406A7">
              <w:rPr>
                <w:rFonts w:ascii="Times New Roman" w:eastAsia="OfficinaSansBookC" w:hAnsi="Times New Roman" w:cs="Times New Roman"/>
                <w:sz w:val="24"/>
                <w:szCs w:val="24"/>
              </w:rPr>
              <w:t xml:space="preserve"> </w:t>
            </w:r>
            <w:r w:rsidRPr="006406A7">
              <w:rPr>
                <w:rFonts w:ascii="Times New Roman" w:eastAsia="OfficinaSansBookC" w:hAnsi="Times New Roman" w:cs="Times New Roman"/>
                <w:sz w:val="24"/>
                <w:szCs w:val="24"/>
              </w:rPr>
              <w:t>и эндотермические, реакции</w:t>
            </w:r>
            <w:r w:rsidR="00E470E2" w:rsidRPr="006406A7">
              <w:rPr>
                <w:rFonts w:ascii="Times New Roman" w:eastAsia="OfficinaSansBookC" w:hAnsi="Times New Roman" w:cs="Times New Roman"/>
                <w:sz w:val="24"/>
                <w:szCs w:val="24"/>
              </w:rPr>
              <w:t>.</w:t>
            </w:r>
          </w:p>
          <w:p w14:paraId="4ECA5491" w14:textId="4FADFD60" w:rsidR="00CB3A9B" w:rsidRPr="006406A7" w:rsidRDefault="00701283">
            <w:pPr>
              <w:tabs>
                <w:tab w:val="right" w:pos="3"/>
              </w:tabs>
              <w:spacing w:after="0" w:line="240" w:lineRule="auto"/>
              <w:jc w:val="both"/>
              <w:rPr>
                <w:rFonts w:ascii="Times New Roman" w:eastAsia="OfficinaSansBookC" w:hAnsi="Times New Roman" w:cs="Times New Roman"/>
                <w:strike/>
                <w:sz w:val="24"/>
                <w:szCs w:val="24"/>
              </w:rPr>
            </w:pPr>
            <w:r w:rsidRPr="006406A7">
              <w:rPr>
                <w:rFonts w:ascii="Times New Roman" w:eastAsia="OfficinaSansBookC" w:hAnsi="Times New Roman" w:cs="Times New Roman"/>
                <w:sz w:val="24"/>
                <w:szCs w:val="24"/>
              </w:rPr>
              <w:t>Обратимость реакций. Химическое равновесие и его смещение под действием различных факторов (концентрация реагентов или продуктов реакции, давление, температура) для создания оптимальных условий протекания химических процессов. Принцип Ле Шателье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31B228E"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r w:rsidRPr="006406A7">
              <w:rPr>
                <w:rFonts w:ascii="Times New Roman" w:eastAsia="OfficinaSansBookC" w:hAnsi="Times New Roman" w:cs="Times New Roman"/>
                <w:b/>
                <w:sz w:val="24"/>
                <w:szCs w:val="24"/>
              </w:rPr>
              <w:t xml:space="preserve"> </w:t>
            </w:r>
          </w:p>
        </w:tc>
        <w:tc>
          <w:tcPr>
            <w:tcW w:w="1605" w:type="dxa"/>
            <w:vMerge/>
          </w:tcPr>
          <w:p w14:paraId="0309804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2E15D2CB"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6F99D159"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Pr>
          <w:p w14:paraId="7B0140E9"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Практические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A2414F7"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val="restart"/>
          </w:tcPr>
          <w:p w14:paraId="55453E57"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5C757E20"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66D5AB34" w14:textId="0B58FF9F" w:rsidR="00CB3A9B" w:rsidRPr="006406A7" w:rsidRDefault="00701283" w:rsidP="00E470E2">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tc>
      </w:tr>
      <w:tr w:rsidR="00CB3A9B" w:rsidRPr="006406A7" w14:paraId="326CF48E"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1644749D" w14:textId="77777777" w:rsidR="00CB3A9B" w:rsidRPr="006406A7" w:rsidRDefault="00CB3A9B">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B3A6DB8" w14:textId="77777777" w:rsidR="00CB3A9B" w:rsidRPr="006406A7" w:rsidRDefault="00701283">
            <w:pPr>
              <w:spacing w:after="0" w:line="240" w:lineRule="auto"/>
              <w:jc w:val="both"/>
              <w:rPr>
                <w:rFonts w:ascii="Times New Roman" w:eastAsia="OfficinaSansBookC" w:hAnsi="Times New Roman" w:cs="Times New Roman"/>
                <w:strike/>
                <w:sz w:val="24"/>
                <w:szCs w:val="24"/>
              </w:rPr>
            </w:pPr>
            <w:r w:rsidRPr="006406A7">
              <w:rPr>
                <w:rFonts w:ascii="Times New Roman" w:eastAsia="OfficinaSansBookC" w:hAnsi="Times New Roman" w:cs="Times New Roman"/>
                <w:sz w:val="24"/>
                <w:szCs w:val="24"/>
              </w:rPr>
              <w:t>Решение практико-ориентированных заданий на анализ факторов, влияющих на изменение скорости химической реакции, в т.ч. с позиций экологически целесообразного поведения в быту и трудовой деятельности в целях сохранения своего здоровья и окружающей природной среды.</w:t>
            </w:r>
          </w:p>
          <w:p w14:paraId="6B901F02" w14:textId="10FD73E3" w:rsidR="00CB3A9B" w:rsidRPr="006406A7" w:rsidRDefault="00701283">
            <w:pPr>
              <w:pBdr>
                <w:top w:val="nil"/>
                <w:left w:val="nil"/>
                <w:bottom w:val="nil"/>
                <w:right w:val="nil"/>
                <w:between w:val="nil"/>
              </w:pBdr>
              <w:tabs>
                <w:tab w:val="right" w:pos="3"/>
              </w:tabs>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Решение практико-ориентированных заданий на применение принципа Ле-Шателье для нахождения направления смещения равновесия химической реакции и анализ факторов, влияющих на смещение химического равновесия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3027089"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5FA4055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6DE86726" w14:textId="77777777">
        <w:trPr>
          <w:trHeight w:val="320"/>
        </w:trPr>
        <w:tc>
          <w:tcPr>
            <w:tcW w:w="1980" w:type="dxa"/>
            <w:tcBorders>
              <w:top w:val="single" w:sz="8" w:space="0" w:color="000000"/>
              <w:left w:val="single" w:sz="8" w:space="0" w:color="000000"/>
              <w:bottom w:val="single" w:sz="8" w:space="0" w:color="000000"/>
            </w:tcBorders>
            <w:tcMar>
              <w:top w:w="0" w:type="dxa"/>
              <w:left w:w="45" w:type="dxa"/>
              <w:bottom w:w="0" w:type="dxa"/>
              <w:right w:w="45" w:type="dxa"/>
            </w:tcMar>
            <w:vAlign w:val="center"/>
          </w:tcPr>
          <w:p w14:paraId="18EEB64B"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6.</w:t>
            </w:r>
          </w:p>
        </w:tc>
        <w:tc>
          <w:tcPr>
            <w:tcW w:w="1017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18D41265" w14:textId="77777777" w:rsidR="00CB3A9B" w:rsidRPr="006406A7" w:rsidRDefault="00701283">
            <w:pPr>
              <w:spacing w:after="0" w:line="240"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Растворы</w:t>
            </w:r>
          </w:p>
        </w:tc>
        <w:tc>
          <w:tcPr>
            <w:tcW w:w="1725"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1AD27A8B"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4</w:t>
            </w:r>
          </w:p>
        </w:tc>
        <w:tc>
          <w:tcPr>
            <w:tcW w:w="1605" w:type="dxa"/>
          </w:tcPr>
          <w:p w14:paraId="17B3F5C6" w14:textId="77777777" w:rsidR="00CB3A9B" w:rsidRPr="006406A7" w:rsidRDefault="00CB3A9B">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CB3A9B" w:rsidRPr="006406A7" w14:paraId="4F866AC8" w14:textId="77777777">
        <w:trPr>
          <w:trHeight w:val="320"/>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07C9FBD1" w14:textId="77777777" w:rsidR="00CB3A9B" w:rsidRPr="006406A7" w:rsidRDefault="0070128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sz w:val="24"/>
                <w:szCs w:val="24"/>
              </w:rPr>
              <w:t>Тема</w:t>
            </w:r>
            <w:r w:rsidRPr="006406A7">
              <w:rPr>
                <w:rFonts w:ascii="Times New Roman" w:eastAsia="OfficinaSansBookC" w:hAnsi="Times New Roman" w:cs="Times New Roman"/>
                <w:b/>
                <w:sz w:val="24"/>
                <w:szCs w:val="24"/>
                <w:highlight w:val="white"/>
              </w:rPr>
              <w:t xml:space="preserve"> 6.1.</w:t>
            </w:r>
            <w:r w:rsidRPr="006406A7">
              <w:rPr>
                <w:rFonts w:ascii="Times New Roman" w:eastAsia="OfficinaSansBookC" w:hAnsi="Times New Roman" w:cs="Times New Roman"/>
                <w:sz w:val="24"/>
                <w:szCs w:val="24"/>
                <w:highlight w:val="white"/>
              </w:rPr>
              <w:t xml:space="preserve"> </w:t>
            </w:r>
          </w:p>
          <w:p w14:paraId="05948FE2" w14:textId="6653926C" w:rsidR="00CB3A9B" w:rsidRPr="006406A7" w:rsidRDefault="00701283" w:rsidP="0030517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Понятие о растворах</w:t>
            </w:r>
          </w:p>
        </w:tc>
        <w:tc>
          <w:tcPr>
            <w:tcW w:w="10170" w:type="dxa"/>
          </w:tcPr>
          <w:p w14:paraId="2F6092F7"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6F2DA9C"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val="restart"/>
          </w:tcPr>
          <w:p w14:paraId="4DB95415"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59DB996C"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58999E5F"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07</w:t>
            </w:r>
          </w:p>
          <w:p w14:paraId="586C585A" w14:textId="70533806" w:rsidR="00CB3A9B" w:rsidRPr="006406A7" w:rsidRDefault="00701283" w:rsidP="00E470E2">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tc>
      </w:tr>
      <w:tr w:rsidR="00CB3A9B" w:rsidRPr="006406A7" w14:paraId="43A2A159"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72BB5EA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Pr>
          <w:p w14:paraId="192C4C39"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374E8DE"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47167566"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3E4652CE"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1149E4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F083C65"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Растворение как физико-химический процесс. Растворы. Способы приготовления растворов. Растворимость. Массовая доля растворенного вещества. Смысл показателя предельно допустимой концентрации и его использование в оценке экологической безопасности.</w:t>
            </w:r>
          </w:p>
          <w:p w14:paraId="1A01B02E" w14:textId="77777777" w:rsidR="00CB3A9B" w:rsidRPr="006406A7" w:rsidRDefault="00701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Правила экологически целесообразного поведения в быту и трудовой деятельности в целях сохранения своего здоровья и окружающей природной среды; опасность воздействия на живые организмы определенных веществ.</w:t>
            </w:r>
          </w:p>
          <w:p w14:paraId="4DD0A51C" w14:textId="2F251399" w:rsidR="00CB3A9B" w:rsidRPr="006406A7" w:rsidRDefault="00701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Решение практико-ориентированных расчетных заданий на растворы, используемые в бытовой и производственной деятельности человека</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585AF930"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3516945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3BF0BD83" w14:textId="77777777">
        <w:trPr>
          <w:trHeight w:val="320"/>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left w:w="45" w:type="dxa"/>
              <w:right w:w="45" w:type="dxa"/>
            </w:tcMar>
          </w:tcPr>
          <w:p w14:paraId="2AE38A52"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b/>
                <w:sz w:val="24"/>
                <w:szCs w:val="24"/>
              </w:rPr>
              <w:lastRenderedPageBreak/>
              <w:t>Тема</w:t>
            </w:r>
            <w:r w:rsidRPr="006406A7">
              <w:rPr>
                <w:rFonts w:ascii="Times New Roman" w:eastAsia="OfficinaSansBookC" w:hAnsi="Times New Roman" w:cs="Times New Roman"/>
                <w:b/>
                <w:sz w:val="24"/>
                <w:szCs w:val="24"/>
                <w:highlight w:val="white"/>
              </w:rPr>
              <w:t xml:space="preserve"> 6.2. </w:t>
            </w:r>
            <w:r w:rsidRPr="006406A7">
              <w:rPr>
                <w:rFonts w:ascii="Times New Roman" w:eastAsia="OfficinaSansBookC" w:hAnsi="Times New Roman" w:cs="Times New Roman"/>
                <w:sz w:val="24"/>
                <w:szCs w:val="24"/>
              </w:rPr>
              <w:t>Исследование свойств растворов</w:t>
            </w: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63E2B53" w14:textId="77777777" w:rsidR="00CB3A9B" w:rsidRPr="006406A7" w:rsidRDefault="0070128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A11108E"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val="restart"/>
            <w:tcBorders>
              <w:left w:val="single" w:sz="8" w:space="0" w:color="000000"/>
            </w:tcBorders>
          </w:tcPr>
          <w:p w14:paraId="0BB4E5BD"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35DE4872"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2B8E0D84" w14:textId="77777777" w:rsidR="00CB3A9B" w:rsidRPr="006406A7" w:rsidRDefault="00701283">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p w14:paraId="0E4D0620" w14:textId="43992009" w:rsidR="00CB3A9B" w:rsidRPr="006406A7" w:rsidRDefault="00701283" w:rsidP="00E470E2">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w:t>
            </w:r>
          </w:p>
        </w:tc>
      </w:tr>
      <w:tr w:rsidR="00CB3A9B" w:rsidRPr="006406A7" w14:paraId="4B728A96"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left w:w="45" w:type="dxa"/>
              <w:right w:w="45" w:type="dxa"/>
            </w:tcMar>
          </w:tcPr>
          <w:p w14:paraId="1DA313C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43B3E59" w14:textId="77777777" w:rsidR="00CB3A9B" w:rsidRPr="006406A7" w:rsidRDefault="0070128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Лабораторные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FD38984"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Borders>
              <w:left w:val="single" w:sz="8" w:space="0" w:color="000000"/>
            </w:tcBorders>
          </w:tcPr>
          <w:p w14:paraId="314F54BC"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586CFD38"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left w:w="45" w:type="dxa"/>
              <w:right w:w="45" w:type="dxa"/>
            </w:tcMar>
          </w:tcPr>
          <w:p w14:paraId="043B719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78254B2"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Лабораторная работа «Приготовление растворов». </w:t>
            </w:r>
          </w:p>
          <w:p w14:paraId="5DF82780" w14:textId="77777777"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Приготовление растворов заданной (массовой, %) концентрации (с практико-ориентированными вопросами) и определение среды водных растворов.</w:t>
            </w:r>
          </w:p>
          <w:p w14:paraId="141036A4" w14:textId="3C6DB0AB"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Решение задач на приготовление растворов </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D0CDC96" w14:textId="77777777" w:rsidR="00CB3A9B" w:rsidRPr="006406A7" w:rsidRDefault="00701283">
            <w:pP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Borders>
              <w:left w:val="single" w:sz="8" w:space="0" w:color="000000"/>
            </w:tcBorders>
          </w:tcPr>
          <w:p w14:paraId="01774A60"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68633E6E" w14:textId="77777777" w:rsidTr="0030517B">
        <w:trPr>
          <w:trHeight w:val="280"/>
        </w:trPr>
        <w:tc>
          <w:tcPr>
            <w:tcW w:w="12150" w:type="dxa"/>
            <w:gridSpan w:val="2"/>
          </w:tcPr>
          <w:p w14:paraId="683B3DF6"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Профессионально-ориентированное содержание (содержание прикладного модуля)</w:t>
            </w:r>
          </w:p>
        </w:tc>
        <w:tc>
          <w:tcPr>
            <w:tcW w:w="1725" w:type="dxa"/>
          </w:tcPr>
          <w:p w14:paraId="43C4EBE5" w14:textId="77777777" w:rsidR="00CB3A9B" w:rsidRPr="006406A7" w:rsidRDefault="00CB3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OfficinaSansBookC" w:hAnsi="Times New Roman" w:cs="Times New Roman"/>
                <w:sz w:val="24"/>
                <w:szCs w:val="24"/>
              </w:rPr>
            </w:pPr>
          </w:p>
        </w:tc>
        <w:tc>
          <w:tcPr>
            <w:tcW w:w="1605" w:type="dxa"/>
          </w:tcPr>
          <w:p w14:paraId="749A8EBF" w14:textId="77777777" w:rsidR="00CB3A9B" w:rsidRPr="006406A7" w:rsidRDefault="00CB3A9B">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CB3A9B" w:rsidRPr="006406A7" w14:paraId="4F179D81" w14:textId="77777777" w:rsidTr="0030517B">
        <w:trPr>
          <w:trHeight w:val="330"/>
        </w:trPr>
        <w:tc>
          <w:tcPr>
            <w:tcW w:w="198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425EE458" w14:textId="77777777" w:rsidR="00CB3A9B" w:rsidRPr="006406A7" w:rsidRDefault="00701283">
            <w:pPr>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Раздел 7.</w:t>
            </w:r>
          </w:p>
        </w:tc>
        <w:tc>
          <w:tcPr>
            <w:tcW w:w="10170"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4D6ACA67" w14:textId="77777777" w:rsidR="00CB3A9B" w:rsidRPr="006406A7" w:rsidRDefault="00701283">
            <w:pPr>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Химия в быту и производственной деятельности человека</w:t>
            </w:r>
          </w:p>
        </w:tc>
        <w:tc>
          <w:tcPr>
            <w:tcW w:w="1725" w:type="dxa"/>
            <w:tcBorders>
              <w:top w:val="single" w:sz="8" w:space="0" w:color="000000"/>
              <w:left w:val="single" w:sz="8" w:space="0" w:color="000000"/>
              <w:bottom w:val="single" w:sz="8" w:space="0" w:color="000000"/>
              <w:right w:val="single" w:sz="8" w:space="0" w:color="000000"/>
            </w:tcBorders>
            <w:tcMar>
              <w:top w:w="0" w:type="dxa"/>
              <w:left w:w="45" w:type="dxa"/>
              <w:bottom w:w="0" w:type="dxa"/>
              <w:right w:w="45" w:type="dxa"/>
            </w:tcMar>
            <w:vAlign w:val="center"/>
          </w:tcPr>
          <w:p w14:paraId="14E3A15F" w14:textId="77777777" w:rsidR="00CB3A9B" w:rsidRPr="006406A7" w:rsidRDefault="00701283">
            <w:pPr>
              <w:pBdr>
                <w:top w:val="nil"/>
                <w:left w:val="nil"/>
                <w:bottom w:val="nil"/>
                <w:right w:val="nil"/>
                <w:between w:val="nil"/>
              </w:pBd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6</w:t>
            </w:r>
          </w:p>
        </w:tc>
        <w:tc>
          <w:tcPr>
            <w:tcW w:w="1605" w:type="dxa"/>
            <w:vMerge w:val="restart"/>
          </w:tcPr>
          <w:p w14:paraId="7BB265B7"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ОК 01</w:t>
            </w:r>
          </w:p>
          <w:p w14:paraId="05F52421"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ОК 02</w:t>
            </w:r>
          </w:p>
          <w:p w14:paraId="2877C933"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ОК 04</w:t>
            </w:r>
          </w:p>
          <w:p w14:paraId="166E80BF"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ОК 07</w:t>
            </w:r>
          </w:p>
          <w:p w14:paraId="284DE359" w14:textId="77777777" w:rsidR="00CB3A9B" w:rsidRPr="006406A7" w:rsidRDefault="00701283">
            <w:pPr>
              <w:widowControl w:val="0"/>
              <w:pBdr>
                <w:top w:val="nil"/>
                <w:left w:val="nil"/>
                <w:bottom w:val="nil"/>
                <w:right w:val="nil"/>
                <w:between w:val="nil"/>
              </w:pBdr>
              <w:spacing w:after="0" w:line="276" w:lineRule="auto"/>
              <w:jc w:val="center"/>
              <w:rPr>
                <w:rFonts w:ascii="Times New Roman" w:eastAsia="OfficinaSansBookC" w:hAnsi="Times New Roman" w:cs="Times New Roman"/>
                <w:b/>
                <w:i/>
                <w:sz w:val="24"/>
                <w:szCs w:val="24"/>
              </w:rPr>
            </w:pPr>
            <w:r w:rsidRPr="006406A7">
              <w:rPr>
                <w:rFonts w:ascii="Times New Roman" w:eastAsia="OfficinaSansBookC" w:hAnsi="Times New Roman" w:cs="Times New Roman"/>
                <w:b/>
                <w:i/>
                <w:sz w:val="24"/>
                <w:szCs w:val="24"/>
              </w:rPr>
              <w:t>ПК…</w:t>
            </w:r>
          </w:p>
        </w:tc>
      </w:tr>
      <w:tr w:rsidR="00CB3A9B" w:rsidRPr="006406A7" w14:paraId="456651CF" w14:textId="77777777" w:rsidTr="0030517B">
        <w:trPr>
          <w:trHeight w:val="366"/>
        </w:trPr>
        <w:tc>
          <w:tcPr>
            <w:tcW w:w="198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8024557" w14:textId="77777777" w:rsidR="00CB3A9B" w:rsidRPr="006406A7" w:rsidRDefault="00701283">
            <w:pPr>
              <w:spacing w:after="0" w:line="240"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Химия в быту и производственной деятельности человека</w:t>
            </w: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A2AEE86"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Основное содержание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0C0D754E" w14:textId="77777777" w:rsidR="00CB3A9B" w:rsidRPr="006406A7" w:rsidRDefault="00701283">
            <w:pPr>
              <w:spacing w:after="0" w:line="240" w:lineRule="auto"/>
              <w:jc w:val="center"/>
              <w:rPr>
                <w:rFonts w:ascii="Times New Roman" w:eastAsia="OfficinaSansBookC" w:hAnsi="Times New Roman" w:cs="Times New Roman"/>
                <w:b/>
                <w:sz w:val="24"/>
                <w:szCs w:val="24"/>
                <w:highlight w:val="white"/>
              </w:rPr>
            </w:pPr>
            <w:r w:rsidRPr="006406A7">
              <w:rPr>
                <w:rFonts w:ascii="Times New Roman" w:eastAsia="OfficinaSansBookC" w:hAnsi="Times New Roman" w:cs="Times New Roman"/>
                <w:b/>
                <w:sz w:val="24"/>
                <w:szCs w:val="24"/>
                <w:highlight w:val="white"/>
              </w:rPr>
              <w:t>6</w:t>
            </w:r>
          </w:p>
        </w:tc>
        <w:tc>
          <w:tcPr>
            <w:tcW w:w="1605" w:type="dxa"/>
            <w:vMerge/>
          </w:tcPr>
          <w:p w14:paraId="7B59F704"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highlight w:val="white"/>
              </w:rPr>
            </w:pPr>
          </w:p>
        </w:tc>
      </w:tr>
      <w:tr w:rsidR="00CB3A9B" w:rsidRPr="006406A7" w14:paraId="3EA4296A" w14:textId="77777777" w:rsidTr="0030517B">
        <w:trPr>
          <w:trHeight w:val="218"/>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015D47B2"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highlight w:val="white"/>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729434CE"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b/>
                <w:sz w:val="24"/>
                <w:szCs w:val="24"/>
                <w:highlight w:val="green"/>
              </w:rPr>
            </w:pPr>
            <w:r w:rsidRPr="006406A7">
              <w:rPr>
                <w:rFonts w:ascii="Times New Roman" w:eastAsia="OfficinaSansBookC" w:hAnsi="Times New Roman" w:cs="Times New Roman"/>
                <w:b/>
                <w:sz w:val="24"/>
                <w:szCs w:val="24"/>
              </w:rPr>
              <w:t>Теоретическое обучение</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3ABAA512"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vMerge/>
          </w:tcPr>
          <w:p w14:paraId="255B67A7"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CB3A9B" w:rsidRPr="006406A7" w14:paraId="298469ED"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3AD5A6BE"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vAlign w:val="center"/>
          </w:tcPr>
          <w:p w14:paraId="316A9BB2" w14:textId="2EC6B278" w:rsidR="00CB3A9B" w:rsidRPr="006406A7" w:rsidRDefault="00701283">
            <w:pPr>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Новейшие достижения химической науки и химической технологии. Роль химии в обеспечении экологической, энергетической и пищевой безопасности, развитии медицины. Правила поиска и анализа химической информации из различных источников (научная и учебно-научная литература, средства массовой информации, сеть Интернет)</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1E3B8E1" w14:textId="77777777" w:rsidR="00CB3A9B" w:rsidRPr="006406A7" w:rsidRDefault="00701283">
            <w:pPr>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w:t>
            </w:r>
          </w:p>
        </w:tc>
        <w:tc>
          <w:tcPr>
            <w:tcW w:w="1605" w:type="dxa"/>
            <w:vMerge/>
          </w:tcPr>
          <w:p w14:paraId="783878EF"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1F404EBC"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57E081B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vAlign w:val="center"/>
          </w:tcPr>
          <w:p w14:paraId="5ADE04ED"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Практические занятия</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126FED10" w14:textId="77777777" w:rsidR="00CB3A9B" w:rsidRPr="006406A7" w:rsidRDefault="00CB3A9B">
            <w:pPr>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c>
          <w:tcPr>
            <w:tcW w:w="1605" w:type="dxa"/>
            <w:vMerge/>
          </w:tcPr>
          <w:p w14:paraId="6AE6470B"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6DF3132C" w14:textId="77777777">
        <w:trPr>
          <w:trHeight w:val="320"/>
        </w:trPr>
        <w:tc>
          <w:tcPr>
            <w:tcW w:w="1980"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tcPr>
          <w:p w14:paraId="01193EC5"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089AF15" w14:textId="17B9825C" w:rsidR="00CB3A9B" w:rsidRPr="006406A7" w:rsidRDefault="00701283">
            <w:pPr>
              <w:spacing w:after="0" w:line="240" w:lineRule="auto"/>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Поиск и анализ кейсов о применении химических веществ и технологий с учетом будущей профессиональной деятельности по темам: важнейшие строительные материалы, конструкционные материалы, краски, стекло, керамика, материалы для электроники, наноматериалы, текстильные волокна, источники энергии, органические и минеральные удобрения, лекарственные вещества, бытовая химия.</w:t>
            </w:r>
          </w:p>
          <w:p w14:paraId="7D0E9636" w14:textId="77777777" w:rsidR="00CB3A9B" w:rsidRPr="006406A7" w:rsidRDefault="00701283">
            <w:pPr>
              <w:pBdr>
                <w:top w:val="nil"/>
                <w:left w:val="nil"/>
                <w:bottom w:val="nil"/>
                <w:right w:val="nil"/>
                <w:between w:val="nil"/>
              </w:pBdr>
              <w:spacing w:after="0" w:line="240" w:lineRule="auto"/>
              <w:jc w:val="both"/>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rPr>
              <w:t>Защита:</w:t>
            </w:r>
            <w:r w:rsidRPr="006406A7">
              <w:rPr>
                <w:rFonts w:ascii="Times New Roman" w:eastAsia="OfficinaSansBookC" w:hAnsi="Times New Roman" w:cs="Times New Roman"/>
                <w:b/>
                <w:sz w:val="24"/>
                <w:szCs w:val="24"/>
              </w:rPr>
              <w:t xml:space="preserve"> </w:t>
            </w:r>
            <w:r w:rsidRPr="006406A7">
              <w:rPr>
                <w:rFonts w:ascii="Times New Roman" w:eastAsia="OfficinaSansBookC" w:hAnsi="Times New Roman" w:cs="Times New Roman"/>
                <w:sz w:val="24"/>
                <w:szCs w:val="24"/>
              </w:rPr>
              <w:t>Представление результатов решения кейсов в форме мини-доклада с презентацией</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D1CFD0B" w14:textId="42CAB1F4" w:rsidR="00CB3A9B" w:rsidRPr="006406A7" w:rsidRDefault="00701283" w:rsidP="0030517B">
            <w:pPr>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4</w:t>
            </w:r>
          </w:p>
        </w:tc>
        <w:tc>
          <w:tcPr>
            <w:tcW w:w="1605" w:type="dxa"/>
            <w:vMerge/>
          </w:tcPr>
          <w:p w14:paraId="0C2476ED"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CB3A9B" w:rsidRPr="006406A7" w14:paraId="21F9257F" w14:textId="77777777">
        <w:trPr>
          <w:trHeight w:val="320"/>
        </w:trPr>
        <w:tc>
          <w:tcPr>
            <w:tcW w:w="1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1337E37"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4F7DC7F1"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Промежуточная аттестация по дисциплине (зачет)</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276C38BA"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2</w:t>
            </w:r>
          </w:p>
        </w:tc>
        <w:tc>
          <w:tcPr>
            <w:tcW w:w="1605" w:type="dxa"/>
          </w:tcPr>
          <w:p w14:paraId="7DC8F8AE" w14:textId="77777777" w:rsidR="00CB3A9B" w:rsidRPr="006406A7" w:rsidRDefault="00CB3A9B">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CB3A9B" w:rsidRPr="006406A7" w14:paraId="3DF52C4F" w14:textId="77777777">
        <w:trPr>
          <w:trHeight w:val="320"/>
        </w:trPr>
        <w:tc>
          <w:tcPr>
            <w:tcW w:w="1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E203D65" w14:textId="77777777" w:rsidR="00CB3A9B" w:rsidRPr="006406A7" w:rsidRDefault="00CB3A9B">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10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5E037BC" w14:textId="77777777" w:rsidR="00CB3A9B" w:rsidRPr="006406A7" w:rsidRDefault="00701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Всего</w:t>
            </w:r>
          </w:p>
        </w:tc>
        <w:tc>
          <w:tcPr>
            <w:tcW w:w="1725" w:type="dxa"/>
            <w:tcBorders>
              <w:top w:val="single" w:sz="8" w:space="0" w:color="000000"/>
              <w:left w:val="single" w:sz="8" w:space="0" w:color="000000"/>
              <w:bottom w:val="single" w:sz="8" w:space="0" w:color="000000"/>
              <w:right w:val="single" w:sz="8" w:space="0" w:color="000000"/>
            </w:tcBorders>
            <w:shd w:val="clear" w:color="auto" w:fill="FFFFFF"/>
            <w:tcMar>
              <w:top w:w="0" w:type="dxa"/>
              <w:left w:w="45" w:type="dxa"/>
              <w:bottom w:w="0" w:type="dxa"/>
              <w:right w:w="45" w:type="dxa"/>
            </w:tcMar>
            <w:vAlign w:val="center"/>
          </w:tcPr>
          <w:p w14:paraId="65C724CD" w14:textId="77777777" w:rsidR="00CB3A9B" w:rsidRPr="006406A7" w:rsidRDefault="00701283">
            <w:pPr>
              <w:spacing w:after="0" w:line="240"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72</w:t>
            </w:r>
          </w:p>
        </w:tc>
        <w:tc>
          <w:tcPr>
            <w:tcW w:w="1605" w:type="dxa"/>
          </w:tcPr>
          <w:p w14:paraId="23DBAFD4" w14:textId="77777777" w:rsidR="00CB3A9B" w:rsidRPr="006406A7" w:rsidRDefault="00CB3A9B">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bl>
    <w:p w14:paraId="01B1B9CE" w14:textId="77777777" w:rsidR="00CB3A9B" w:rsidRPr="006406A7" w:rsidRDefault="00CB3A9B">
      <w:pPr>
        <w:tabs>
          <w:tab w:val="left" w:pos="0"/>
        </w:tabs>
        <w:spacing w:after="200" w:line="360" w:lineRule="auto"/>
        <w:rPr>
          <w:rFonts w:ascii="Times New Roman" w:eastAsia="OfficinaSansBookC" w:hAnsi="Times New Roman" w:cs="Times New Roman"/>
          <w:b/>
          <w:sz w:val="24"/>
          <w:szCs w:val="24"/>
        </w:rPr>
        <w:sectPr w:rsidR="00CB3A9B" w:rsidRPr="006406A7">
          <w:pgSz w:w="16838" w:h="11906" w:orient="landscape"/>
          <w:pgMar w:top="850" w:right="1133" w:bottom="850" w:left="992" w:header="709" w:footer="709" w:gutter="0"/>
          <w:cols w:space="720"/>
        </w:sectPr>
      </w:pPr>
    </w:p>
    <w:p w14:paraId="1A31C4EB" w14:textId="77777777" w:rsidR="00CB3A9B" w:rsidRPr="006406A7" w:rsidRDefault="00701283" w:rsidP="009F223A">
      <w:pPr>
        <w:pStyle w:val="1"/>
        <w:jc w:val="center"/>
        <w:rPr>
          <w:rFonts w:ascii="Times New Roman" w:hAnsi="Times New Roman" w:cs="Times New Roman"/>
          <w:sz w:val="24"/>
          <w:szCs w:val="24"/>
        </w:rPr>
      </w:pPr>
      <w:bookmarkStart w:id="5" w:name="_Toc129698917"/>
      <w:r w:rsidRPr="006406A7">
        <w:rPr>
          <w:rFonts w:ascii="Times New Roman" w:hAnsi="Times New Roman" w:cs="Times New Roman"/>
          <w:sz w:val="24"/>
          <w:szCs w:val="24"/>
        </w:rPr>
        <w:lastRenderedPageBreak/>
        <w:t>3. УСЛОВИЯ РЕАЛИЗАЦИИ ПРОГРАММЫ ОБЩЕОБРАЗОВАТЕЛЬНОЙ ДИСЦИПЛИНЫ</w:t>
      </w:r>
      <w:bookmarkEnd w:id="5"/>
    </w:p>
    <w:p w14:paraId="025C1DE1" w14:textId="77777777" w:rsidR="00CB3A9B" w:rsidRPr="006406A7" w:rsidRDefault="00701283" w:rsidP="00D275DF">
      <w:pPr>
        <w:tabs>
          <w:tab w:val="left" w:pos="0"/>
        </w:tabs>
        <w:spacing w:after="0" w:line="276" w:lineRule="auto"/>
        <w:ind w:firstLine="567"/>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3.1. Требования к минимальному материально-техническому обеспечению</w:t>
      </w:r>
    </w:p>
    <w:p w14:paraId="22F2F531" w14:textId="5F730088" w:rsidR="00CB3A9B" w:rsidRPr="006406A7" w:rsidRDefault="009F223A" w:rsidP="00D275DF">
      <w:pPr>
        <w:spacing w:after="0" w:line="276" w:lineRule="auto"/>
        <w:ind w:firstLine="566"/>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 xml:space="preserve">  </w:t>
      </w:r>
      <w:r w:rsidR="00701283" w:rsidRPr="006406A7">
        <w:rPr>
          <w:rFonts w:ascii="Times New Roman" w:eastAsia="OfficinaSansBookC" w:hAnsi="Times New Roman" w:cs="Times New Roman"/>
          <w:sz w:val="24"/>
          <w:szCs w:val="24"/>
        </w:rPr>
        <w:t>Для реализации программы дисциплины должны быть предусмотрены следующие специальные помещения: учебный кабинет химии и/или учебной химической лаборатории.</w:t>
      </w:r>
    </w:p>
    <w:p w14:paraId="5DB511F9" w14:textId="77777777" w:rsidR="00CB3A9B" w:rsidRPr="006406A7" w:rsidRDefault="00701283" w:rsidP="00D275DF">
      <w:pPr>
        <w:spacing w:after="0" w:line="276" w:lineRule="auto"/>
        <w:ind w:firstLine="709"/>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Оборудование учебного кабинета (наглядные пособия):</w:t>
      </w:r>
      <w:r w:rsidRPr="006406A7">
        <w:rPr>
          <w:rFonts w:ascii="Times New Roman" w:eastAsia="OfficinaSansBookC" w:hAnsi="Times New Roman" w:cs="Times New Roman"/>
          <w:sz w:val="24"/>
          <w:szCs w:val="24"/>
        </w:rPr>
        <w:t xml:space="preserve"> наборы шаростержневых моделей молекул, модели кристаллических решеток, коллекции простых и сложных веществ и/или коллекции полимеров; коллекция горных пород и минералов, таблица Менделеева, учебные фильмы, цифровые образовательные ресурсы.</w:t>
      </w:r>
    </w:p>
    <w:p w14:paraId="067F5EA5" w14:textId="77777777" w:rsidR="00CB3A9B" w:rsidRPr="006406A7" w:rsidRDefault="00701283" w:rsidP="007B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Технические средства обучения:</w:t>
      </w:r>
      <w:r w:rsidRPr="006406A7">
        <w:rPr>
          <w:rFonts w:ascii="Times New Roman" w:eastAsia="OfficinaSansBookC" w:hAnsi="Times New Roman" w:cs="Times New Roman"/>
          <w:sz w:val="24"/>
          <w:szCs w:val="24"/>
        </w:rPr>
        <w:t xml:space="preserve"> компьютер с устройствами воспроизведения звука, принтер, мультимедиа-проектор с экраном, мультимедийная доска, указка-презентер для презентаций.</w:t>
      </w:r>
    </w:p>
    <w:p w14:paraId="5F5E839B" w14:textId="77777777" w:rsidR="00CB3A9B" w:rsidRPr="006406A7" w:rsidRDefault="00701283" w:rsidP="007B22DA">
      <w:pPr>
        <w:spacing w:after="0" w:line="276" w:lineRule="auto"/>
        <w:ind w:firstLine="709"/>
        <w:jc w:val="both"/>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Оборудование лаборатории и рабочих мест лаборатории:</w:t>
      </w:r>
      <w:r w:rsidRPr="006406A7">
        <w:rPr>
          <w:rFonts w:ascii="Times New Roman" w:eastAsia="OfficinaSansBookC" w:hAnsi="Times New Roman" w:cs="Times New Roman"/>
          <w:sz w:val="24"/>
          <w:szCs w:val="24"/>
        </w:rPr>
        <w:t xml:space="preserve"> мензурки, пипетки-капельницы, термометры, микроскоп, лупы, предметные и покровные стекла, планшеты для капельных реакций, фильтровальная бумага, промывалки, стеклянные пробирки, резиновые пробки, фонарики, набор реактивов, стеклянные палочки, штативы для пробирок; мерные цилиндры, воронки стеклянные, воронки делительные цилиндрические (50-100 мл), ступки с пестиком, фарфоровые чашки, пинцеты, фильтры бумажные, вата, марля, часовые стекла, электроплитки, лабораторные штативы, спиртовые горелки, спички, прибор для получения газов (или пробирка с газоотводной трубкой), держатели для пробирок, склянки для хранения реактивов, раздаточные лотки; химические стаканы (50, 100 и 200 мл); шпатели; пинцеты; тигельные щипцы; секундомеры (таймеры), мерные пробирки (на 10–20 мл) и мерные колбы (25, 50, 100 и 200 мл), водяная баня (или термостат), стеклянные палочки; конические колбы для титрования (50 и 100 мл); индикаторные полоски для определения рН и стандартная индикаторная шкала; универсальный индикатор; пипетки на 1, 10, 50 мл (или дозаторы на 1, 5 и 10 мл), бюретки для титрования, медицинские шприцы на 100–150 мл, лабораторные и/или аналитические весы, рН-метры, сушильный шкаф, и др. лабораторное оборудование.</w:t>
      </w:r>
    </w:p>
    <w:p w14:paraId="47EBBCD5" w14:textId="77777777" w:rsidR="00CB3A9B" w:rsidRPr="006406A7" w:rsidRDefault="00701283" w:rsidP="007B22DA">
      <w:pPr>
        <w:spacing w:after="0" w:line="276" w:lineRule="auto"/>
        <w:ind w:firstLine="709"/>
        <w:jc w:val="both"/>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3.2. Информационное обеспечение реализации программы</w:t>
      </w:r>
    </w:p>
    <w:p w14:paraId="39B803F5" w14:textId="77777777" w:rsidR="00CB3A9B" w:rsidRPr="006406A7" w:rsidRDefault="00701283" w:rsidP="007B22DA">
      <w:pPr>
        <w:spacing w:after="0" w:line="276" w:lineRule="auto"/>
        <w:ind w:firstLine="709"/>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1. 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рекомендованные для использования в образовательном процессе, не старше 5 лет с момента издания. </w:t>
      </w:r>
    </w:p>
    <w:p w14:paraId="637C99E8" w14:textId="77777777" w:rsidR="00CB3A9B" w:rsidRPr="006406A7" w:rsidRDefault="00701283" w:rsidP="007B22DA">
      <w:pPr>
        <w:spacing w:after="0" w:line="276" w:lineRule="auto"/>
        <w:ind w:firstLine="709"/>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2. Рекомендуемые печатные издания по реализации общеобразовательной дисциплины представлены в методических рекомендациях по организации обучения. </w:t>
      </w:r>
    </w:p>
    <w:p w14:paraId="4D9DDDCE" w14:textId="77777777" w:rsidR="00CB3A9B" w:rsidRPr="006406A7" w:rsidRDefault="00701283" w:rsidP="009F223A">
      <w:pPr>
        <w:pStyle w:val="1"/>
        <w:jc w:val="center"/>
        <w:rPr>
          <w:rFonts w:ascii="Times New Roman" w:hAnsi="Times New Roman" w:cs="Times New Roman"/>
          <w:sz w:val="24"/>
          <w:szCs w:val="24"/>
        </w:rPr>
      </w:pPr>
      <w:bookmarkStart w:id="6" w:name="_heading=h.7d8gg1rf3ssz" w:colFirst="0" w:colLast="0"/>
      <w:bookmarkStart w:id="7" w:name="_Toc129698918"/>
      <w:bookmarkEnd w:id="6"/>
      <w:r w:rsidRPr="006406A7">
        <w:rPr>
          <w:rFonts w:ascii="Times New Roman" w:hAnsi="Times New Roman" w:cs="Times New Roman"/>
          <w:sz w:val="24"/>
          <w:szCs w:val="24"/>
        </w:rPr>
        <w:t>4. КОНТРОЛЬ И ОЦЕНКА РЕЗУЛЬТАТОВ ОСВОЕНИЯ ОБЩЕОБРАЗОВАТЕЛЬНОЙ ДИСЦИПЛИНЫ</w:t>
      </w:r>
      <w:bookmarkEnd w:id="7"/>
    </w:p>
    <w:p w14:paraId="3C52FD1B" w14:textId="77777777" w:rsidR="00CB3A9B" w:rsidRPr="006406A7" w:rsidRDefault="00701283" w:rsidP="007B22DA">
      <w:pPr>
        <w:pBdr>
          <w:top w:val="nil"/>
          <w:left w:val="nil"/>
          <w:bottom w:val="nil"/>
          <w:right w:val="nil"/>
          <w:between w:val="nil"/>
        </w:pBdr>
        <w:spacing w:after="0" w:line="276" w:lineRule="auto"/>
        <w:ind w:firstLine="709"/>
        <w:jc w:val="both"/>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Контроль и оценка результатов обучения осуществляется преподавателем в процессе проведения практических занятий и лабораторных работ, тестирования, а также выполнения обучающимися индивидуальных заданий, проектов, исследований. Результаты обучения определяют, что обучающиеся должны знать, понимать и демонстрировать по завершении изучения дисциплины. </w:t>
      </w:r>
    </w:p>
    <w:p w14:paraId="56C4C368" w14:textId="77777777" w:rsidR="00CB3A9B" w:rsidRPr="006406A7" w:rsidRDefault="00701283" w:rsidP="007B22DA">
      <w:pPr>
        <w:spacing w:after="0" w:line="276" w:lineRule="auto"/>
        <w:ind w:firstLine="709"/>
        <w:jc w:val="both"/>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rPr>
        <w:t xml:space="preserve">Для формирования, контроля и оценки результатов освоения учебной дисциплины используется система оценочных мероприятий, представляющая собой комплекс учебных </w:t>
      </w:r>
      <w:r w:rsidRPr="006406A7">
        <w:rPr>
          <w:rFonts w:ascii="Times New Roman" w:eastAsia="OfficinaSansBookC" w:hAnsi="Times New Roman" w:cs="Times New Roman"/>
          <w:sz w:val="24"/>
          <w:szCs w:val="24"/>
        </w:rPr>
        <w:lastRenderedPageBreak/>
        <w:t>мероприятий, согласованных с результатами обучения и сформулированных с учетом ФГОС СОО (предметные результаты по дисциплине) и ФГОС СПО.</w:t>
      </w:r>
    </w:p>
    <w:tbl>
      <w:tblPr>
        <w:tblStyle w:val="affc"/>
        <w:tblW w:w="10348" w:type="dxa"/>
        <w:tblInd w:w="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0"/>
        <w:gridCol w:w="1101"/>
        <w:gridCol w:w="2504"/>
        <w:gridCol w:w="2693"/>
        <w:gridCol w:w="3450"/>
      </w:tblGrid>
      <w:tr w:rsidR="00CB3A9B" w:rsidRPr="006406A7" w14:paraId="130A5F3D" w14:textId="77777777" w:rsidTr="00D275DF">
        <w:trPr>
          <w:trHeight w:val="333"/>
          <w:tblHeader/>
        </w:trPr>
        <w:tc>
          <w:tcPr>
            <w:tcW w:w="6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895B60"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w:t>
            </w:r>
          </w:p>
        </w:tc>
        <w:tc>
          <w:tcPr>
            <w:tcW w:w="1101" w:type="dxa"/>
            <w:tcBorders>
              <w:top w:val="single" w:sz="6" w:space="0" w:color="000000"/>
              <w:bottom w:val="single" w:sz="6" w:space="0" w:color="000000"/>
            </w:tcBorders>
            <w:vAlign w:val="center"/>
          </w:tcPr>
          <w:p w14:paraId="11834F9D" w14:textId="77777777" w:rsidR="00CB3A9B" w:rsidRPr="006406A7" w:rsidRDefault="00701283" w:rsidP="007B22DA">
            <w:pPr>
              <w:widowControl w:val="0"/>
              <w:spacing w:after="0" w:line="276" w:lineRule="auto"/>
              <w:jc w:val="center"/>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ОК/ПК</w:t>
            </w:r>
          </w:p>
        </w:tc>
        <w:tc>
          <w:tcPr>
            <w:tcW w:w="2504"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14:paraId="7591F66D" w14:textId="106FC8F2"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Модуль/Раздел/Тема</w:t>
            </w:r>
          </w:p>
        </w:tc>
        <w:tc>
          <w:tcPr>
            <w:tcW w:w="2693"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14:paraId="7BA79CDE"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Результат обучения</w:t>
            </w:r>
          </w:p>
        </w:tc>
        <w:tc>
          <w:tcPr>
            <w:tcW w:w="3450" w:type="dxa"/>
            <w:tcBorders>
              <w:top w:val="single" w:sz="6" w:space="0" w:color="000000"/>
              <w:bottom w:val="single" w:sz="6" w:space="0" w:color="000000"/>
              <w:right w:val="single" w:sz="6" w:space="0" w:color="000000"/>
            </w:tcBorders>
            <w:tcMar>
              <w:top w:w="40" w:type="dxa"/>
              <w:left w:w="40" w:type="dxa"/>
              <w:bottom w:w="40" w:type="dxa"/>
              <w:right w:w="40" w:type="dxa"/>
            </w:tcMar>
            <w:vAlign w:val="center"/>
          </w:tcPr>
          <w:p w14:paraId="6839F8CB"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Типы оценочных мероприятий</w:t>
            </w:r>
          </w:p>
        </w:tc>
      </w:tr>
      <w:tr w:rsidR="00CB3A9B" w:rsidRPr="006406A7" w14:paraId="41AF23FE" w14:textId="77777777" w:rsidTr="00D275DF">
        <w:trPr>
          <w:trHeight w:val="61"/>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0FF45252" w14:textId="77777777" w:rsidR="00CB3A9B" w:rsidRPr="006406A7" w:rsidRDefault="00701283" w:rsidP="00D275DF">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I</w:t>
            </w:r>
          </w:p>
        </w:tc>
        <w:tc>
          <w:tcPr>
            <w:tcW w:w="9748" w:type="dxa"/>
            <w:gridSpan w:val="4"/>
            <w:tcBorders>
              <w:bottom w:val="single" w:sz="6" w:space="0" w:color="000000"/>
              <w:right w:val="single" w:sz="6" w:space="0" w:color="000000"/>
            </w:tcBorders>
            <w:shd w:val="clear" w:color="auto" w:fill="FFFFFF"/>
          </w:tcPr>
          <w:p w14:paraId="2B06DF3E" w14:textId="77777777" w:rsidR="00CB3A9B" w:rsidRPr="006406A7" w:rsidRDefault="00701283" w:rsidP="00D275DF">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Основное содержание</w:t>
            </w:r>
          </w:p>
        </w:tc>
      </w:tr>
      <w:tr w:rsidR="00CB3A9B" w:rsidRPr="006406A7" w14:paraId="5294A960" w14:textId="77777777" w:rsidTr="00D275DF">
        <w:trPr>
          <w:trHeight w:val="615"/>
        </w:trPr>
        <w:tc>
          <w:tcPr>
            <w:tcW w:w="600" w:type="dxa"/>
            <w:tcBorders>
              <w:left w:val="single" w:sz="6" w:space="0" w:color="000000"/>
              <w:bottom w:val="single" w:sz="6" w:space="0" w:color="000000"/>
              <w:right w:val="single" w:sz="6" w:space="0" w:color="000000"/>
            </w:tcBorders>
            <w:shd w:val="clear" w:color="auto" w:fill="D9D9D9"/>
            <w:tcMar>
              <w:top w:w="40" w:type="dxa"/>
              <w:left w:w="40" w:type="dxa"/>
              <w:bottom w:w="40" w:type="dxa"/>
              <w:right w:w="40" w:type="dxa"/>
            </w:tcMar>
          </w:tcPr>
          <w:p w14:paraId="77049246"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1</w:t>
            </w:r>
          </w:p>
        </w:tc>
        <w:tc>
          <w:tcPr>
            <w:tcW w:w="1101" w:type="dxa"/>
            <w:tcBorders>
              <w:bottom w:val="single" w:sz="6" w:space="0" w:color="000000"/>
            </w:tcBorders>
            <w:shd w:val="clear" w:color="auto" w:fill="D9D9D9"/>
            <w:vAlign w:val="center"/>
          </w:tcPr>
          <w:p w14:paraId="056C80D1" w14:textId="77777777" w:rsidR="00CB3A9B" w:rsidRPr="006406A7" w:rsidRDefault="00CB3A9B" w:rsidP="007B22DA">
            <w:pPr>
              <w:widowControl w:val="0"/>
              <w:spacing w:after="0" w:line="276" w:lineRule="auto"/>
              <w:rPr>
                <w:rFonts w:ascii="Times New Roman" w:eastAsia="OfficinaSansBookC" w:hAnsi="Times New Roman" w:cs="Times New Roman"/>
                <w:b/>
                <w:sz w:val="24"/>
                <w:szCs w:val="24"/>
              </w:rPr>
            </w:pPr>
          </w:p>
        </w:tc>
        <w:tc>
          <w:tcPr>
            <w:tcW w:w="2504" w:type="dxa"/>
            <w:tcBorders>
              <w:bottom w:val="single" w:sz="6" w:space="0" w:color="000000"/>
              <w:right w:val="single" w:sz="6" w:space="0" w:color="000000"/>
            </w:tcBorders>
            <w:shd w:val="clear" w:color="auto" w:fill="D9D9D9"/>
            <w:tcMar>
              <w:top w:w="40" w:type="dxa"/>
              <w:left w:w="40" w:type="dxa"/>
              <w:bottom w:w="40" w:type="dxa"/>
              <w:right w:w="40" w:type="dxa"/>
            </w:tcMar>
            <w:vAlign w:val="center"/>
          </w:tcPr>
          <w:p w14:paraId="2E968F4B"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1. Основы строения вещества</w:t>
            </w:r>
          </w:p>
        </w:tc>
        <w:tc>
          <w:tcPr>
            <w:tcW w:w="2693" w:type="dxa"/>
            <w:tcBorders>
              <w:bottom w:val="single" w:sz="6" w:space="0" w:color="000000"/>
              <w:right w:val="single" w:sz="6" w:space="0" w:color="000000"/>
            </w:tcBorders>
            <w:shd w:val="clear" w:color="auto" w:fill="D9D9D9"/>
            <w:tcMar>
              <w:top w:w="40" w:type="dxa"/>
              <w:left w:w="40" w:type="dxa"/>
              <w:bottom w:w="40" w:type="dxa"/>
              <w:right w:w="40" w:type="dxa"/>
            </w:tcMar>
          </w:tcPr>
          <w:p w14:paraId="6104010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Формулировать базовые понятия и законы химии</w:t>
            </w:r>
          </w:p>
        </w:tc>
        <w:tc>
          <w:tcPr>
            <w:tcW w:w="3450" w:type="dxa"/>
            <w:tcBorders>
              <w:bottom w:val="single" w:sz="6" w:space="0" w:color="000000"/>
              <w:right w:val="single" w:sz="6" w:space="0" w:color="000000"/>
            </w:tcBorders>
            <w:shd w:val="clear" w:color="auto" w:fill="D9D9D9"/>
            <w:tcMar>
              <w:top w:w="40" w:type="dxa"/>
              <w:left w:w="40" w:type="dxa"/>
              <w:bottom w:w="40" w:type="dxa"/>
              <w:right w:w="40" w:type="dxa"/>
            </w:tcMar>
            <w:vAlign w:val="bottom"/>
          </w:tcPr>
          <w:p w14:paraId="71A7EF4F" w14:textId="77777777" w:rsidR="00CB3A9B" w:rsidRPr="006406A7" w:rsidRDefault="00CB3A9B" w:rsidP="007B22DA">
            <w:pPr>
              <w:widowControl w:val="0"/>
              <w:spacing w:after="0" w:line="276" w:lineRule="auto"/>
              <w:rPr>
                <w:rFonts w:ascii="Times New Roman" w:eastAsia="OfficinaSansBookC" w:hAnsi="Times New Roman" w:cs="Times New Roman"/>
                <w:sz w:val="24"/>
                <w:szCs w:val="24"/>
              </w:rPr>
            </w:pPr>
          </w:p>
        </w:tc>
      </w:tr>
      <w:tr w:rsidR="00CB3A9B" w:rsidRPr="006406A7" w14:paraId="2CA93E1F" w14:textId="77777777" w:rsidTr="00D275DF">
        <w:trPr>
          <w:trHeight w:val="217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2C32B57F"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1.1</w:t>
            </w:r>
          </w:p>
        </w:tc>
        <w:tc>
          <w:tcPr>
            <w:tcW w:w="1101" w:type="dxa"/>
            <w:tcBorders>
              <w:bottom w:val="single" w:sz="6" w:space="0" w:color="000000"/>
            </w:tcBorders>
            <w:shd w:val="clear" w:color="auto" w:fill="FFFFFF"/>
          </w:tcPr>
          <w:p w14:paraId="30699903"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5E1FD3B1"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Строение атомов химических элементов и природа химической связи</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060911B5"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Составлять химические формулы соединений в соответствии со степенью окисления химических элементов, исходя из валентности и электроотрицательности</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24F90F84"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1. Тест «Строение атомов химических элементов и природа химической связи».</w:t>
            </w:r>
          </w:p>
          <w:p w14:paraId="01D50EBA"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2. Задачи на составление химических формул двухатомных соединений (оксидов, сульфидов, гидридов и т.п.).</w:t>
            </w:r>
          </w:p>
          <w:p w14:paraId="65A2ABE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Roboto" w:hAnsi="Times New Roman" w:cs="Times New Roman"/>
                <w:sz w:val="24"/>
                <w:szCs w:val="24"/>
                <w:highlight w:val="white"/>
              </w:rPr>
              <w:t>3. Задания на использование химической символики и названий соединений по номенклатуре международного союза теоретической и прикладной химии и тривиальных названий для составления химических формул двухатомных соединений (оксидов, сульфидов, гидридов и т.п.) и других неорганических соединений отдельных классов</w:t>
            </w:r>
          </w:p>
        </w:tc>
      </w:tr>
      <w:tr w:rsidR="00CB3A9B" w:rsidRPr="006406A7" w14:paraId="6A0C8F14" w14:textId="77777777" w:rsidTr="00D275DF">
        <w:trPr>
          <w:trHeight w:val="341"/>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73C0F224"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1.2</w:t>
            </w:r>
          </w:p>
        </w:tc>
        <w:tc>
          <w:tcPr>
            <w:tcW w:w="1101" w:type="dxa"/>
            <w:tcBorders>
              <w:bottom w:val="single" w:sz="6" w:space="0" w:color="000000"/>
            </w:tcBorders>
            <w:shd w:val="clear" w:color="auto" w:fill="FFFFFF"/>
          </w:tcPr>
          <w:p w14:paraId="4C1648D6"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0DF51A07"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0EF441AF"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Периодический закон и таблица Д.И. Менделеева</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4B888075"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Характеризовать химические элементы в соответствии с их положением в периодической системе химических элементов Д.И. Менделеева</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4EB4F6F3"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1. Тест «Металлические / неметаллические свойства, электроотрицательность и сродство к электрону химических элементов в соответствие с их электронным строением и положением в периодической системе химических элементов Д.И. Менделеева».</w:t>
            </w:r>
          </w:p>
          <w:p w14:paraId="0F729814"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 xml:space="preserve">2. Практические задания на установление связи между строением атомов химических элементов и периодическим </w:t>
            </w:r>
            <w:r w:rsidRPr="006406A7">
              <w:rPr>
                <w:rFonts w:ascii="Times New Roman" w:eastAsia="Roboto" w:hAnsi="Times New Roman" w:cs="Times New Roman"/>
                <w:sz w:val="24"/>
                <w:szCs w:val="24"/>
                <w:highlight w:val="white"/>
              </w:rPr>
              <w:lastRenderedPageBreak/>
              <w:t>изменением свойств химических элементов и их соединений в соответствии с положением Периодической системе.</w:t>
            </w:r>
          </w:p>
          <w:p w14:paraId="3A40FBE7" w14:textId="2A608403"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Roboto" w:hAnsi="Times New Roman" w:cs="Times New Roman"/>
                <w:sz w:val="24"/>
                <w:szCs w:val="24"/>
                <w:highlight w:val="white"/>
              </w:rPr>
              <w:t>3. Практико-ориентированные теоретические задания на характеризацию химических элементов: «Металлические / неметаллические свойства, электроотрицательность и сродство к электрону химических элементов в соответствие с их электронным строением и положением в периодической системе химических элементов Д.И.</w:t>
            </w:r>
            <w:r w:rsidR="00E470E2" w:rsidRPr="006406A7">
              <w:rPr>
                <w:rFonts w:ascii="Times New Roman" w:eastAsia="Roboto" w:hAnsi="Times New Roman" w:cs="Times New Roman"/>
                <w:sz w:val="24"/>
                <w:szCs w:val="24"/>
                <w:highlight w:val="white"/>
              </w:rPr>
              <w:t> </w:t>
            </w:r>
            <w:r w:rsidRPr="006406A7">
              <w:rPr>
                <w:rFonts w:ascii="Times New Roman" w:eastAsia="Roboto" w:hAnsi="Times New Roman" w:cs="Times New Roman"/>
                <w:sz w:val="24"/>
                <w:szCs w:val="24"/>
                <w:highlight w:val="white"/>
              </w:rPr>
              <w:t>Менделеева»</w:t>
            </w:r>
          </w:p>
        </w:tc>
      </w:tr>
      <w:tr w:rsidR="00CB3A9B" w:rsidRPr="006406A7" w14:paraId="46B71D23" w14:textId="77777777" w:rsidTr="00D275DF">
        <w:trPr>
          <w:trHeight w:val="885"/>
        </w:trPr>
        <w:tc>
          <w:tcPr>
            <w:tcW w:w="600" w:type="dxa"/>
            <w:tcBorders>
              <w:left w:val="single" w:sz="6" w:space="0" w:color="000000"/>
              <w:bottom w:val="single" w:sz="6" w:space="0" w:color="000000"/>
              <w:right w:val="single" w:sz="6" w:space="0" w:color="000000"/>
            </w:tcBorders>
            <w:shd w:val="clear" w:color="auto" w:fill="D9D9D9"/>
            <w:tcMar>
              <w:top w:w="40" w:type="dxa"/>
              <w:left w:w="40" w:type="dxa"/>
              <w:bottom w:w="40" w:type="dxa"/>
              <w:right w:w="40" w:type="dxa"/>
            </w:tcMar>
          </w:tcPr>
          <w:p w14:paraId="7ED9DB03"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lastRenderedPageBreak/>
              <w:t>2</w:t>
            </w:r>
          </w:p>
        </w:tc>
        <w:tc>
          <w:tcPr>
            <w:tcW w:w="1101" w:type="dxa"/>
            <w:tcBorders>
              <w:bottom w:val="single" w:sz="6" w:space="0" w:color="000000"/>
            </w:tcBorders>
            <w:shd w:val="clear" w:color="auto" w:fill="D9D9D9"/>
          </w:tcPr>
          <w:p w14:paraId="06B3FFC0" w14:textId="77777777" w:rsidR="00CB3A9B" w:rsidRPr="006406A7" w:rsidRDefault="00CB3A9B" w:rsidP="007B22DA">
            <w:pPr>
              <w:widowControl w:val="0"/>
              <w:spacing w:after="0" w:line="276" w:lineRule="auto"/>
              <w:rPr>
                <w:rFonts w:ascii="Times New Roman" w:eastAsia="OfficinaSansBookC" w:hAnsi="Times New Roman" w:cs="Times New Roman"/>
                <w:b/>
                <w:sz w:val="24"/>
                <w:szCs w:val="24"/>
              </w:rPr>
            </w:pPr>
          </w:p>
        </w:tc>
        <w:tc>
          <w:tcPr>
            <w:tcW w:w="2504" w:type="dxa"/>
            <w:tcBorders>
              <w:bottom w:val="single" w:sz="6" w:space="0" w:color="000000"/>
              <w:right w:val="single" w:sz="6" w:space="0" w:color="000000"/>
            </w:tcBorders>
            <w:shd w:val="clear" w:color="auto" w:fill="D9D9D9"/>
            <w:tcMar>
              <w:top w:w="40" w:type="dxa"/>
              <w:left w:w="40" w:type="dxa"/>
              <w:bottom w:w="40" w:type="dxa"/>
              <w:right w:w="40" w:type="dxa"/>
            </w:tcMar>
            <w:vAlign w:val="center"/>
          </w:tcPr>
          <w:p w14:paraId="42670D6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2. Химические реакции</w:t>
            </w:r>
          </w:p>
        </w:tc>
        <w:tc>
          <w:tcPr>
            <w:tcW w:w="2693" w:type="dxa"/>
            <w:tcBorders>
              <w:bottom w:val="single" w:sz="6" w:space="0" w:color="000000"/>
              <w:right w:val="single" w:sz="6" w:space="0" w:color="000000"/>
            </w:tcBorders>
            <w:shd w:val="clear" w:color="auto" w:fill="D9D9D9"/>
            <w:tcMar>
              <w:top w:w="40" w:type="dxa"/>
              <w:left w:w="40" w:type="dxa"/>
              <w:bottom w:w="40" w:type="dxa"/>
              <w:right w:w="40" w:type="dxa"/>
            </w:tcMar>
          </w:tcPr>
          <w:p w14:paraId="0679885A" w14:textId="77777777" w:rsidR="00CB3A9B" w:rsidRPr="006406A7" w:rsidRDefault="00701283" w:rsidP="007B22DA">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Характеризовать типы химических реакций</w:t>
            </w:r>
          </w:p>
        </w:tc>
        <w:tc>
          <w:tcPr>
            <w:tcW w:w="3450" w:type="dxa"/>
            <w:tcBorders>
              <w:bottom w:val="single" w:sz="6" w:space="0" w:color="000000"/>
              <w:right w:val="single" w:sz="6" w:space="0" w:color="000000"/>
            </w:tcBorders>
            <w:shd w:val="clear" w:color="auto" w:fill="D9D9D9"/>
            <w:tcMar>
              <w:top w:w="40" w:type="dxa"/>
              <w:left w:w="40" w:type="dxa"/>
              <w:bottom w:w="40" w:type="dxa"/>
              <w:right w:w="40" w:type="dxa"/>
            </w:tcMar>
            <w:vAlign w:val="center"/>
          </w:tcPr>
          <w:p w14:paraId="7F70A20F" w14:textId="77777777" w:rsidR="00CB3A9B" w:rsidRPr="006406A7" w:rsidRDefault="00701283" w:rsidP="007B22D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Контрольная работа</w:t>
            </w:r>
          </w:p>
          <w:p w14:paraId="1F061096"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w:t>
            </w:r>
            <w:r w:rsidRPr="006406A7">
              <w:rPr>
                <w:rFonts w:ascii="Times New Roman" w:eastAsia="OfficinaSansBookC" w:hAnsi="Times New Roman" w:cs="Times New Roman"/>
                <w:b/>
                <w:sz w:val="24"/>
                <w:szCs w:val="24"/>
              </w:rPr>
              <w:t>Строение вещества и химические реакции»</w:t>
            </w:r>
          </w:p>
        </w:tc>
      </w:tr>
      <w:tr w:rsidR="00CB3A9B" w:rsidRPr="006406A7" w14:paraId="0E652C90" w14:textId="77777777" w:rsidTr="00D275DF">
        <w:trPr>
          <w:trHeight w:val="2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79E5AEF6"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2.1</w:t>
            </w:r>
          </w:p>
        </w:tc>
        <w:tc>
          <w:tcPr>
            <w:tcW w:w="1101" w:type="dxa"/>
            <w:tcBorders>
              <w:bottom w:val="single" w:sz="6" w:space="0" w:color="000000"/>
            </w:tcBorders>
            <w:shd w:val="clear" w:color="auto" w:fill="FFFFFF"/>
          </w:tcPr>
          <w:p w14:paraId="7B761F1B"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7D9445DE"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3C49479D"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Типы химических реакций</w:t>
            </w:r>
          </w:p>
        </w:tc>
        <w:tc>
          <w:tcPr>
            <w:tcW w:w="2693" w:type="dxa"/>
            <w:tcBorders>
              <w:bottom w:val="single" w:sz="6" w:space="0" w:color="000000"/>
              <w:right w:val="single" w:sz="6" w:space="0" w:color="000000"/>
            </w:tcBorders>
            <w:tcMar>
              <w:top w:w="40" w:type="dxa"/>
              <w:left w:w="40" w:type="dxa"/>
              <w:bottom w:w="40" w:type="dxa"/>
              <w:right w:w="40" w:type="dxa"/>
            </w:tcMar>
          </w:tcPr>
          <w:p w14:paraId="624D3683"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Составлять реакции соединения, разложения, обмена, замещения, окислительно-восстановительные реакции</w:t>
            </w:r>
          </w:p>
        </w:tc>
        <w:tc>
          <w:tcPr>
            <w:tcW w:w="3450" w:type="dxa"/>
            <w:tcBorders>
              <w:bottom w:val="single" w:sz="6" w:space="0" w:color="000000"/>
              <w:right w:val="single" w:sz="6" w:space="0" w:color="000000"/>
            </w:tcBorders>
            <w:tcMar>
              <w:top w:w="40" w:type="dxa"/>
              <w:left w:w="40" w:type="dxa"/>
              <w:bottom w:w="40" w:type="dxa"/>
              <w:right w:w="40" w:type="dxa"/>
            </w:tcMar>
          </w:tcPr>
          <w:p w14:paraId="47312FAF"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 xml:space="preserve">1. Задачи на составление уравнений реакций: </w:t>
            </w:r>
          </w:p>
          <w:p w14:paraId="44FF1C39"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 xml:space="preserve">– соединения, замещения, разложения, обмена; </w:t>
            </w:r>
          </w:p>
          <w:p w14:paraId="09EA93C6"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 окислительно-</w:t>
            </w:r>
          </w:p>
          <w:p w14:paraId="0733B6F9"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восстановительных реакций с использованием метода электронного баланса.</w:t>
            </w:r>
          </w:p>
          <w:p w14:paraId="65FF3018" w14:textId="3F4DE8B2"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2. Задачи на расчет массы вещества или объёма</w:t>
            </w:r>
          </w:p>
          <w:p w14:paraId="09E4E70F"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газов по известному количеству вещества, массе или объёму одного из участвующих в реакции веществ; расчёты</w:t>
            </w:r>
          </w:p>
          <w:p w14:paraId="41FFD397" w14:textId="266001B6"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Roboto" w:hAnsi="Times New Roman" w:cs="Times New Roman"/>
                <w:sz w:val="24"/>
                <w:szCs w:val="24"/>
                <w:highlight w:val="white"/>
              </w:rPr>
              <w:t>массы (объёма, количества вещества) продуктов реакции, если одно из веществ имеет примеси</w:t>
            </w:r>
          </w:p>
        </w:tc>
      </w:tr>
      <w:tr w:rsidR="00CB3A9B" w:rsidRPr="006406A7" w14:paraId="61934E0E" w14:textId="77777777" w:rsidTr="00D275DF">
        <w:trPr>
          <w:trHeight w:val="194"/>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5A6B4895"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2.2</w:t>
            </w:r>
          </w:p>
        </w:tc>
        <w:tc>
          <w:tcPr>
            <w:tcW w:w="1101" w:type="dxa"/>
            <w:tcBorders>
              <w:bottom w:val="single" w:sz="6" w:space="0" w:color="000000"/>
            </w:tcBorders>
            <w:shd w:val="clear" w:color="auto" w:fill="FFFFFF"/>
          </w:tcPr>
          <w:p w14:paraId="60CC65C7" w14:textId="77777777" w:rsidR="00CB3A9B" w:rsidRPr="006406A7" w:rsidRDefault="00CB3A9B" w:rsidP="007B22DA">
            <w:pPr>
              <w:widowControl w:val="0"/>
              <w:spacing w:after="0" w:line="276" w:lineRule="auto"/>
              <w:rPr>
                <w:rFonts w:ascii="Times New Roman" w:eastAsia="OfficinaSansBookC" w:hAnsi="Times New Roman" w:cs="Times New Roman"/>
                <w:sz w:val="24"/>
                <w:szCs w:val="24"/>
              </w:rPr>
            </w:pP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1C69617B"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Электролитическая диссоциация и ионный </w:t>
            </w:r>
            <w:r w:rsidRPr="006406A7">
              <w:rPr>
                <w:rFonts w:ascii="Times New Roman" w:eastAsia="OfficinaSansBookC" w:hAnsi="Times New Roman" w:cs="Times New Roman"/>
                <w:sz w:val="24"/>
                <w:szCs w:val="24"/>
              </w:rPr>
              <w:lastRenderedPageBreak/>
              <w:t>обмен</w:t>
            </w:r>
          </w:p>
        </w:tc>
        <w:tc>
          <w:tcPr>
            <w:tcW w:w="2693" w:type="dxa"/>
            <w:tcBorders>
              <w:bottom w:val="single" w:sz="6" w:space="0" w:color="000000"/>
              <w:right w:val="single" w:sz="6" w:space="0" w:color="000000"/>
            </w:tcBorders>
            <w:tcMar>
              <w:top w:w="40" w:type="dxa"/>
              <w:left w:w="40" w:type="dxa"/>
              <w:bottom w:w="40" w:type="dxa"/>
              <w:right w:w="40" w:type="dxa"/>
            </w:tcMar>
          </w:tcPr>
          <w:p w14:paraId="11CD6B87"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 xml:space="preserve">Составлять уравнения химических реакции </w:t>
            </w:r>
            <w:r w:rsidRPr="006406A7">
              <w:rPr>
                <w:rFonts w:ascii="Times New Roman" w:eastAsia="OfficinaSansBookC" w:hAnsi="Times New Roman" w:cs="Times New Roman"/>
                <w:sz w:val="24"/>
                <w:szCs w:val="24"/>
              </w:rPr>
              <w:lastRenderedPageBreak/>
              <w:t>ионного обмена с участием неорганических веществ</w:t>
            </w:r>
          </w:p>
        </w:tc>
        <w:tc>
          <w:tcPr>
            <w:tcW w:w="3450" w:type="dxa"/>
            <w:tcBorders>
              <w:bottom w:val="single" w:sz="6" w:space="0" w:color="000000"/>
              <w:right w:val="single" w:sz="6" w:space="0" w:color="000000"/>
            </w:tcBorders>
            <w:tcMar>
              <w:top w:w="40" w:type="dxa"/>
              <w:left w:w="40" w:type="dxa"/>
              <w:bottom w:w="40" w:type="dxa"/>
              <w:right w:w="40" w:type="dxa"/>
            </w:tcMar>
          </w:tcPr>
          <w:p w14:paraId="10A2C43B"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lastRenderedPageBreak/>
              <w:t xml:space="preserve">1. Задания на составление молекулярных и ионных </w:t>
            </w:r>
            <w:r w:rsidRPr="006406A7">
              <w:rPr>
                <w:rFonts w:ascii="Times New Roman" w:eastAsia="Roboto" w:hAnsi="Times New Roman" w:cs="Times New Roman"/>
                <w:sz w:val="24"/>
                <w:szCs w:val="24"/>
                <w:highlight w:val="white"/>
              </w:rPr>
              <w:lastRenderedPageBreak/>
              <w:t>реакций с участием кислот, оснований и солей, установление изменения кислотности среды</w:t>
            </w:r>
          </w:p>
          <w:p w14:paraId="1C82D0DC" w14:textId="67896A2C"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2. Лабораторная работа "Типы химических реакций"</w:t>
            </w:r>
          </w:p>
        </w:tc>
      </w:tr>
      <w:tr w:rsidR="00CB3A9B" w:rsidRPr="006406A7" w14:paraId="62D9675D" w14:textId="77777777" w:rsidTr="00D275DF">
        <w:trPr>
          <w:trHeight w:val="885"/>
        </w:trPr>
        <w:tc>
          <w:tcPr>
            <w:tcW w:w="600" w:type="dxa"/>
            <w:tcBorders>
              <w:left w:val="single" w:sz="6" w:space="0" w:color="000000"/>
              <w:bottom w:val="single" w:sz="6" w:space="0" w:color="000000"/>
              <w:right w:val="single" w:sz="6" w:space="0" w:color="000000"/>
            </w:tcBorders>
            <w:shd w:val="clear" w:color="auto" w:fill="D9D9D9"/>
            <w:tcMar>
              <w:top w:w="40" w:type="dxa"/>
              <w:left w:w="40" w:type="dxa"/>
              <w:bottom w:w="40" w:type="dxa"/>
              <w:right w:w="40" w:type="dxa"/>
            </w:tcMar>
          </w:tcPr>
          <w:p w14:paraId="6B264986"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lastRenderedPageBreak/>
              <w:t>3</w:t>
            </w:r>
          </w:p>
        </w:tc>
        <w:tc>
          <w:tcPr>
            <w:tcW w:w="1101" w:type="dxa"/>
            <w:tcBorders>
              <w:bottom w:val="single" w:sz="6" w:space="0" w:color="000000"/>
            </w:tcBorders>
            <w:shd w:val="clear" w:color="auto" w:fill="D9D9D9"/>
          </w:tcPr>
          <w:p w14:paraId="36DF7CBC" w14:textId="77777777" w:rsidR="00CB3A9B" w:rsidRPr="006406A7" w:rsidRDefault="00CB3A9B" w:rsidP="007B22DA">
            <w:pPr>
              <w:widowControl w:val="0"/>
              <w:spacing w:after="0" w:line="276" w:lineRule="auto"/>
              <w:rPr>
                <w:rFonts w:ascii="Times New Roman" w:eastAsia="OfficinaSansBookC" w:hAnsi="Times New Roman" w:cs="Times New Roman"/>
                <w:b/>
                <w:sz w:val="24"/>
                <w:szCs w:val="24"/>
              </w:rPr>
            </w:pPr>
          </w:p>
        </w:tc>
        <w:tc>
          <w:tcPr>
            <w:tcW w:w="2504" w:type="dxa"/>
            <w:tcBorders>
              <w:bottom w:val="single" w:sz="6" w:space="0" w:color="000000"/>
              <w:right w:val="single" w:sz="6" w:space="0" w:color="000000"/>
            </w:tcBorders>
            <w:shd w:val="clear" w:color="auto" w:fill="D9D9D9"/>
            <w:tcMar>
              <w:top w:w="40" w:type="dxa"/>
              <w:left w:w="40" w:type="dxa"/>
              <w:bottom w:w="40" w:type="dxa"/>
              <w:right w:w="40" w:type="dxa"/>
            </w:tcMar>
            <w:vAlign w:val="center"/>
          </w:tcPr>
          <w:p w14:paraId="36C1173B"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3. Строение и свойства неорганических веществ</w:t>
            </w:r>
          </w:p>
        </w:tc>
        <w:tc>
          <w:tcPr>
            <w:tcW w:w="2693" w:type="dxa"/>
            <w:tcBorders>
              <w:bottom w:val="single" w:sz="6" w:space="0" w:color="000000"/>
              <w:right w:val="single" w:sz="6" w:space="0" w:color="000000"/>
            </w:tcBorders>
            <w:shd w:val="clear" w:color="auto" w:fill="D9D9D9"/>
            <w:tcMar>
              <w:top w:w="40" w:type="dxa"/>
              <w:left w:w="40" w:type="dxa"/>
              <w:bottom w:w="40" w:type="dxa"/>
              <w:right w:w="40" w:type="dxa"/>
            </w:tcMar>
          </w:tcPr>
          <w:p w14:paraId="28A51198"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Исследовать строение и свойства неорганических веществ</w:t>
            </w:r>
          </w:p>
        </w:tc>
        <w:tc>
          <w:tcPr>
            <w:tcW w:w="3450" w:type="dxa"/>
            <w:tcBorders>
              <w:bottom w:val="single" w:sz="6" w:space="0" w:color="000000"/>
              <w:right w:val="single" w:sz="6" w:space="0" w:color="000000"/>
            </w:tcBorders>
            <w:shd w:val="clear" w:color="auto" w:fill="D9D9D9"/>
            <w:tcMar>
              <w:top w:w="40" w:type="dxa"/>
              <w:left w:w="40" w:type="dxa"/>
              <w:bottom w:w="40" w:type="dxa"/>
              <w:right w:w="40" w:type="dxa"/>
            </w:tcMar>
          </w:tcPr>
          <w:p w14:paraId="5FA0C1EB" w14:textId="77777777" w:rsidR="00CB3A9B" w:rsidRPr="006406A7" w:rsidRDefault="00701283" w:rsidP="007B22D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Контрольная работа</w:t>
            </w:r>
          </w:p>
          <w:p w14:paraId="353C3C13"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w:t>
            </w:r>
            <w:r w:rsidRPr="006406A7">
              <w:rPr>
                <w:rFonts w:ascii="Times New Roman" w:eastAsia="OfficinaSansBookC" w:hAnsi="Times New Roman" w:cs="Times New Roman"/>
                <w:b/>
                <w:sz w:val="24"/>
                <w:szCs w:val="24"/>
              </w:rPr>
              <w:t>Свойства неорганических веществ»</w:t>
            </w:r>
          </w:p>
        </w:tc>
      </w:tr>
      <w:tr w:rsidR="00CB3A9B" w:rsidRPr="006406A7" w14:paraId="27622700" w14:textId="77777777" w:rsidTr="00D275DF">
        <w:trPr>
          <w:trHeight w:val="628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495F390B"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3.1</w:t>
            </w:r>
          </w:p>
        </w:tc>
        <w:tc>
          <w:tcPr>
            <w:tcW w:w="1101" w:type="dxa"/>
            <w:tcBorders>
              <w:bottom w:val="single" w:sz="6" w:space="0" w:color="000000"/>
            </w:tcBorders>
            <w:shd w:val="clear" w:color="auto" w:fill="FFFFFF"/>
          </w:tcPr>
          <w:p w14:paraId="651C482A"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0909660D"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ПК..</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489CBEB0"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Классификация, номенклатура и строение неорганических веществ</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404C4818"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Классифицировать неорганические вещества в соответствии с их строением</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4976989C"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1. Тест «Номенклатура и название неорганических веществ исходя из их химической формулы или составление химической формулы исходя из названия вещества по международной или тривиальной номенклатуре».</w:t>
            </w:r>
          </w:p>
          <w:p w14:paraId="65C974FB"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2. Задачи на расчет массовой доли (массы) химического элемента (соединения) в молекуле (смеси).</w:t>
            </w:r>
          </w:p>
          <w:p w14:paraId="7C99B8FE" w14:textId="77777777" w:rsidR="00CB3A9B" w:rsidRPr="006406A7" w:rsidRDefault="00701283" w:rsidP="007B22DA">
            <w:pPr>
              <w:widowControl w:val="0"/>
              <w:spacing w:after="0" w:line="276" w:lineRule="auto"/>
              <w:rPr>
                <w:rFonts w:ascii="Times New Roman" w:eastAsia="Roboto" w:hAnsi="Times New Roman" w:cs="Times New Roman"/>
                <w:sz w:val="24"/>
                <w:szCs w:val="24"/>
                <w:highlight w:val="white"/>
              </w:rPr>
            </w:pPr>
            <w:r w:rsidRPr="006406A7">
              <w:rPr>
                <w:rFonts w:ascii="Times New Roman" w:eastAsia="Roboto" w:hAnsi="Times New Roman" w:cs="Times New Roman"/>
                <w:sz w:val="24"/>
                <w:szCs w:val="24"/>
                <w:highlight w:val="white"/>
              </w:rPr>
              <w:t>3. Практические задания по классификации, номенклатуре и химическим формулам неорганических веществ различных классов.</w:t>
            </w:r>
          </w:p>
          <w:p w14:paraId="305AD31F" w14:textId="1DBAFCAB"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Roboto" w:hAnsi="Times New Roman" w:cs="Times New Roman"/>
                <w:sz w:val="24"/>
                <w:szCs w:val="24"/>
                <w:highlight w:val="white"/>
              </w:rPr>
              <w:t>4. Практические задания на определение химической активности веществ в зависимости вида химической связи и типа кристаллической решетки</w:t>
            </w:r>
          </w:p>
        </w:tc>
      </w:tr>
      <w:tr w:rsidR="00CB3A9B" w:rsidRPr="006406A7" w14:paraId="04F77280" w14:textId="77777777" w:rsidTr="00D275DF">
        <w:trPr>
          <w:trHeight w:val="199"/>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7B7F0390"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3.2</w:t>
            </w:r>
          </w:p>
        </w:tc>
        <w:tc>
          <w:tcPr>
            <w:tcW w:w="1101" w:type="dxa"/>
            <w:tcBorders>
              <w:bottom w:val="single" w:sz="6" w:space="0" w:color="000000"/>
            </w:tcBorders>
            <w:shd w:val="clear" w:color="auto" w:fill="FFFFFF"/>
          </w:tcPr>
          <w:p w14:paraId="52B89FFA"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0FDE0C9F"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5496D839" w14:textId="297BE811"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ПК.</w:t>
            </w:r>
            <w:r w:rsidR="00E470E2" w:rsidRPr="006406A7">
              <w:rPr>
                <w:rFonts w:ascii="Times New Roman" w:eastAsia="OfficinaSansBookC" w:hAnsi="Times New Roman" w:cs="Times New Roman"/>
                <w:sz w:val="24"/>
                <w:szCs w:val="24"/>
              </w:rPr>
              <w:t>.</w:t>
            </w:r>
            <w:r w:rsidRPr="006406A7">
              <w:rPr>
                <w:rFonts w:ascii="Times New Roman" w:eastAsia="OfficinaSansBookC" w:hAnsi="Times New Roman" w:cs="Times New Roman"/>
                <w:sz w:val="24"/>
                <w:szCs w:val="24"/>
              </w:rPr>
              <w:t>.</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39F1DFD8"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Физико-химические свойства неорганических веществ</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0F2532D8"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Устанавливать зависимость физико-химических свойств неорганических веществ от строения атомов и молекул, а также типа кристаллической </w:t>
            </w:r>
            <w:r w:rsidRPr="006406A7">
              <w:rPr>
                <w:rFonts w:ascii="Times New Roman" w:eastAsia="OfficinaSansBookC" w:hAnsi="Times New Roman" w:cs="Times New Roman"/>
                <w:sz w:val="24"/>
                <w:szCs w:val="24"/>
              </w:rPr>
              <w:lastRenderedPageBreak/>
              <w:t>решетки</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211C45FD"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1. Тест «Особенности химических свойств оксидов, кислот, оснований, амфотерных гидроксидов и солей».</w:t>
            </w:r>
          </w:p>
          <w:p w14:paraId="54B5B341"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2. Задания на составление уравнений химических реакций с участием простых и сложных </w:t>
            </w:r>
            <w:r w:rsidRPr="006406A7">
              <w:rPr>
                <w:rFonts w:ascii="Times New Roman" w:eastAsia="OfficinaSansBookC" w:hAnsi="Times New Roman" w:cs="Times New Roman"/>
                <w:sz w:val="24"/>
                <w:szCs w:val="24"/>
              </w:rPr>
              <w:lastRenderedPageBreak/>
              <w:t>неорганических веществ: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 и способы получения.</w:t>
            </w:r>
          </w:p>
          <w:p w14:paraId="59AAB53B" w14:textId="433BFF95"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3. Практико-ориентированные теоретические задания на свойства и получение неорганических веществ</w:t>
            </w:r>
          </w:p>
        </w:tc>
      </w:tr>
      <w:tr w:rsidR="00CB3A9B" w:rsidRPr="006406A7" w14:paraId="0CD9DD6C" w14:textId="77777777" w:rsidTr="00D275DF">
        <w:trPr>
          <w:trHeight w:val="1191"/>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23F058B7"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3.3</w:t>
            </w:r>
          </w:p>
        </w:tc>
        <w:tc>
          <w:tcPr>
            <w:tcW w:w="1101" w:type="dxa"/>
            <w:tcBorders>
              <w:bottom w:val="single" w:sz="6" w:space="0" w:color="000000"/>
            </w:tcBorders>
            <w:shd w:val="clear" w:color="auto" w:fill="FFFFFF"/>
          </w:tcPr>
          <w:p w14:paraId="56883181"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41E01793" w14:textId="77777777" w:rsidR="00CB3A9B" w:rsidRPr="006406A7" w:rsidRDefault="00701283" w:rsidP="007B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4C72518B" w14:textId="7347D8A9"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58AF2DEB" w14:textId="77777777" w:rsidR="00CB3A9B" w:rsidRPr="006406A7" w:rsidRDefault="00701283" w:rsidP="007B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Идентификация неорганических веществ</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538163D7"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Исследовать качественные реакции неорганических веществ </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25E01649"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 Практико-ориентированные задания по составлению химических реакций с участием неорганических веществ, используемых для их идентификации.</w:t>
            </w:r>
          </w:p>
          <w:p w14:paraId="20C3A691" w14:textId="264FCBE6"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2.Лабораторная работа: “Идентификация неорганических веществ”</w:t>
            </w:r>
          </w:p>
        </w:tc>
      </w:tr>
      <w:tr w:rsidR="00CB3A9B" w:rsidRPr="006406A7" w14:paraId="1A924F35" w14:textId="77777777" w:rsidTr="00D275DF">
        <w:trPr>
          <w:trHeight w:val="885"/>
        </w:trPr>
        <w:tc>
          <w:tcPr>
            <w:tcW w:w="600" w:type="dxa"/>
            <w:tcBorders>
              <w:left w:val="single" w:sz="6" w:space="0" w:color="000000"/>
              <w:bottom w:val="single" w:sz="6" w:space="0" w:color="000000"/>
              <w:right w:val="single" w:sz="6" w:space="0" w:color="000000"/>
            </w:tcBorders>
            <w:shd w:val="clear" w:color="auto" w:fill="D9D9D9"/>
            <w:tcMar>
              <w:top w:w="40" w:type="dxa"/>
              <w:left w:w="40" w:type="dxa"/>
              <w:bottom w:w="40" w:type="dxa"/>
              <w:right w:w="40" w:type="dxa"/>
            </w:tcMar>
          </w:tcPr>
          <w:p w14:paraId="1D103C6C"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4</w:t>
            </w:r>
          </w:p>
        </w:tc>
        <w:tc>
          <w:tcPr>
            <w:tcW w:w="1101" w:type="dxa"/>
            <w:tcBorders>
              <w:bottom w:val="single" w:sz="6" w:space="0" w:color="000000"/>
            </w:tcBorders>
            <w:shd w:val="clear" w:color="auto" w:fill="D9D9D9"/>
          </w:tcPr>
          <w:p w14:paraId="12EAB9F4" w14:textId="77777777" w:rsidR="00CB3A9B" w:rsidRPr="006406A7" w:rsidRDefault="00CB3A9B" w:rsidP="007B22DA">
            <w:pPr>
              <w:widowControl w:val="0"/>
              <w:spacing w:after="0" w:line="276" w:lineRule="auto"/>
              <w:rPr>
                <w:rFonts w:ascii="Times New Roman" w:eastAsia="OfficinaSansBookC" w:hAnsi="Times New Roman" w:cs="Times New Roman"/>
                <w:b/>
                <w:sz w:val="24"/>
                <w:szCs w:val="24"/>
              </w:rPr>
            </w:pPr>
          </w:p>
        </w:tc>
        <w:tc>
          <w:tcPr>
            <w:tcW w:w="2504" w:type="dxa"/>
            <w:tcBorders>
              <w:bottom w:val="single" w:sz="6" w:space="0" w:color="000000"/>
              <w:right w:val="single" w:sz="6" w:space="0" w:color="000000"/>
            </w:tcBorders>
            <w:shd w:val="clear" w:color="auto" w:fill="D9D9D9"/>
            <w:tcMar>
              <w:top w:w="40" w:type="dxa"/>
              <w:left w:w="40" w:type="dxa"/>
              <w:bottom w:w="40" w:type="dxa"/>
              <w:right w:w="40" w:type="dxa"/>
            </w:tcMar>
            <w:vAlign w:val="center"/>
          </w:tcPr>
          <w:p w14:paraId="51EC7A6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4. Строение и свойства органических веществ</w:t>
            </w:r>
          </w:p>
        </w:tc>
        <w:tc>
          <w:tcPr>
            <w:tcW w:w="2693" w:type="dxa"/>
            <w:tcBorders>
              <w:bottom w:val="single" w:sz="6" w:space="0" w:color="000000"/>
              <w:right w:val="single" w:sz="6" w:space="0" w:color="000000"/>
            </w:tcBorders>
            <w:shd w:val="clear" w:color="auto" w:fill="D9D9D9"/>
            <w:tcMar>
              <w:top w:w="40" w:type="dxa"/>
              <w:left w:w="40" w:type="dxa"/>
              <w:bottom w:w="40" w:type="dxa"/>
              <w:right w:w="40" w:type="dxa"/>
            </w:tcMar>
          </w:tcPr>
          <w:p w14:paraId="7820235E"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Исследовать строение и свойства органических веществ</w:t>
            </w:r>
          </w:p>
        </w:tc>
        <w:tc>
          <w:tcPr>
            <w:tcW w:w="3450" w:type="dxa"/>
            <w:tcBorders>
              <w:bottom w:val="single" w:sz="6" w:space="0" w:color="000000"/>
              <w:right w:val="single" w:sz="6" w:space="0" w:color="000000"/>
            </w:tcBorders>
            <w:shd w:val="clear" w:color="auto" w:fill="D9D9D9"/>
            <w:tcMar>
              <w:top w:w="40" w:type="dxa"/>
              <w:left w:w="40" w:type="dxa"/>
              <w:bottom w:w="40" w:type="dxa"/>
              <w:right w:w="40" w:type="dxa"/>
            </w:tcMar>
          </w:tcPr>
          <w:p w14:paraId="03F9D393" w14:textId="77777777" w:rsidR="00CB3A9B" w:rsidRPr="006406A7" w:rsidRDefault="00701283" w:rsidP="007B22D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Контрольная работа</w:t>
            </w:r>
          </w:p>
          <w:p w14:paraId="22365CC9"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w:t>
            </w:r>
            <w:r w:rsidRPr="006406A7">
              <w:rPr>
                <w:rFonts w:ascii="Times New Roman" w:eastAsia="OfficinaSansBookC" w:hAnsi="Times New Roman" w:cs="Times New Roman"/>
                <w:b/>
                <w:sz w:val="24"/>
                <w:szCs w:val="24"/>
              </w:rPr>
              <w:t>Строение и свойства органических веществ»</w:t>
            </w:r>
          </w:p>
        </w:tc>
      </w:tr>
      <w:tr w:rsidR="00CB3A9B" w:rsidRPr="006406A7" w14:paraId="1C12ED64" w14:textId="77777777" w:rsidTr="00D275DF">
        <w:trPr>
          <w:trHeight w:val="277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79F562F7"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4.1</w:t>
            </w:r>
          </w:p>
        </w:tc>
        <w:tc>
          <w:tcPr>
            <w:tcW w:w="1101" w:type="dxa"/>
            <w:tcBorders>
              <w:bottom w:val="single" w:sz="6" w:space="0" w:color="000000"/>
            </w:tcBorders>
            <w:shd w:val="clear" w:color="auto" w:fill="FFFFFF"/>
          </w:tcPr>
          <w:p w14:paraId="55E29F35"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7202894B" w14:textId="5E4DFDCF"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ПК.</w:t>
            </w:r>
            <w:r w:rsidR="00E470E2" w:rsidRPr="006406A7">
              <w:rPr>
                <w:rFonts w:ascii="Times New Roman" w:eastAsia="OfficinaSansBookC" w:hAnsi="Times New Roman" w:cs="Times New Roman"/>
                <w:sz w:val="24"/>
                <w:szCs w:val="24"/>
              </w:rPr>
              <w:t>.</w:t>
            </w:r>
            <w:r w:rsidRPr="006406A7">
              <w:rPr>
                <w:rFonts w:ascii="Times New Roman" w:eastAsia="OfficinaSansBookC" w:hAnsi="Times New Roman" w:cs="Times New Roman"/>
                <w:sz w:val="24"/>
                <w:szCs w:val="24"/>
              </w:rPr>
              <w:t>.</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665A08AA"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Классификация, строение и номенклатура органических веществ</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270B5CDE"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Классифицировать органические вещества в соответствии с их строением</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79F674D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 Задания на составление названий органических соединений по тривиальной или международной систематической номенклатуре.</w:t>
            </w:r>
          </w:p>
          <w:p w14:paraId="7EECF47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 Задания на составление полных и сокращенных структурных формул органических веществ отдельных классов.</w:t>
            </w:r>
          </w:p>
          <w:p w14:paraId="636B07B1" w14:textId="6FC8D1CA"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3. Задачи на определение простейшей формулы органической молекулы, исходя из элементного состава (в %)</w:t>
            </w:r>
          </w:p>
        </w:tc>
      </w:tr>
      <w:tr w:rsidR="00CB3A9B" w:rsidRPr="006406A7" w14:paraId="01D97439" w14:textId="77777777" w:rsidTr="00D275DF">
        <w:trPr>
          <w:trHeight w:val="150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1D29D1DF"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lastRenderedPageBreak/>
              <w:t>4.2</w:t>
            </w:r>
          </w:p>
        </w:tc>
        <w:tc>
          <w:tcPr>
            <w:tcW w:w="1101" w:type="dxa"/>
            <w:tcBorders>
              <w:bottom w:val="single" w:sz="6" w:space="0" w:color="000000"/>
            </w:tcBorders>
            <w:shd w:val="clear" w:color="auto" w:fill="FFFFFF"/>
          </w:tcPr>
          <w:p w14:paraId="686528DB" w14:textId="77777777" w:rsidR="00CB3A9B" w:rsidRPr="006406A7" w:rsidRDefault="00701283" w:rsidP="007B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ОК 01 </w:t>
            </w:r>
          </w:p>
          <w:p w14:paraId="0BDD5964" w14:textId="77777777" w:rsidR="00CB3A9B" w:rsidRPr="006406A7" w:rsidRDefault="00701283" w:rsidP="007B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45BB0029"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p w14:paraId="0EDBC366" w14:textId="37D3C35D"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ПК</w:t>
            </w:r>
            <w:r w:rsidR="00E470E2" w:rsidRPr="006406A7">
              <w:rPr>
                <w:rFonts w:ascii="Times New Roman" w:eastAsia="OfficinaSansBookC" w:hAnsi="Times New Roman" w:cs="Times New Roman"/>
                <w:sz w:val="24"/>
                <w:szCs w:val="24"/>
              </w:rPr>
              <w:t>…</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1FE3D70E" w14:textId="77777777" w:rsidR="00CB3A9B" w:rsidRPr="006406A7" w:rsidRDefault="00701283" w:rsidP="007B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Свойства органических соединений</w:t>
            </w:r>
            <w:r w:rsidRPr="006406A7">
              <w:rPr>
                <w:rFonts w:ascii="Times New Roman" w:eastAsia="OfficinaSansBookC" w:hAnsi="Times New Roman" w:cs="Times New Roman"/>
                <w:sz w:val="24"/>
                <w:szCs w:val="24"/>
                <w:u w:val="single"/>
              </w:rPr>
              <w:t xml:space="preserve"> </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02BDF401"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Устанавливать зависимость физико-химических свойств органических веществ от строения молекул</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4C467B8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1. Задания на составление уравнений химических реакций с участием органических веществ на основании их состава и строения.</w:t>
            </w:r>
          </w:p>
          <w:p w14:paraId="46FD56CA"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 Задания на составление уравнений химических реакций, иллюстрирующих химические свойства с учетом механизмов протекания данных реакций и генетической связи органических веществ разных классов.</w:t>
            </w:r>
          </w:p>
          <w:p w14:paraId="7FF75A12"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3. Расчетные задачи по уравнениям реакций с участием органических веществ.</w:t>
            </w:r>
          </w:p>
          <w:p w14:paraId="4F476ACF"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 xml:space="preserve">4. </w:t>
            </w:r>
            <w:r w:rsidRPr="006406A7">
              <w:rPr>
                <w:rFonts w:ascii="Times New Roman" w:eastAsia="OfficinaSansBookC" w:hAnsi="Times New Roman" w:cs="Times New Roman"/>
                <w:sz w:val="24"/>
                <w:szCs w:val="24"/>
              </w:rPr>
              <w:t>Лабораторная работа “Превращения органических веществ при нагревании"</w:t>
            </w:r>
          </w:p>
        </w:tc>
      </w:tr>
      <w:tr w:rsidR="00CB3A9B" w:rsidRPr="006406A7" w14:paraId="01CA7CB8" w14:textId="77777777" w:rsidTr="00D275DF">
        <w:trPr>
          <w:trHeight w:val="253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0E4C6D33"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4.3</w:t>
            </w:r>
          </w:p>
        </w:tc>
        <w:tc>
          <w:tcPr>
            <w:tcW w:w="1101" w:type="dxa"/>
            <w:tcBorders>
              <w:bottom w:val="single" w:sz="6" w:space="0" w:color="000000"/>
            </w:tcBorders>
            <w:shd w:val="clear" w:color="auto" w:fill="FFFFFF"/>
          </w:tcPr>
          <w:p w14:paraId="250603BD" w14:textId="77777777" w:rsidR="00CB3A9B" w:rsidRPr="006406A7" w:rsidRDefault="00701283" w:rsidP="007B22DA">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ОК 01 </w:t>
            </w:r>
          </w:p>
          <w:p w14:paraId="72CA3BB4" w14:textId="77777777" w:rsidR="00CB3A9B" w:rsidRPr="006406A7" w:rsidRDefault="00701283" w:rsidP="007B22DA">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5361649F"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p w14:paraId="5A5E07E5" w14:textId="51FA9084"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ПК.</w:t>
            </w:r>
            <w:r w:rsidR="00E470E2" w:rsidRPr="006406A7">
              <w:rPr>
                <w:rFonts w:ascii="Times New Roman" w:eastAsia="OfficinaSansBookC" w:hAnsi="Times New Roman" w:cs="Times New Roman"/>
                <w:sz w:val="24"/>
                <w:szCs w:val="24"/>
              </w:rPr>
              <w:t>.</w:t>
            </w:r>
            <w:r w:rsidRPr="006406A7">
              <w:rPr>
                <w:rFonts w:ascii="Times New Roman" w:eastAsia="OfficinaSansBookC" w:hAnsi="Times New Roman" w:cs="Times New Roman"/>
                <w:sz w:val="24"/>
                <w:szCs w:val="24"/>
              </w:rPr>
              <w:t>.</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6461B7C0" w14:textId="1486E79B"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Идентификация органических веществ, их значение и применение в бытовой и производственной деятельности человека</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13D33F9B"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Исследовать качественные реакции органических соединений отдельных классов</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2A3BE4A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1.Практико-ориентированные задания по составлению химических реакций с участием органических веществ, в т.ч. используемых для их идентификации в быту и промышленности.</w:t>
            </w:r>
          </w:p>
          <w:p w14:paraId="56BF3E6B" w14:textId="166FDC02"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2.Лабораторная работа: “Идентификация органических соединений отдельных классов”</w:t>
            </w:r>
          </w:p>
        </w:tc>
      </w:tr>
      <w:tr w:rsidR="00CB3A9B" w:rsidRPr="006406A7" w14:paraId="0F61B983" w14:textId="77777777" w:rsidTr="00D275DF">
        <w:trPr>
          <w:trHeight w:val="1155"/>
        </w:trPr>
        <w:tc>
          <w:tcPr>
            <w:tcW w:w="600" w:type="dxa"/>
            <w:tcBorders>
              <w:left w:val="single" w:sz="6" w:space="0" w:color="000000"/>
              <w:bottom w:val="single" w:sz="6" w:space="0" w:color="000000"/>
              <w:right w:val="single" w:sz="6" w:space="0" w:color="000000"/>
            </w:tcBorders>
            <w:shd w:val="clear" w:color="auto" w:fill="D9D9D9"/>
            <w:tcMar>
              <w:top w:w="40" w:type="dxa"/>
              <w:left w:w="40" w:type="dxa"/>
              <w:bottom w:w="40" w:type="dxa"/>
              <w:right w:w="40" w:type="dxa"/>
            </w:tcMar>
          </w:tcPr>
          <w:p w14:paraId="501F5D42"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5</w:t>
            </w:r>
          </w:p>
        </w:tc>
        <w:tc>
          <w:tcPr>
            <w:tcW w:w="1101" w:type="dxa"/>
            <w:tcBorders>
              <w:bottom w:val="single" w:sz="6" w:space="0" w:color="000000"/>
            </w:tcBorders>
            <w:shd w:val="clear" w:color="auto" w:fill="D9D9D9"/>
          </w:tcPr>
          <w:p w14:paraId="5E499295" w14:textId="77777777" w:rsidR="00CB3A9B" w:rsidRPr="006406A7" w:rsidRDefault="00CB3A9B" w:rsidP="007B22DA">
            <w:pPr>
              <w:widowControl w:val="0"/>
              <w:spacing w:after="0" w:line="276" w:lineRule="auto"/>
              <w:rPr>
                <w:rFonts w:ascii="Times New Roman" w:eastAsia="OfficinaSansBookC" w:hAnsi="Times New Roman" w:cs="Times New Roman"/>
                <w:b/>
                <w:sz w:val="24"/>
                <w:szCs w:val="24"/>
              </w:rPr>
            </w:pPr>
          </w:p>
        </w:tc>
        <w:tc>
          <w:tcPr>
            <w:tcW w:w="2504" w:type="dxa"/>
            <w:tcBorders>
              <w:bottom w:val="single" w:sz="6" w:space="0" w:color="000000"/>
              <w:right w:val="single" w:sz="6" w:space="0" w:color="000000"/>
            </w:tcBorders>
            <w:shd w:val="clear" w:color="auto" w:fill="D9D9D9"/>
            <w:tcMar>
              <w:top w:w="40" w:type="dxa"/>
              <w:left w:w="40" w:type="dxa"/>
              <w:bottom w:w="40" w:type="dxa"/>
              <w:right w:w="40" w:type="dxa"/>
            </w:tcMar>
            <w:vAlign w:val="center"/>
          </w:tcPr>
          <w:p w14:paraId="4789344C"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5. Кинетические и термодинамические закономерности протекания химических реакций</w:t>
            </w:r>
          </w:p>
        </w:tc>
        <w:tc>
          <w:tcPr>
            <w:tcW w:w="2693" w:type="dxa"/>
            <w:tcBorders>
              <w:bottom w:val="single" w:sz="6" w:space="0" w:color="000000"/>
              <w:right w:val="single" w:sz="6" w:space="0" w:color="000000"/>
            </w:tcBorders>
            <w:shd w:val="clear" w:color="auto" w:fill="D9D9D9"/>
            <w:tcMar>
              <w:top w:w="40" w:type="dxa"/>
              <w:left w:w="40" w:type="dxa"/>
              <w:bottom w:w="40" w:type="dxa"/>
              <w:right w:w="40" w:type="dxa"/>
            </w:tcMar>
          </w:tcPr>
          <w:p w14:paraId="75A81D19"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Характеризовать влияние различных факторов на равновесие и скорость химических реакций</w:t>
            </w:r>
          </w:p>
        </w:tc>
        <w:tc>
          <w:tcPr>
            <w:tcW w:w="3450" w:type="dxa"/>
            <w:tcBorders>
              <w:bottom w:val="single" w:sz="6" w:space="0" w:color="000000"/>
              <w:right w:val="single" w:sz="6" w:space="0" w:color="000000"/>
            </w:tcBorders>
            <w:shd w:val="clear" w:color="auto" w:fill="D9D9D9"/>
            <w:tcMar>
              <w:top w:w="40" w:type="dxa"/>
              <w:left w:w="40" w:type="dxa"/>
              <w:bottom w:w="40" w:type="dxa"/>
              <w:right w:w="40" w:type="dxa"/>
            </w:tcMar>
          </w:tcPr>
          <w:p w14:paraId="4D7151F3" w14:textId="77777777" w:rsidR="00CB3A9B" w:rsidRPr="006406A7" w:rsidRDefault="00CB3A9B" w:rsidP="007B22DA">
            <w:pPr>
              <w:widowControl w:val="0"/>
              <w:spacing w:after="0" w:line="276" w:lineRule="auto"/>
              <w:rPr>
                <w:rFonts w:ascii="Times New Roman" w:eastAsia="OfficinaSansBookC" w:hAnsi="Times New Roman" w:cs="Times New Roman"/>
                <w:sz w:val="24"/>
                <w:szCs w:val="24"/>
              </w:rPr>
            </w:pPr>
          </w:p>
        </w:tc>
      </w:tr>
      <w:tr w:rsidR="00CB3A9B" w:rsidRPr="006406A7" w14:paraId="02EF15A6" w14:textId="77777777" w:rsidTr="00D275DF">
        <w:trPr>
          <w:trHeight w:val="58"/>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33168F16"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5</w:t>
            </w:r>
          </w:p>
        </w:tc>
        <w:tc>
          <w:tcPr>
            <w:tcW w:w="1101" w:type="dxa"/>
            <w:tcBorders>
              <w:bottom w:val="single" w:sz="6" w:space="0" w:color="000000"/>
            </w:tcBorders>
            <w:shd w:val="clear" w:color="auto" w:fill="FFFFFF"/>
          </w:tcPr>
          <w:p w14:paraId="037C1730"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ОК 01 </w:t>
            </w:r>
          </w:p>
          <w:p w14:paraId="4A9237E5"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66773384" w14:textId="4F35F83F"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ПК</w:t>
            </w:r>
            <w:r w:rsidR="00E470E2" w:rsidRPr="006406A7">
              <w:rPr>
                <w:rFonts w:ascii="Times New Roman" w:eastAsia="OfficinaSansBookC" w:hAnsi="Times New Roman" w:cs="Times New Roman"/>
                <w:sz w:val="24"/>
                <w:szCs w:val="24"/>
              </w:rPr>
              <w:t>…</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06003B4E"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Скорость химических реакций. Химическое равновесие</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51EFC579"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Характеризовать влияние концентрации реагирующих веществ и температуры на скорость химических реакций</w:t>
            </w:r>
          </w:p>
          <w:p w14:paraId="76779E40"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 xml:space="preserve">Характеризовать </w:t>
            </w:r>
            <w:r w:rsidRPr="006406A7">
              <w:rPr>
                <w:rFonts w:ascii="Times New Roman" w:eastAsia="OfficinaSansBookC" w:hAnsi="Times New Roman" w:cs="Times New Roman"/>
                <w:sz w:val="24"/>
                <w:szCs w:val="24"/>
                <w:highlight w:val="white"/>
              </w:rPr>
              <w:lastRenderedPageBreak/>
              <w:t>влияние изменения концентрации веществ, реакции среды и температуры на смещение химического равновесия</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65FF01A5" w14:textId="50E68010" w:rsidR="00CB3A9B" w:rsidRPr="006406A7" w:rsidRDefault="00701283" w:rsidP="007B22DA">
            <w:pPr>
              <w:widowControl w:val="0"/>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rPr>
              <w:lastRenderedPageBreak/>
              <w:t xml:space="preserve">Практико-ориентированные теоретические задания на анализ факторов, влияющих на изменение скорости химической реакции. </w:t>
            </w:r>
            <w:r w:rsidRPr="006406A7">
              <w:rPr>
                <w:rFonts w:ascii="Times New Roman" w:eastAsia="OfficinaSansBookC" w:hAnsi="Times New Roman" w:cs="Times New Roman"/>
                <w:sz w:val="24"/>
                <w:szCs w:val="24"/>
                <w:highlight w:val="white"/>
              </w:rPr>
              <w:t xml:space="preserve">Практико-ориентированные задания </w:t>
            </w:r>
            <w:r w:rsidRPr="006406A7">
              <w:rPr>
                <w:rFonts w:ascii="Times New Roman" w:eastAsia="OfficinaSansBookC" w:hAnsi="Times New Roman" w:cs="Times New Roman"/>
                <w:sz w:val="24"/>
                <w:szCs w:val="24"/>
              </w:rPr>
              <w:t xml:space="preserve">на </w:t>
            </w:r>
            <w:r w:rsidRPr="006406A7">
              <w:rPr>
                <w:rFonts w:ascii="Times New Roman" w:eastAsia="OfficinaSansBookC" w:hAnsi="Times New Roman" w:cs="Times New Roman"/>
                <w:sz w:val="24"/>
                <w:szCs w:val="24"/>
              </w:rPr>
              <w:lastRenderedPageBreak/>
              <w:t>применение принципа Ле-Шателье для нахождения направления смещения равновесия химической реакции и анализ факторов, влияющих на смещение химического равновесия</w:t>
            </w:r>
          </w:p>
        </w:tc>
      </w:tr>
      <w:tr w:rsidR="00CB3A9B" w:rsidRPr="006406A7" w14:paraId="11188606" w14:textId="77777777" w:rsidTr="00D275DF">
        <w:trPr>
          <w:trHeight w:val="615"/>
        </w:trPr>
        <w:tc>
          <w:tcPr>
            <w:tcW w:w="600" w:type="dxa"/>
            <w:tcBorders>
              <w:left w:val="single" w:sz="6" w:space="0" w:color="000000"/>
              <w:bottom w:val="single" w:sz="6" w:space="0" w:color="000000"/>
              <w:right w:val="single" w:sz="6" w:space="0" w:color="000000"/>
            </w:tcBorders>
            <w:shd w:val="clear" w:color="auto" w:fill="D9D9D9"/>
            <w:tcMar>
              <w:top w:w="40" w:type="dxa"/>
              <w:left w:w="40" w:type="dxa"/>
              <w:bottom w:w="40" w:type="dxa"/>
              <w:right w:w="40" w:type="dxa"/>
            </w:tcMar>
          </w:tcPr>
          <w:p w14:paraId="291E3AB4"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lastRenderedPageBreak/>
              <w:t>6</w:t>
            </w:r>
          </w:p>
        </w:tc>
        <w:tc>
          <w:tcPr>
            <w:tcW w:w="1101" w:type="dxa"/>
            <w:tcBorders>
              <w:bottom w:val="single" w:sz="6" w:space="0" w:color="000000"/>
            </w:tcBorders>
            <w:shd w:val="clear" w:color="auto" w:fill="D9D9D9"/>
          </w:tcPr>
          <w:p w14:paraId="07BEC41E" w14:textId="77777777" w:rsidR="00CB3A9B" w:rsidRPr="006406A7" w:rsidRDefault="00CB3A9B" w:rsidP="007B22DA">
            <w:pPr>
              <w:widowControl w:val="0"/>
              <w:spacing w:after="0" w:line="276" w:lineRule="auto"/>
              <w:rPr>
                <w:rFonts w:ascii="Times New Roman" w:eastAsia="OfficinaSansBookC" w:hAnsi="Times New Roman" w:cs="Times New Roman"/>
                <w:b/>
                <w:sz w:val="24"/>
                <w:szCs w:val="24"/>
              </w:rPr>
            </w:pPr>
          </w:p>
        </w:tc>
        <w:tc>
          <w:tcPr>
            <w:tcW w:w="2504" w:type="dxa"/>
            <w:tcBorders>
              <w:bottom w:val="single" w:sz="6" w:space="0" w:color="000000"/>
              <w:right w:val="single" w:sz="6" w:space="0" w:color="000000"/>
            </w:tcBorders>
            <w:shd w:val="clear" w:color="auto" w:fill="D9D9D9"/>
            <w:tcMar>
              <w:top w:w="40" w:type="dxa"/>
              <w:left w:w="40" w:type="dxa"/>
              <w:bottom w:w="40" w:type="dxa"/>
              <w:right w:w="40" w:type="dxa"/>
            </w:tcMar>
            <w:vAlign w:val="center"/>
          </w:tcPr>
          <w:p w14:paraId="3C766A45"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Раздел 6. Растворы</w:t>
            </w:r>
          </w:p>
        </w:tc>
        <w:tc>
          <w:tcPr>
            <w:tcW w:w="2693" w:type="dxa"/>
            <w:tcBorders>
              <w:bottom w:val="single" w:sz="6" w:space="0" w:color="000000"/>
              <w:right w:val="single" w:sz="6" w:space="0" w:color="000000"/>
            </w:tcBorders>
            <w:shd w:val="clear" w:color="auto" w:fill="D9D9D9"/>
            <w:tcMar>
              <w:top w:w="40" w:type="dxa"/>
              <w:left w:w="40" w:type="dxa"/>
              <w:bottom w:w="40" w:type="dxa"/>
              <w:right w:w="40" w:type="dxa"/>
            </w:tcMar>
          </w:tcPr>
          <w:p w14:paraId="25D7BBD3" w14:textId="77777777" w:rsidR="00CB3A9B" w:rsidRPr="006406A7" w:rsidRDefault="00701283" w:rsidP="007B22DA">
            <w:pPr>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Исследовать истинные</w:t>
            </w:r>
            <w:r w:rsidRPr="006406A7">
              <w:rPr>
                <w:rFonts w:ascii="Times New Roman" w:eastAsia="OfficinaSansBookC" w:hAnsi="Times New Roman" w:cs="Times New Roman"/>
                <w:b/>
                <w:sz w:val="24"/>
                <w:szCs w:val="24"/>
                <w:highlight w:val="yellow"/>
              </w:rPr>
              <w:t xml:space="preserve"> </w:t>
            </w:r>
            <w:r w:rsidRPr="006406A7">
              <w:rPr>
                <w:rFonts w:ascii="Times New Roman" w:eastAsia="OfficinaSansBookC" w:hAnsi="Times New Roman" w:cs="Times New Roman"/>
                <w:b/>
                <w:sz w:val="24"/>
                <w:szCs w:val="24"/>
              </w:rPr>
              <w:t>растворы с заданными характеристиками</w:t>
            </w:r>
          </w:p>
        </w:tc>
        <w:tc>
          <w:tcPr>
            <w:tcW w:w="3450" w:type="dxa"/>
            <w:tcBorders>
              <w:bottom w:val="single" w:sz="6" w:space="0" w:color="000000"/>
              <w:right w:val="single" w:sz="6" w:space="0" w:color="000000"/>
            </w:tcBorders>
            <w:shd w:val="clear" w:color="auto" w:fill="D9D9D9"/>
            <w:tcMar>
              <w:top w:w="40" w:type="dxa"/>
              <w:left w:w="40" w:type="dxa"/>
              <w:bottom w:w="40" w:type="dxa"/>
              <w:right w:w="40" w:type="dxa"/>
            </w:tcMar>
          </w:tcPr>
          <w:p w14:paraId="604D5090" w14:textId="77777777" w:rsidR="00CB3A9B" w:rsidRPr="006406A7" w:rsidRDefault="00CB3A9B" w:rsidP="007B22DA">
            <w:pPr>
              <w:widowControl w:val="0"/>
              <w:spacing w:after="0" w:line="276" w:lineRule="auto"/>
              <w:rPr>
                <w:rFonts w:ascii="Times New Roman" w:eastAsia="OfficinaSansBookC" w:hAnsi="Times New Roman" w:cs="Times New Roman"/>
                <w:sz w:val="24"/>
                <w:szCs w:val="24"/>
              </w:rPr>
            </w:pPr>
          </w:p>
        </w:tc>
      </w:tr>
      <w:tr w:rsidR="00CB3A9B" w:rsidRPr="006406A7" w14:paraId="553FEC62" w14:textId="77777777" w:rsidTr="00D275DF">
        <w:trPr>
          <w:trHeight w:val="483"/>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74DA4242"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6.1</w:t>
            </w:r>
          </w:p>
        </w:tc>
        <w:tc>
          <w:tcPr>
            <w:tcW w:w="1101" w:type="dxa"/>
            <w:tcBorders>
              <w:bottom w:val="single" w:sz="6" w:space="0" w:color="000000"/>
            </w:tcBorders>
            <w:shd w:val="clear" w:color="auto" w:fill="FFFFFF"/>
          </w:tcPr>
          <w:p w14:paraId="742CD303"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ОК 01 </w:t>
            </w:r>
          </w:p>
          <w:p w14:paraId="76A80FCD"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02</w:t>
            </w:r>
          </w:p>
          <w:p w14:paraId="2873131A"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 …</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4C5EC470"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Понятие о растворах</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6AA2E55C"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Различать истинные растворы</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0645F11D"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1. Задачи на приготовление растворов.</w:t>
            </w:r>
          </w:p>
          <w:p w14:paraId="443F8E39" w14:textId="41E422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2. Практико-ориентированные расчетные задания на дисперсные системы, используемые в бытовой и производственной деятельности человека</w:t>
            </w:r>
          </w:p>
        </w:tc>
      </w:tr>
      <w:tr w:rsidR="00CB3A9B" w:rsidRPr="006406A7" w14:paraId="2ADCD52F" w14:textId="77777777" w:rsidTr="00D275DF">
        <w:trPr>
          <w:trHeight w:val="97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105C56FA"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6.2</w:t>
            </w:r>
          </w:p>
        </w:tc>
        <w:tc>
          <w:tcPr>
            <w:tcW w:w="1101" w:type="dxa"/>
            <w:tcBorders>
              <w:bottom w:val="single" w:sz="6" w:space="0" w:color="000000"/>
            </w:tcBorders>
            <w:shd w:val="clear" w:color="auto" w:fill="FFFFFF"/>
          </w:tcPr>
          <w:p w14:paraId="41817376"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01</w:t>
            </w:r>
          </w:p>
          <w:p w14:paraId="1E374A0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p w14:paraId="4A1F2E41"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 …</w:t>
            </w:r>
          </w:p>
        </w:tc>
        <w:tc>
          <w:tcPr>
            <w:tcW w:w="2504" w:type="dxa"/>
            <w:tcBorders>
              <w:bottom w:val="single" w:sz="6" w:space="0" w:color="000000"/>
              <w:right w:val="single" w:sz="6" w:space="0" w:color="000000"/>
            </w:tcBorders>
            <w:shd w:val="clear" w:color="auto" w:fill="FFFFFF"/>
            <w:tcMar>
              <w:top w:w="40" w:type="dxa"/>
              <w:left w:w="40" w:type="dxa"/>
              <w:bottom w:w="40" w:type="dxa"/>
              <w:right w:w="40" w:type="dxa"/>
            </w:tcMar>
          </w:tcPr>
          <w:p w14:paraId="293E534C" w14:textId="680B071F"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Исследование свойств растворов</w:t>
            </w:r>
          </w:p>
        </w:tc>
        <w:tc>
          <w:tcPr>
            <w:tcW w:w="2693" w:type="dxa"/>
            <w:tcBorders>
              <w:bottom w:val="single" w:sz="6" w:space="0" w:color="000000"/>
              <w:right w:val="single" w:sz="6" w:space="0" w:color="000000"/>
            </w:tcBorders>
            <w:shd w:val="clear" w:color="auto" w:fill="FFFFFF"/>
            <w:tcMar>
              <w:top w:w="40" w:type="dxa"/>
              <w:left w:w="40" w:type="dxa"/>
              <w:bottom w:w="40" w:type="dxa"/>
              <w:right w:w="40" w:type="dxa"/>
            </w:tcMar>
          </w:tcPr>
          <w:p w14:paraId="570E62B9"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Исследовать физико-химические свойства истинных растворов</w:t>
            </w:r>
          </w:p>
        </w:tc>
        <w:tc>
          <w:tcPr>
            <w:tcW w:w="3450" w:type="dxa"/>
            <w:tcBorders>
              <w:bottom w:val="single" w:sz="6" w:space="0" w:color="000000"/>
              <w:right w:val="single" w:sz="6" w:space="0" w:color="000000"/>
            </w:tcBorders>
            <w:shd w:val="clear" w:color="auto" w:fill="FFFFFF"/>
            <w:tcMar>
              <w:top w:w="40" w:type="dxa"/>
              <w:left w:w="40" w:type="dxa"/>
              <w:bottom w:w="40" w:type="dxa"/>
              <w:right w:w="40" w:type="dxa"/>
            </w:tcMar>
          </w:tcPr>
          <w:p w14:paraId="5DEE446C"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Лабораторная работа</w:t>
            </w:r>
          </w:p>
          <w:p w14:paraId="18C3CEAF" w14:textId="0A1D0C94"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“Приготовление растворов”</w:t>
            </w:r>
          </w:p>
        </w:tc>
      </w:tr>
      <w:tr w:rsidR="00CB3A9B" w:rsidRPr="006406A7" w14:paraId="22BA0400" w14:textId="77777777">
        <w:trPr>
          <w:trHeight w:val="7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74EB3C18"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II</w:t>
            </w:r>
          </w:p>
        </w:tc>
        <w:tc>
          <w:tcPr>
            <w:tcW w:w="9748" w:type="dxa"/>
            <w:gridSpan w:val="4"/>
            <w:tcBorders>
              <w:bottom w:val="single" w:sz="6" w:space="0" w:color="000000"/>
              <w:right w:val="single" w:sz="6" w:space="0" w:color="000000"/>
            </w:tcBorders>
            <w:shd w:val="clear" w:color="auto" w:fill="FFFFFF"/>
          </w:tcPr>
          <w:p w14:paraId="7F6D649E" w14:textId="77777777" w:rsidR="00CB3A9B" w:rsidRPr="006406A7" w:rsidRDefault="00701283" w:rsidP="007B22D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Профессионально-ориентированное содержание (содержание прикладного модуля)</w:t>
            </w:r>
          </w:p>
        </w:tc>
      </w:tr>
      <w:tr w:rsidR="00CB3A9B" w:rsidRPr="006406A7" w14:paraId="6DBB32BB" w14:textId="77777777" w:rsidTr="00D275DF">
        <w:trPr>
          <w:trHeight w:val="885"/>
        </w:trPr>
        <w:tc>
          <w:tcPr>
            <w:tcW w:w="600" w:type="dxa"/>
            <w:tcBorders>
              <w:left w:val="single" w:sz="6" w:space="0" w:color="000000"/>
              <w:bottom w:val="single" w:sz="6" w:space="0" w:color="000000"/>
              <w:right w:val="single" w:sz="6" w:space="0" w:color="000000"/>
            </w:tcBorders>
            <w:shd w:val="clear" w:color="auto" w:fill="D9D9D9"/>
            <w:tcMar>
              <w:top w:w="40" w:type="dxa"/>
              <w:left w:w="40" w:type="dxa"/>
              <w:bottom w:w="40" w:type="dxa"/>
              <w:right w:w="40" w:type="dxa"/>
            </w:tcMar>
          </w:tcPr>
          <w:p w14:paraId="55383E8D" w14:textId="77777777" w:rsidR="00CB3A9B" w:rsidRPr="006406A7" w:rsidRDefault="00701283" w:rsidP="007B22DA">
            <w:pPr>
              <w:widowControl w:val="0"/>
              <w:spacing w:after="0" w:line="276" w:lineRule="auto"/>
              <w:jc w:val="center"/>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7</w:t>
            </w:r>
          </w:p>
        </w:tc>
        <w:tc>
          <w:tcPr>
            <w:tcW w:w="1101" w:type="dxa"/>
            <w:tcBorders>
              <w:bottom w:val="single" w:sz="6" w:space="0" w:color="000000"/>
            </w:tcBorders>
            <w:shd w:val="clear" w:color="auto" w:fill="D9D9D9"/>
          </w:tcPr>
          <w:p w14:paraId="69C49D28" w14:textId="77777777" w:rsidR="00CB3A9B" w:rsidRPr="006406A7" w:rsidRDefault="00CB3A9B" w:rsidP="007B22DA">
            <w:pPr>
              <w:widowControl w:val="0"/>
              <w:spacing w:after="0" w:line="276" w:lineRule="auto"/>
              <w:rPr>
                <w:rFonts w:ascii="Times New Roman" w:eastAsia="OfficinaSansBookC" w:hAnsi="Times New Roman" w:cs="Times New Roman"/>
                <w:b/>
                <w:sz w:val="24"/>
                <w:szCs w:val="24"/>
              </w:rPr>
            </w:pPr>
          </w:p>
        </w:tc>
        <w:tc>
          <w:tcPr>
            <w:tcW w:w="2504" w:type="dxa"/>
            <w:tcBorders>
              <w:bottom w:val="single" w:sz="6" w:space="0" w:color="000000"/>
              <w:right w:val="single" w:sz="6" w:space="0" w:color="000000"/>
            </w:tcBorders>
            <w:shd w:val="clear" w:color="auto" w:fill="D9D9D9"/>
            <w:tcMar>
              <w:top w:w="40" w:type="dxa"/>
              <w:left w:w="40" w:type="dxa"/>
              <w:bottom w:w="40" w:type="dxa"/>
              <w:right w:w="40" w:type="dxa"/>
            </w:tcMar>
          </w:tcPr>
          <w:p w14:paraId="36CE03FD" w14:textId="77777777" w:rsidR="00CB3A9B" w:rsidRPr="006406A7" w:rsidRDefault="00701283" w:rsidP="007B22D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 xml:space="preserve">Раздел 7. </w:t>
            </w:r>
          </w:p>
          <w:p w14:paraId="187BCF70" w14:textId="77777777" w:rsidR="00CB3A9B" w:rsidRPr="006406A7" w:rsidRDefault="00701283" w:rsidP="007B22D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Химия в быту и производственной деятельности человека</w:t>
            </w:r>
          </w:p>
        </w:tc>
        <w:tc>
          <w:tcPr>
            <w:tcW w:w="2693" w:type="dxa"/>
            <w:tcBorders>
              <w:bottom w:val="single" w:sz="6" w:space="0" w:color="000000"/>
              <w:right w:val="single" w:sz="6" w:space="0" w:color="000000"/>
            </w:tcBorders>
            <w:shd w:val="clear" w:color="auto" w:fill="D9D9D9"/>
            <w:tcMar>
              <w:top w:w="40" w:type="dxa"/>
              <w:left w:w="40" w:type="dxa"/>
              <w:bottom w:w="40" w:type="dxa"/>
              <w:right w:w="40" w:type="dxa"/>
            </w:tcMar>
          </w:tcPr>
          <w:p w14:paraId="60D1BCF3"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sz w:val="24"/>
                <w:szCs w:val="24"/>
              </w:rPr>
              <w:t>Оценивать последствия бытовой и производственной деятельности человека с позиций экологической безопасности</w:t>
            </w:r>
            <w:r w:rsidRPr="006406A7">
              <w:rPr>
                <w:rFonts w:ascii="Times New Roman" w:eastAsia="OfficinaSansBookC" w:hAnsi="Times New Roman" w:cs="Times New Roman"/>
                <w:sz w:val="24"/>
                <w:szCs w:val="24"/>
              </w:rPr>
              <w:t xml:space="preserve"> </w:t>
            </w:r>
          </w:p>
        </w:tc>
        <w:tc>
          <w:tcPr>
            <w:tcW w:w="3450" w:type="dxa"/>
            <w:tcBorders>
              <w:bottom w:val="single" w:sz="6" w:space="0" w:color="000000"/>
              <w:right w:val="single" w:sz="6" w:space="0" w:color="000000"/>
            </w:tcBorders>
            <w:shd w:val="clear" w:color="auto" w:fill="D9D9D9"/>
            <w:tcMar>
              <w:top w:w="40" w:type="dxa"/>
              <w:left w:w="40" w:type="dxa"/>
              <w:bottom w:w="40" w:type="dxa"/>
              <w:right w:w="40" w:type="dxa"/>
            </w:tcMar>
          </w:tcPr>
          <w:p w14:paraId="694A9822" w14:textId="59E85000" w:rsidR="00CB3A9B" w:rsidRPr="006406A7" w:rsidRDefault="00701283" w:rsidP="009F223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b/>
                <w:sz w:val="24"/>
                <w:szCs w:val="24"/>
              </w:rPr>
              <w:t xml:space="preserve">Защита кейса (с учетом будущей профессиональной деятельности) </w:t>
            </w:r>
          </w:p>
        </w:tc>
      </w:tr>
      <w:tr w:rsidR="00CB3A9B" w:rsidRPr="006406A7" w14:paraId="394C722C" w14:textId="77777777" w:rsidTr="00D275DF">
        <w:trPr>
          <w:trHeight w:val="885"/>
        </w:trPr>
        <w:tc>
          <w:tcPr>
            <w:tcW w:w="600" w:type="dxa"/>
            <w:tcBorders>
              <w:left w:val="single" w:sz="6" w:space="0" w:color="000000"/>
              <w:bottom w:val="single" w:sz="6" w:space="0" w:color="000000"/>
              <w:right w:val="single" w:sz="6" w:space="0" w:color="000000"/>
            </w:tcBorders>
            <w:tcMar>
              <w:top w:w="40" w:type="dxa"/>
              <w:left w:w="40" w:type="dxa"/>
              <w:bottom w:w="40" w:type="dxa"/>
              <w:right w:w="40" w:type="dxa"/>
            </w:tcMar>
          </w:tcPr>
          <w:p w14:paraId="41961CBB" w14:textId="77777777" w:rsidR="00CB3A9B" w:rsidRPr="006406A7" w:rsidRDefault="00CB3A9B" w:rsidP="007B22DA">
            <w:pPr>
              <w:widowControl w:val="0"/>
              <w:spacing w:after="0" w:line="276" w:lineRule="auto"/>
              <w:jc w:val="center"/>
              <w:rPr>
                <w:rFonts w:ascii="Times New Roman" w:eastAsia="OfficinaSansBookC" w:hAnsi="Times New Roman" w:cs="Times New Roman"/>
                <w:b/>
                <w:sz w:val="24"/>
                <w:szCs w:val="24"/>
              </w:rPr>
            </w:pPr>
          </w:p>
        </w:tc>
        <w:tc>
          <w:tcPr>
            <w:tcW w:w="1101" w:type="dxa"/>
            <w:tcBorders>
              <w:bottom w:val="single" w:sz="6" w:space="0" w:color="000000"/>
            </w:tcBorders>
          </w:tcPr>
          <w:p w14:paraId="36D901E2"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ОК 01 </w:t>
            </w:r>
          </w:p>
          <w:p w14:paraId="3E2A0DAC"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 xml:space="preserve">ОК 02 </w:t>
            </w:r>
          </w:p>
          <w:p w14:paraId="6E5B5FC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04</w:t>
            </w:r>
          </w:p>
          <w:p w14:paraId="4275CBB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ОК 07</w:t>
            </w:r>
          </w:p>
          <w:p w14:paraId="3C1488A4"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b/>
                <w:i/>
                <w:sz w:val="24"/>
                <w:szCs w:val="24"/>
              </w:rPr>
              <w:t>ПК …</w:t>
            </w:r>
          </w:p>
        </w:tc>
        <w:tc>
          <w:tcPr>
            <w:tcW w:w="2504" w:type="dxa"/>
            <w:tcBorders>
              <w:bottom w:val="single" w:sz="6" w:space="0" w:color="000000"/>
              <w:right w:val="single" w:sz="6" w:space="0" w:color="000000"/>
            </w:tcBorders>
            <w:tcMar>
              <w:top w:w="40" w:type="dxa"/>
              <w:left w:w="40" w:type="dxa"/>
              <w:bottom w:w="40" w:type="dxa"/>
              <w:right w:w="40" w:type="dxa"/>
            </w:tcMar>
          </w:tcPr>
          <w:p w14:paraId="4FC0FA31" w14:textId="799053AD" w:rsidR="00CB3A9B" w:rsidRPr="006406A7" w:rsidRDefault="00701283" w:rsidP="007B22DA">
            <w:pPr>
              <w:widowControl w:val="0"/>
              <w:spacing w:after="0" w:line="276" w:lineRule="auto"/>
              <w:rPr>
                <w:rFonts w:ascii="Times New Roman" w:eastAsia="OfficinaSansBookC" w:hAnsi="Times New Roman" w:cs="Times New Roman"/>
                <w:b/>
                <w:sz w:val="24"/>
                <w:szCs w:val="24"/>
              </w:rPr>
            </w:pPr>
            <w:r w:rsidRPr="006406A7">
              <w:rPr>
                <w:rFonts w:ascii="Times New Roman" w:eastAsia="OfficinaSansBookC" w:hAnsi="Times New Roman" w:cs="Times New Roman"/>
                <w:sz w:val="24"/>
                <w:szCs w:val="24"/>
              </w:rPr>
              <w:t>Химия в быту и производственной деятельности человека</w:t>
            </w:r>
          </w:p>
        </w:tc>
        <w:tc>
          <w:tcPr>
            <w:tcW w:w="2693" w:type="dxa"/>
            <w:tcBorders>
              <w:bottom w:val="single" w:sz="6" w:space="0" w:color="000000"/>
              <w:right w:val="single" w:sz="6" w:space="0" w:color="000000"/>
            </w:tcBorders>
            <w:tcMar>
              <w:top w:w="40" w:type="dxa"/>
              <w:left w:w="40" w:type="dxa"/>
              <w:bottom w:w="40" w:type="dxa"/>
              <w:right w:w="40" w:type="dxa"/>
            </w:tcMar>
          </w:tcPr>
          <w:p w14:paraId="394B14E0"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Оценивать последствия бытовой и производственной деятельности человека с позиций экологической безопасности</w:t>
            </w:r>
          </w:p>
        </w:tc>
        <w:tc>
          <w:tcPr>
            <w:tcW w:w="3450" w:type="dxa"/>
            <w:tcBorders>
              <w:bottom w:val="single" w:sz="6" w:space="0" w:color="000000"/>
              <w:right w:val="single" w:sz="6" w:space="0" w:color="000000"/>
            </w:tcBorders>
            <w:tcMar>
              <w:top w:w="40" w:type="dxa"/>
              <w:left w:w="40" w:type="dxa"/>
              <w:bottom w:w="40" w:type="dxa"/>
              <w:right w:w="40" w:type="dxa"/>
            </w:tcMar>
          </w:tcPr>
          <w:p w14:paraId="106C9E82" w14:textId="77777777" w:rsidR="00CB3A9B" w:rsidRPr="006406A7" w:rsidRDefault="00701283" w:rsidP="007B22DA">
            <w:pPr>
              <w:widowControl w:val="0"/>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rPr>
              <w:t>Кейс (с учетом будущей профессиональной деятельности)</w:t>
            </w:r>
          </w:p>
          <w:p w14:paraId="32099F7E" w14:textId="77777777" w:rsidR="00CB3A9B" w:rsidRPr="006406A7" w:rsidRDefault="00701283" w:rsidP="007B22DA">
            <w:pPr>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Возможные темы кейсов:</w:t>
            </w:r>
          </w:p>
          <w:p w14:paraId="36387C71" w14:textId="77777777" w:rsidR="00CB3A9B" w:rsidRPr="006406A7" w:rsidRDefault="00701283" w:rsidP="007B22DA">
            <w:pPr>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1. Потепление климата и высвобождение газовых гидратов со дна океана.</w:t>
            </w:r>
          </w:p>
          <w:p w14:paraId="300AC275" w14:textId="77777777" w:rsidR="00CB3A9B" w:rsidRPr="006406A7" w:rsidRDefault="00701283" w:rsidP="007B22DA">
            <w:pPr>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t>2. Будущие материалы для авиа-, машино- и приборостроения.</w:t>
            </w:r>
          </w:p>
          <w:p w14:paraId="27D2E051" w14:textId="77777777" w:rsidR="00CB3A9B" w:rsidRPr="006406A7" w:rsidRDefault="00701283" w:rsidP="007B22DA">
            <w:pPr>
              <w:spacing w:after="0" w:line="276" w:lineRule="auto"/>
              <w:rPr>
                <w:rFonts w:ascii="Times New Roman" w:eastAsia="OfficinaSansBookC" w:hAnsi="Times New Roman" w:cs="Times New Roman"/>
                <w:sz w:val="24"/>
                <w:szCs w:val="24"/>
                <w:highlight w:val="white"/>
              </w:rPr>
            </w:pPr>
            <w:r w:rsidRPr="006406A7">
              <w:rPr>
                <w:rFonts w:ascii="Times New Roman" w:eastAsia="OfficinaSansBookC" w:hAnsi="Times New Roman" w:cs="Times New Roman"/>
                <w:sz w:val="24"/>
                <w:szCs w:val="24"/>
                <w:highlight w:val="white"/>
              </w:rPr>
              <w:lastRenderedPageBreak/>
              <w:t>3. Новые материалы для солнечных батарей.</w:t>
            </w:r>
          </w:p>
          <w:p w14:paraId="5FF446C9" w14:textId="177834DA" w:rsidR="00CB3A9B" w:rsidRPr="006406A7" w:rsidRDefault="00701283" w:rsidP="007B22DA">
            <w:pPr>
              <w:spacing w:after="0" w:line="276" w:lineRule="auto"/>
              <w:rPr>
                <w:rFonts w:ascii="Times New Roman" w:eastAsia="OfficinaSansBookC" w:hAnsi="Times New Roman" w:cs="Times New Roman"/>
                <w:sz w:val="24"/>
                <w:szCs w:val="24"/>
              </w:rPr>
            </w:pPr>
            <w:r w:rsidRPr="006406A7">
              <w:rPr>
                <w:rFonts w:ascii="Times New Roman" w:eastAsia="OfficinaSansBookC" w:hAnsi="Times New Roman" w:cs="Times New Roman"/>
                <w:sz w:val="24"/>
                <w:szCs w:val="24"/>
                <w:highlight w:val="white"/>
              </w:rPr>
              <w:t>4. Лекарства на основе растительных препаратов</w:t>
            </w:r>
          </w:p>
        </w:tc>
      </w:tr>
    </w:tbl>
    <w:p w14:paraId="44C4E411" w14:textId="77777777" w:rsidR="00CB3A9B" w:rsidRPr="006406A7" w:rsidRDefault="00CB3A9B">
      <w:pPr>
        <w:spacing w:after="200" w:line="276" w:lineRule="auto"/>
        <w:rPr>
          <w:rFonts w:ascii="Times New Roman" w:eastAsia="OfficinaSansBookC" w:hAnsi="Times New Roman" w:cs="Times New Roman"/>
          <w:b/>
          <w:sz w:val="24"/>
          <w:szCs w:val="24"/>
        </w:rPr>
      </w:pPr>
    </w:p>
    <w:sectPr w:rsidR="00CB3A9B" w:rsidRPr="006406A7">
      <w:pgSz w:w="11906" w:h="16838"/>
      <w:pgMar w:top="850" w:right="1133" w:bottom="850" w:left="992"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D1022" w14:textId="77777777" w:rsidR="00654B1C" w:rsidRDefault="00654B1C">
      <w:pPr>
        <w:spacing w:after="0" w:line="240" w:lineRule="auto"/>
      </w:pPr>
      <w:r>
        <w:separator/>
      </w:r>
    </w:p>
  </w:endnote>
  <w:endnote w:type="continuationSeparator" w:id="0">
    <w:p w14:paraId="51CD621F" w14:textId="77777777" w:rsidR="00654B1C" w:rsidRDefault="00654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fficinaSansBookC">
    <w:altName w:val="Calibri"/>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2F691" w14:textId="0F7D6639" w:rsidR="006406A7" w:rsidRDefault="006406A7">
    <w:pPr>
      <w:jc w:val="right"/>
    </w:pPr>
    <w:r>
      <w:fldChar w:fldCharType="begin"/>
    </w:r>
    <w:r>
      <w:instrText>PAGE</w:instrText>
    </w:r>
    <w:r>
      <w:fldChar w:fldCharType="separate"/>
    </w:r>
    <w:r w:rsidR="00847A9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785CE" w14:textId="77777777" w:rsidR="006406A7" w:rsidRDefault="006406A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A3CF00" w14:textId="77777777" w:rsidR="00654B1C" w:rsidRDefault="00654B1C">
      <w:pPr>
        <w:spacing w:after="0" w:line="240" w:lineRule="auto"/>
      </w:pPr>
      <w:r>
        <w:separator/>
      </w:r>
    </w:p>
  </w:footnote>
  <w:footnote w:type="continuationSeparator" w:id="0">
    <w:p w14:paraId="65679252" w14:textId="77777777" w:rsidR="00654B1C" w:rsidRDefault="00654B1C">
      <w:pPr>
        <w:spacing w:after="0" w:line="240" w:lineRule="auto"/>
      </w:pPr>
      <w:r>
        <w:continuationSeparator/>
      </w:r>
    </w:p>
  </w:footnote>
  <w:footnote w:id="1">
    <w:p w14:paraId="09388AFF" w14:textId="77777777" w:rsidR="006406A7" w:rsidRDefault="006406A7">
      <w:pPr>
        <w:spacing w:after="0" w:line="240" w:lineRule="auto"/>
        <w:rPr>
          <w:rFonts w:ascii="OfficinaSansBookC" w:eastAsia="OfficinaSansBookC" w:hAnsi="OfficinaSansBookC" w:cs="OfficinaSansBookC"/>
          <w:sz w:val="20"/>
          <w:szCs w:val="20"/>
        </w:rPr>
      </w:pPr>
      <w:r>
        <w:rPr>
          <w:vertAlign w:val="superscript"/>
        </w:rPr>
        <w:footnoteRef/>
      </w:r>
      <w:r>
        <w:rPr>
          <w:rFonts w:ascii="OfficinaSansBookC" w:eastAsia="OfficinaSansBookC" w:hAnsi="OfficinaSansBookC" w:cs="OfficinaSansBookC"/>
          <w:sz w:val="20"/>
          <w:szCs w:val="20"/>
        </w:rPr>
        <w:t xml:space="preserve"> Указываются личностные и метапредметные результаты из ФГОС СОО (в последней редакции от 12.08.2022) в отглагольной форме, формируемые общеобразовательной дисциплиной</w:t>
      </w:r>
    </w:p>
  </w:footnote>
  <w:footnote w:id="2">
    <w:p w14:paraId="5939163A" w14:textId="77777777" w:rsidR="006406A7" w:rsidRDefault="006406A7">
      <w:pPr>
        <w:spacing w:after="0" w:line="240" w:lineRule="auto"/>
        <w:rPr>
          <w:rFonts w:ascii="OfficinaSansBookC" w:eastAsia="OfficinaSansBookC" w:hAnsi="OfficinaSansBookC" w:cs="OfficinaSansBookC"/>
          <w:sz w:val="20"/>
          <w:szCs w:val="20"/>
        </w:rPr>
      </w:pPr>
      <w:r>
        <w:rPr>
          <w:vertAlign w:val="superscript"/>
        </w:rPr>
        <w:footnoteRef/>
      </w:r>
      <w:r>
        <w:rPr>
          <w:rFonts w:ascii="OfficinaSansBookC" w:eastAsia="OfficinaSansBookC" w:hAnsi="OfficinaSansBookC" w:cs="OfficinaSansBookC"/>
          <w:sz w:val="20"/>
          <w:szCs w:val="20"/>
        </w:rPr>
        <w:t xml:space="preserve"> Дисциплинарные (предметные) результаты указываются в соответствии с методикой преподавания дисциплины</w:t>
      </w:r>
    </w:p>
  </w:footnote>
  <w:footnote w:id="3">
    <w:p w14:paraId="66FC0C20" w14:textId="77777777" w:rsidR="006406A7" w:rsidRPr="00D27EBD" w:rsidRDefault="006406A7" w:rsidP="006406A7">
      <w:pPr>
        <w:pStyle w:val="Footnote"/>
        <w:spacing w:before="100" w:beforeAutospacing="1"/>
        <w:jc w:val="both"/>
      </w:pPr>
      <w:r w:rsidRPr="00D27EBD">
        <w:rPr>
          <w:vertAlign w:val="superscript"/>
        </w:rPr>
        <w:footnoteRef/>
      </w:r>
      <w:r w:rsidRPr="00D27EBD">
        <w:t xml:space="preserve"> ПК указываются в соответствии с ФГОС СПО реализуемой профессии/специальности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0001DC"/>
    <w:multiLevelType w:val="multilevel"/>
    <w:tmpl w:val="F426FB8E"/>
    <w:lvl w:ilvl="0">
      <w:start w:val="1"/>
      <w:numFmt w:val="decimal"/>
      <w:lvlText w:val="%1."/>
      <w:lvlJc w:val="left"/>
      <w:pPr>
        <w:ind w:left="785" w:hanging="360"/>
      </w:pPr>
      <w:rPr>
        <w:b/>
      </w:rPr>
    </w:lvl>
    <w:lvl w:ilvl="1">
      <w:start w:val="1"/>
      <w:numFmt w:val="decimal"/>
      <w:lvlText w:val="%1.%2."/>
      <w:lvlJc w:val="left"/>
      <w:pPr>
        <w:ind w:left="1761" w:hanging="360"/>
      </w:pPr>
      <w:rPr>
        <w:i w:val="0"/>
      </w:rPr>
    </w:lvl>
    <w:lvl w:ilvl="2">
      <w:start w:val="1"/>
      <w:numFmt w:val="decimal"/>
      <w:lvlText w:val="%1.%2.%3."/>
      <w:lvlJc w:val="left"/>
      <w:pPr>
        <w:ind w:left="3097" w:hanging="720"/>
      </w:pPr>
      <w:rPr>
        <w:i w:val="0"/>
      </w:rPr>
    </w:lvl>
    <w:lvl w:ilvl="3">
      <w:start w:val="1"/>
      <w:numFmt w:val="decimal"/>
      <w:lvlText w:val="%1.%2.%3.%4."/>
      <w:lvlJc w:val="left"/>
      <w:pPr>
        <w:ind w:left="4073" w:hanging="720"/>
      </w:pPr>
      <w:rPr>
        <w:i w:val="0"/>
      </w:rPr>
    </w:lvl>
    <w:lvl w:ilvl="4">
      <w:start w:val="1"/>
      <w:numFmt w:val="decimal"/>
      <w:lvlText w:val="%1.%2.%3.%4.%5."/>
      <w:lvlJc w:val="left"/>
      <w:pPr>
        <w:ind w:left="5409" w:hanging="1080"/>
      </w:pPr>
      <w:rPr>
        <w:i w:val="0"/>
      </w:rPr>
    </w:lvl>
    <w:lvl w:ilvl="5">
      <w:start w:val="1"/>
      <w:numFmt w:val="decimal"/>
      <w:lvlText w:val="%1.%2.%3.%4.%5.%6."/>
      <w:lvlJc w:val="left"/>
      <w:pPr>
        <w:ind w:left="6385" w:hanging="1080"/>
      </w:pPr>
      <w:rPr>
        <w:i w:val="0"/>
      </w:rPr>
    </w:lvl>
    <w:lvl w:ilvl="6">
      <w:start w:val="1"/>
      <w:numFmt w:val="decimal"/>
      <w:lvlText w:val="%1.%2.%3.%4.%5.%6.%7."/>
      <w:lvlJc w:val="left"/>
      <w:pPr>
        <w:ind w:left="7721" w:hanging="1440"/>
      </w:pPr>
      <w:rPr>
        <w:i w:val="0"/>
      </w:rPr>
    </w:lvl>
    <w:lvl w:ilvl="7">
      <w:start w:val="1"/>
      <w:numFmt w:val="decimal"/>
      <w:lvlText w:val="%1.%2.%3.%4.%5.%6.%7.%8."/>
      <w:lvlJc w:val="left"/>
      <w:pPr>
        <w:ind w:left="8697" w:hanging="1440"/>
      </w:pPr>
      <w:rPr>
        <w:i w:val="0"/>
      </w:rPr>
    </w:lvl>
    <w:lvl w:ilvl="8">
      <w:start w:val="1"/>
      <w:numFmt w:val="decimal"/>
      <w:lvlText w:val="%1.%2.%3.%4.%5.%6.%7.%8.%9."/>
      <w:lvlJc w:val="left"/>
      <w:pPr>
        <w:ind w:left="10033" w:hanging="1800"/>
      </w:pPr>
      <w:rPr>
        <w:i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A9B"/>
    <w:rsid w:val="002A243D"/>
    <w:rsid w:val="0030517B"/>
    <w:rsid w:val="00392E11"/>
    <w:rsid w:val="003E40C2"/>
    <w:rsid w:val="004128CB"/>
    <w:rsid w:val="004A7DCC"/>
    <w:rsid w:val="00515373"/>
    <w:rsid w:val="00544CD2"/>
    <w:rsid w:val="00556768"/>
    <w:rsid w:val="00561233"/>
    <w:rsid w:val="00602FDD"/>
    <w:rsid w:val="006406A7"/>
    <w:rsid w:val="00654B1C"/>
    <w:rsid w:val="0068646B"/>
    <w:rsid w:val="00701283"/>
    <w:rsid w:val="007B22DA"/>
    <w:rsid w:val="00847A95"/>
    <w:rsid w:val="00860453"/>
    <w:rsid w:val="009F223A"/>
    <w:rsid w:val="00AC3989"/>
    <w:rsid w:val="00C166D2"/>
    <w:rsid w:val="00CB3A9B"/>
    <w:rsid w:val="00CF40F4"/>
    <w:rsid w:val="00D275DF"/>
    <w:rsid w:val="00D97589"/>
    <w:rsid w:val="00DE581D"/>
    <w:rsid w:val="00E470E2"/>
    <w:rsid w:val="00E97102"/>
    <w:rsid w:val="00F92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7030"/>
  <w15:docId w15:val="{53393ABE-2734-4D6F-B967-57D03345D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132"/>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a4">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5"/>
    <w:uiPriority w:val="99"/>
    <w:unhideWhenUsed/>
    <w:qFormat/>
    <w:rsid w:val="00F241E3"/>
    <w:pPr>
      <w:spacing w:after="0" w:line="240" w:lineRule="auto"/>
    </w:pPr>
    <w:rPr>
      <w:sz w:val="20"/>
      <w:szCs w:val="20"/>
    </w:rPr>
  </w:style>
  <w:style w:type="character" w:customStyle="1" w:styleId="a5">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4"/>
    <w:uiPriority w:val="99"/>
    <w:rsid w:val="00F241E3"/>
    <w:rPr>
      <w:sz w:val="20"/>
      <w:szCs w:val="20"/>
    </w:rPr>
  </w:style>
  <w:style w:type="character" w:styleId="a6">
    <w:name w:val="footnote reference"/>
    <w:link w:val="10"/>
    <w:rsid w:val="00F241E3"/>
    <w:rPr>
      <w:rFonts w:cs="Times New Roman"/>
      <w:vertAlign w:val="superscript"/>
    </w:rPr>
  </w:style>
  <w:style w:type="character" w:styleId="a7">
    <w:name w:val="Emphasis"/>
    <w:qFormat/>
    <w:rsid w:val="00F241E3"/>
    <w:rPr>
      <w:rFonts w:cs="Times New Roman"/>
      <w:i/>
    </w:rPr>
  </w:style>
  <w:style w:type="paragraph" w:styleId="a8">
    <w:name w:val="Balloon Text"/>
    <w:basedOn w:val="a"/>
    <w:link w:val="a9"/>
    <w:uiPriority w:val="99"/>
    <w:semiHidden/>
    <w:unhideWhenUsed/>
    <w:rsid w:val="00D0529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0529A"/>
    <w:rPr>
      <w:rFonts w:ascii="Segoe UI" w:hAnsi="Segoe UI" w:cs="Segoe UI"/>
      <w:sz w:val="18"/>
      <w:szCs w:val="18"/>
    </w:rPr>
  </w:style>
  <w:style w:type="paragraph" w:styleId="aa">
    <w:name w:val="endnote text"/>
    <w:basedOn w:val="a"/>
    <w:link w:val="ab"/>
    <w:uiPriority w:val="99"/>
    <w:semiHidden/>
    <w:unhideWhenUsed/>
    <w:rsid w:val="00E35341"/>
    <w:pPr>
      <w:spacing w:after="0" w:line="240" w:lineRule="auto"/>
    </w:pPr>
    <w:rPr>
      <w:sz w:val="20"/>
      <w:szCs w:val="20"/>
    </w:rPr>
  </w:style>
  <w:style w:type="character" w:customStyle="1" w:styleId="ab">
    <w:name w:val="Текст концевой сноски Знак"/>
    <w:basedOn w:val="a0"/>
    <w:link w:val="aa"/>
    <w:uiPriority w:val="99"/>
    <w:semiHidden/>
    <w:rsid w:val="00E35341"/>
    <w:rPr>
      <w:sz w:val="20"/>
      <w:szCs w:val="20"/>
    </w:rPr>
  </w:style>
  <w:style w:type="character" w:styleId="ac">
    <w:name w:val="endnote reference"/>
    <w:basedOn w:val="a0"/>
    <w:uiPriority w:val="99"/>
    <w:semiHidden/>
    <w:unhideWhenUsed/>
    <w:rsid w:val="00E35341"/>
    <w:rPr>
      <w:vertAlign w:val="superscript"/>
    </w:rPr>
  </w:style>
  <w:style w:type="paragraph" w:styleId="ad">
    <w:name w:val="List Paragraph"/>
    <w:basedOn w:val="a"/>
    <w:uiPriority w:val="34"/>
    <w:qFormat/>
    <w:rsid w:val="00786A6F"/>
    <w:pPr>
      <w:ind w:left="720"/>
      <w:contextualSpacing/>
    </w:pPr>
  </w:style>
  <w:style w:type="paragraph" w:styleId="ae">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
    <w:basedOn w:val="TableNormal3"/>
    <w:tblPr>
      <w:tblStyleRowBandSize w:val="1"/>
      <w:tblStyleColBandSize w:val="1"/>
      <w:tblCellMar>
        <w:left w:w="115" w:type="dxa"/>
        <w:right w:w="115" w:type="dxa"/>
      </w:tblCellMar>
    </w:tblPr>
  </w:style>
  <w:style w:type="table" w:customStyle="1" w:styleId="af0">
    <w:basedOn w:val="TableNormal3"/>
    <w:tblPr>
      <w:tblStyleRowBandSize w:val="1"/>
      <w:tblStyleColBandSize w:val="1"/>
      <w:tblCellMar>
        <w:left w:w="115" w:type="dxa"/>
        <w:right w:w="115" w:type="dxa"/>
      </w:tblCellMar>
    </w:tblPr>
  </w:style>
  <w:style w:type="table" w:customStyle="1" w:styleId="af1">
    <w:basedOn w:val="TableNormal3"/>
    <w:tblPr>
      <w:tblStyleRowBandSize w:val="1"/>
      <w:tblStyleColBandSize w:val="1"/>
      <w:tblCellMar>
        <w:left w:w="115" w:type="dxa"/>
        <w:right w:w="115" w:type="dxa"/>
      </w:tblCellMar>
    </w:tblPr>
  </w:style>
  <w:style w:type="table" w:customStyle="1" w:styleId="af2">
    <w:basedOn w:val="TableNormal3"/>
    <w:tblPr>
      <w:tblStyleRowBandSize w:val="1"/>
      <w:tblStyleColBandSize w:val="1"/>
      <w:tblCellMar>
        <w:left w:w="115" w:type="dxa"/>
        <w:right w:w="115" w:type="dxa"/>
      </w:tblCellMar>
    </w:tblPr>
  </w:style>
  <w:style w:type="table" w:customStyle="1" w:styleId="af3">
    <w:basedOn w:val="TableNormal3"/>
    <w:tblPr>
      <w:tblStyleRowBandSize w:val="1"/>
      <w:tblStyleColBandSize w:val="1"/>
      <w:tblCellMar>
        <w:left w:w="115" w:type="dxa"/>
        <w:right w:w="115" w:type="dxa"/>
      </w:tblCellMar>
    </w:tblPr>
  </w:style>
  <w:style w:type="table" w:customStyle="1" w:styleId="af4">
    <w:basedOn w:val="TableNormal3"/>
    <w:tblPr>
      <w:tblStyleRowBandSize w:val="1"/>
      <w:tblStyleColBandSize w:val="1"/>
      <w:tblCellMar>
        <w:left w:w="115" w:type="dxa"/>
        <w:right w:w="115" w:type="dxa"/>
      </w:tblCellMar>
    </w:tblPr>
  </w:style>
  <w:style w:type="table" w:customStyle="1" w:styleId="af5">
    <w:basedOn w:val="TableNormal3"/>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15" w:type="dxa"/>
        <w:right w:w="115" w:type="dxa"/>
      </w:tblCellMar>
    </w:tblPr>
  </w:style>
  <w:style w:type="table" w:customStyle="1" w:styleId="af9">
    <w:basedOn w:val="TableNormal3"/>
    <w:tblPr>
      <w:tblStyleRowBandSize w:val="1"/>
      <w:tblStyleColBandSize w:val="1"/>
      <w:tblCellMar>
        <w:left w:w="115" w:type="dxa"/>
        <w:right w:w="115" w:type="dxa"/>
      </w:tblCellMar>
    </w:tblPr>
  </w:style>
  <w:style w:type="table" w:customStyle="1" w:styleId="afa">
    <w:basedOn w:val="TableNormal3"/>
    <w:tblPr>
      <w:tblStyleRowBandSize w:val="1"/>
      <w:tblStyleColBandSize w:val="1"/>
      <w:tblCellMar>
        <w:top w:w="100" w:type="dxa"/>
        <w:left w:w="100" w:type="dxa"/>
        <w:bottom w:w="100" w:type="dxa"/>
        <w:right w:w="100"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top w:w="100" w:type="dxa"/>
        <w:left w:w="100" w:type="dxa"/>
        <w:bottom w:w="100" w:type="dxa"/>
        <w:right w:w="100" w:type="dxa"/>
      </w:tblCellMar>
    </w:tblPr>
  </w:style>
  <w:style w:type="table" w:customStyle="1" w:styleId="afd">
    <w:basedOn w:val="TableNormal2"/>
    <w:tblPr>
      <w:tblStyleRowBandSize w:val="1"/>
      <w:tblStyleColBandSize w:val="1"/>
      <w:tblCellMar>
        <w:top w:w="100" w:type="dxa"/>
        <w:left w:w="100" w:type="dxa"/>
        <w:bottom w:w="100" w:type="dxa"/>
        <w:right w:w="100" w:type="dxa"/>
      </w:tblCellMar>
    </w:tblPr>
  </w:style>
  <w:style w:type="table" w:customStyle="1" w:styleId="afe">
    <w:basedOn w:val="TableNormal2"/>
    <w:tblPr>
      <w:tblStyleRowBandSize w:val="1"/>
      <w:tblStyleColBandSize w:val="1"/>
      <w:tblCellMar>
        <w:top w:w="100" w:type="dxa"/>
        <w:left w:w="100" w:type="dxa"/>
        <w:bottom w:w="100" w:type="dxa"/>
        <w:right w:w="100" w:type="dxa"/>
      </w:tblCellMar>
    </w:tblPr>
  </w:style>
  <w:style w:type="table" w:customStyle="1" w:styleId="aff">
    <w:basedOn w:val="TableNormal2"/>
    <w:tblPr>
      <w:tblStyleRowBandSize w:val="1"/>
      <w:tblStyleColBandSize w:val="1"/>
      <w:tblCellMar>
        <w:top w:w="100" w:type="dxa"/>
        <w:left w:w="100" w:type="dxa"/>
        <w:bottom w:w="100" w:type="dxa"/>
        <w:right w:w="100" w:type="dxa"/>
      </w:tblCellMar>
    </w:tblPr>
  </w:style>
  <w:style w:type="table" w:customStyle="1" w:styleId="aff0">
    <w:basedOn w:val="TableNormal2"/>
    <w:tblPr>
      <w:tblStyleRowBandSize w:val="1"/>
      <w:tblStyleColBandSize w:val="1"/>
      <w:tblCellMar>
        <w:top w:w="100" w:type="dxa"/>
        <w:left w:w="100" w:type="dxa"/>
        <w:bottom w:w="100" w:type="dxa"/>
        <w:right w:w="100" w:type="dxa"/>
      </w:tblCellMar>
    </w:tblPr>
  </w:style>
  <w:style w:type="table" w:customStyle="1" w:styleId="aff1">
    <w:basedOn w:val="TableNormal2"/>
    <w:tblPr>
      <w:tblStyleRowBandSize w:val="1"/>
      <w:tblStyleColBandSize w:val="1"/>
      <w:tblCellMar>
        <w:top w:w="100" w:type="dxa"/>
        <w:left w:w="100" w:type="dxa"/>
        <w:bottom w:w="100" w:type="dxa"/>
        <w:right w:w="100" w:type="dxa"/>
      </w:tblCellMar>
    </w:tblPr>
  </w:style>
  <w:style w:type="table" w:customStyle="1" w:styleId="aff2">
    <w:basedOn w:val="TableNormal2"/>
    <w:tblPr>
      <w:tblStyleRowBandSize w:val="1"/>
      <w:tblStyleColBandSize w:val="1"/>
      <w:tblCellMar>
        <w:top w:w="100" w:type="dxa"/>
        <w:left w:w="100" w:type="dxa"/>
        <w:bottom w:w="100" w:type="dxa"/>
        <w:right w:w="100" w:type="dxa"/>
      </w:tblCellMar>
    </w:tblPr>
  </w:style>
  <w:style w:type="table" w:customStyle="1" w:styleId="aff3">
    <w:basedOn w:val="TableNormal2"/>
    <w:tblPr>
      <w:tblStyleRowBandSize w:val="1"/>
      <w:tblStyleColBandSize w:val="1"/>
      <w:tblCellMar>
        <w:top w:w="100" w:type="dxa"/>
        <w:left w:w="100" w:type="dxa"/>
        <w:bottom w:w="100" w:type="dxa"/>
        <w:right w:w="100" w:type="dxa"/>
      </w:tblCellMar>
    </w:tblPr>
  </w:style>
  <w:style w:type="table" w:customStyle="1" w:styleId="aff4">
    <w:basedOn w:val="TableNormal2"/>
    <w:tblPr>
      <w:tblStyleRowBandSize w:val="1"/>
      <w:tblStyleColBandSize w:val="1"/>
      <w:tblCellMar>
        <w:top w:w="100" w:type="dxa"/>
        <w:left w:w="100" w:type="dxa"/>
        <w:bottom w:w="100" w:type="dxa"/>
        <w:right w:w="100" w:type="dxa"/>
      </w:tblCellMar>
    </w:tblPr>
  </w:style>
  <w:style w:type="table" w:customStyle="1" w:styleId="aff5">
    <w:basedOn w:val="TableNormal2"/>
    <w:tblPr>
      <w:tblStyleRowBandSize w:val="1"/>
      <w:tblStyleColBandSize w:val="1"/>
      <w:tblCellMar>
        <w:top w:w="100" w:type="dxa"/>
        <w:left w:w="100" w:type="dxa"/>
        <w:bottom w:w="100" w:type="dxa"/>
        <w:right w:w="100" w:type="dxa"/>
      </w:tblCellMar>
    </w:tblPr>
  </w:style>
  <w:style w:type="table" w:customStyle="1" w:styleId="aff6">
    <w:basedOn w:val="TableNormal2"/>
    <w:tblPr>
      <w:tblStyleRowBandSize w:val="1"/>
      <w:tblStyleColBandSize w:val="1"/>
      <w:tblCellMar>
        <w:top w:w="100" w:type="dxa"/>
        <w:left w:w="100" w:type="dxa"/>
        <w:bottom w:w="100" w:type="dxa"/>
        <w:right w:w="100" w:type="dxa"/>
      </w:tblCellMar>
    </w:tblPr>
  </w:style>
  <w:style w:type="table" w:customStyle="1" w:styleId="aff7">
    <w:basedOn w:val="TableNormal2"/>
    <w:tblPr>
      <w:tblStyleRowBandSize w:val="1"/>
      <w:tblStyleColBandSize w:val="1"/>
      <w:tblCellMar>
        <w:top w:w="100" w:type="dxa"/>
        <w:left w:w="100" w:type="dxa"/>
        <w:bottom w:w="100" w:type="dxa"/>
        <w:right w:w="100" w:type="dxa"/>
      </w:tblCellMar>
    </w:tblPr>
  </w:style>
  <w:style w:type="table" w:customStyle="1" w:styleId="aff8">
    <w:basedOn w:val="TableNormal2"/>
    <w:tblPr>
      <w:tblStyleRowBandSize w:val="1"/>
      <w:tblStyleColBandSize w:val="1"/>
      <w:tblCellMar>
        <w:top w:w="100" w:type="dxa"/>
        <w:left w:w="100" w:type="dxa"/>
        <w:bottom w:w="100" w:type="dxa"/>
        <w:right w:w="100" w:type="dxa"/>
      </w:tblCellMar>
    </w:tblPr>
  </w:style>
  <w:style w:type="table" w:customStyle="1" w:styleId="aff9">
    <w:basedOn w:val="TableNormal2"/>
    <w:tblPr>
      <w:tblStyleRowBandSize w:val="1"/>
      <w:tblStyleColBandSize w:val="1"/>
      <w:tblCellMar>
        <w:top w:w="100" w:type="dxa"/>
        <w:left w:w="100" w:type="dxa"/>
        <w:bottom w:w="100" w:type="dxa"/>
        <w:right w:w="100" w:type="dxa"/>
      </w:tblCellMar>
    </w:tblPr>
  </w:style>
  <w:style w:type="table" w:customStyle="1" w:styleId="affa">
    <w:basedOn w:val="TableNormal2"/>
    <w:tblPr>
      <w:tblStyleRowBandSize w:val="1"/>
      <w:tblStyleColBandSize w:val="1"/>
      <w:tblCellMar>
        <w:top w:w="100" w:type="dxa"/>
        <w:left w:w="100" w:type="dxa"/>
        <w:bottom w:w="100" w:type="dxa"/>
        <w:right w:w="100" w:type="dxa"/>
      </w:tblCellMar>
    </w:tblPr>
  </w:style>
  <w:style w:type="table" w:customStyle="1" w:styleId="affb">
    <w:basedOn w:val="TableNormal2"/>
    <w:tblPr>
      <w:tblStyleRowBandSize w:val="1"/>
      <w:tblStyleColBandSize w:val="1"/>
      <w:tblCellMar>
        <w:top w:w="100" w:type="dxa"/>
        <w:left w:w="100" w:type="dxa"/>
        <w:bottom w:w="100" w:type="dxa"/>
        <w:right w:w="100" w:type="dxa"/>
      </w:tblCellMar>
    </w:tblPr>
  </w:style>
  <w:style w:type="table" w:customStyle="1" w:styleId="affc">
    <w:basedOn w:val="TableNormal2"/>
    <w:tblPr>
      <w:tblStyleRowBandSize w:val="1"/>
      <w:tblStyleColBandSize w:val="1"/>
      <w:tblCellMar>
        <w:top w:w="100" w:type="dxa"/>
        <w:left w:w="100" w:type="dxa"/>
        <w:bottom w:w="100" w:type="dxa"/>
        <w:right w:w="100" w:type="dxa"/>
      </w:tblCellMar>
    </w:tblPr>
  </w:style>
  <w:style w:type="paragraph" w:styleId="affd">
    <w:name w:val="TOC Heading"/>
    <w:basedOn w:val="1"/>
    <w:next w:val="a"/>
    <w:uiPriority w:val="39"/>
    <w:unhideWhenUsed/>
    <w:qFormat/>
    <w:rsid w:val="00D275DF"/>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11">
    <w:name w:val="toc 1"/>
    <w:basedOn w:val="a"/>
    <w:next w:val="a"/>
    <w:autoRedefine/>
    <w:uiPriority w:val="39"/>
    <w:unhideWhenUsed/>
    <w:rsid w:val="00D275DF"/>
    <w:pPr>
      <w:spacing w:after="100"/>
    </w:pPr>
  </w:style>
  <w:style w:type="character" w:styleId="affe">
    <w:name w:val="Hyperlink"/>
    <w:basedOn w:val="a0"/>
    <w:uiPriority w:val="99"/>
    <w:unhideWhenUsed/>
    <w:rsid w:val="00D275DF"/>
    <w:rPr>
      <w:color w:val="0563C1" w:themeColor="hyperlink"/>
      <w:u w:val="single"/>
    </w:rPr>
  </w:style>
  <w:style w:type="paragraph" w:customStyle="1" w:styleId="Footnote">
    <w:name w:val="Footnote"/>
    <w:basedOn w:val="a"/>
    <w:rsid w:val="006406A7"/>
    <w:pPr>
      <w:spacing w:after="0" w:line="240" w:lineRule="auto"/>
    </w:pPr>
    <w:rPr>
      <w:rFonts w:ascii="Times New Roman" w:eastAsia="Times New Roman" w:hAnsi="Times New Roman" w:cs="Times New Roman"/>
      <w:color w:val="000000"/>
      <w:sz w:val="20"/>
      <w:szCs w:val="20"/>
    </w:rPr>
  </w:style>
  <w:style w:type="paragraph" w:customStyle="1" w:styleId="10">
    <w:name w:val="Знак сноски1"/>
    <w:link w:val="a6"/>
    <w:rsid w:val="006406A7"/>
    <w:pPr>
      <w:spacing w:line="264" w:lineRule="auto"/>
    </w:pPr>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wruU7N2Fo7FI2fdl1arijSB3BtA==">AMUW2mWFl4WS8h3U3ZjrubIxWbg9Z3eODPEuZPGKr/Of/cJMxbBY8NQJCYMWCVNJ1LVZ57U4f/iYZGgE9EJq0vVupofhMr3tA4C1zMrUpE5Shx1T4Envg6o7OETz5x31r2cA/Bfhl31WxR9jZ6VvGbdkC0rceMJn2g==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99BCA81-E070-479B-9D74-05D781093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6742</Words>
  <Characters>38430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Макеева Галина</dc:creator>
  <cp:lastModifiedBy>Admin</cp:lastModifiedBy>
  <cp:revision>9</cp:revision>
  <cp:lastPrinted>2023-03-14T12:16:00Z</cp:lastPrinted>
  <dcterms:created xsi:type="dcterms:W3CDTF">2024-08-26T09:22:00Z</dcterms:created>
  <dcterms:modified xsi:type="dcterms:W3CDTF">2024-10-09T06:50:00Z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0x010100345EE56563918143A223683E62F6E03E</vt:lpwstr>
  </property>
</Properties>
</file>