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3DC4E0" w14:textId="77777777" w:rsidR="00FA7149" w:rsidRPr="00FA7149" w:rsidRDefault="00FA7149" w:rsidP="00FA7149">
      <w:pPr>
        <w:suppressAutoHyphens/>
        <w:spacing w:after="0" w:line="80" w:lineRule="atLeast"/>
        <w:jc w:val="center"/>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Министерство промышленности и торговли Тверской области</w:t>
      </w:r>
    </w:p>
    <w:p w14:paraId="7CB675B3" w14:textId="77777777" w:rsidR="00FA7149" w:rsidRPr="00FA7149" w:rsidRDefault="00FA7149" w:rsidP="00FA7149">
      <w:pPr>
        <w:suppressAutoHyphens/>
        <w:spacing w:after="0" w:line="80" w:lineRule="atLeast"/>
        <w:jc w:val="center"/>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 xml:space="preserve">Государственное бюджетное профессиональное образовательное учреждение </w:t>
      </w:r>
    </w:p>
    <w:p w14:paraId="7ECE5A4C" w14:textId="77777777" w:rsidR="00FA7149" w:rsidRPr="00FA7149" w:rsidRDefault="00FA7149" w:rsidP="00FA7149">
      <w:pPr>
        <w:suppressAutoHyphens/>
        <w:spacing w:after="0" w:line="80" w:lineRule="atLeast"/>
        <w:jc w:val="center"/>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 xml:space="preserve"> «Тверской колледж им. Героя Советского Союза П.А. Кайкова»</w:t>
      </w:r>
    </w:p>
    <w:p w14:paraId="4D6B02A1" w14:textId="77777777" w:rsidR="00FA7149" w:rsidRPr="00FA7149" w:rsidRDefault="00FA7149" w:rsidP="00FA7149">
      <w:pPr>
        <w:suppressAutoHyphens/>
        <w:spacing w:after="0" w:line="80" w:lineRule="atLeast"/>
        <w:jc w:val="center"/>
        <w:rPr>
          <w:rFonts w:ascii="Times New Roman" w:eastAsia="Times New Roman" w:hAnsi="Times New Roman" w:cs="Times New Roman"/>
          <w:sz w:val="28"/>
          <w:szCs w:val="24"/>
          <w:lang w:eastAsia="ar-SA"/>
        </w:rPr>
      </w:pPr>
    </w:p>
    <w:p w14:paraId="1D50BF6B" w14:textId="77777777" w:rsidR="00FA7149" w:rsidRPr="00FA7149" w:rsidRDefault="00FA7149" w:rsidP="00FA7149">
      <w:pPr>
        <w:suppressAutoHyphens/>
        <w:spacing w:after="0" w:line="80" w:lineRule="atLeast"/>
        <w:jc w:val="center"/>
        <w:rPr>
          <w:rFonts w:ascii="Times New Roman" w:eastAsia="Times New Roman" w:hAnsi="Times New Roman" w:cs="Times New Roman"/>
          <w:sz w:val="28"/>
          <w:szCs w:val="24"/>
          <w:lang w:eastAsia="ar-SA"/>
        </w:rPr>
      </w:pPr>
    </w:p>
    <w:p w14:paraId="3DCC390C" w14:textId="77777777" w:rsidR="00FA7149" w:rsidRPr="00FA7149" w:rsidRDefault="00FA7149" w:rsidP="00FA7149">
      <w:pPr>
        <w:suppressAutoHyphens/>
        <w:spacing w:after="0" w:line="80" w:lineRule="atLeast"/>
        <w:jc w:val="center"/>
        <w:rPr>
          <w:rFonts w:ascii="Times New Roman" w:eastAsia="Times New Roman" w:hAnsi="Times New Roman" w:cs="Times New Roman"/>
          <w:sz w:val="28"/>
          <w:szCs w:val="24"/>
          <w:lang w:eastAsia="ar-SA"/>
        </w:rPr>
      </w:pPr>
    </w:p>
    <w:p w14:paraId="5EB55EA5" w14:textId="77777777" w:rsidR="00FA7149" w:rsidRPr="00FA7149" w:rsidRDefault="00FA7149" w:rsidP="00FA7149">
      <w:pPr>
        <w:suppressAutoHyphens/>
        <w:spacing w:after="0" w:line="80" w:lineRule="atLeast"/>
        <w:jc w:val="right"/>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Утверждаю</w:t>
      </w:r>
    </w:p>
    <w:p w14:paraId="6EFCBF3F" w14:textId="77777777" w:rsidR="00FA7149" w:rsidRPr="00FA7149" w:rsidRDefault="00FA7149" w:rsidP="00FA7149">
      <w:pPr>
        <w:suppressAutoHyphens/>
        <w:spacing w:after="0" w:line="80" w:lineRule="atLeast"/>
        <w:jc w:val="right"/>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Директор ГБП ОУ</w:t>
      </w:r>
    </w:p>
    <w:p w14:paraId="7141D5E2" w14:textId="77777777" w:rsidR="00FA7149" w:rsidRPr="00FA7149" w:rsidRDefault="00FA7149" w:rsidP="00FA7149">
      <w:pPr>
        <w:suppressAutoHyphens/>
        <w:spacing w:after="0" w:line="80" w:lineRule="atLeast"/>
        <w:jc w:val="right"/>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 xml:space="preserve"> «Тверской колледж им. П.А. Кайкова» </w:t>
      </w:r>
    </w:p>
    <w:p w14:paraId="05B74501" w14:textId="77777777" w:rsidR="00FA7149" w:rsidRPr="00FA7149" w:rsidRDefault="00FA7149" w:rsidP="00FA7149">
      <w:pPr>
        <w:suppressAutoHyphens/>
        <w:spacing w:after="0" w:line="80" w:lineRule="atLeast"/>
        <w:jc w:val="right"/>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_____________Г.А. Гудкова</w:t>
      </w:r>
    </w:p>
    <w:p w14:paraId="62DEDB41" w14:textId="1BF0F5F6" w:rsidR="00FA7149" w:rsidRPr="00FA7149" w:rsidRDefault="00FA7149" w:rsidP="00FA7149">
      <w:pPr>
        <w:suppressAutoHyphens/>
        <w:spacing w:after="0" w:line="80" w:lineRule="atLeast"/>
        <w:jc w:val="right"/>
        <w:rPr>
          <w:rFonts w:ascii="Times New Roman" w:eastAsia="Times New Roman" w:hAnsi="Times New Roman" w:cs="Times New Roman"/>
          <w:sz w:val="28"/>
          <w:szCs w:val="24"/>
          <w:lang w:eastAsia="ar-SA"/>
        </w:rPr>
      </w:pPr>
      <w:r w:rsidRPr="00FA7149">
        <w:rPr>
          <w:rFonts w:ascii="Times New Roman" w:eastAsia="Times New Roman" w:hAnsi="Times New Roman" w:cs="Times New Roman"/>
          <w:sz w:val="28"/>
          <w:szCs w:val="24"/>
          <w:lang w:eastAsia="ar-SA"/>
        </w:rPr>
        <w:t>«29» августа 2024 г.</w:t>
      </w:r>
    </w:p>
    <w:p w14:paraId="1A8E26AE" w14:textId="77777777" w:rsidR="00FA7149" w:rsidRPr="00FA7149" w:rsidRDefault="00FA7149" w:rsidP="00FA7149">
      <w:pPr>
        <w:autoSpaceDE w:val="0"/>
        <w:autoSpaceDN w:val="0"/>
        <w:adjustRightInd w:val="0"/>
        <w:spacing w:after="0" w:line="80" w:lineRule="atLeast"/>
        <w:jc w:val="both"/>
        <w:rPr>
          <w:rFonts w:ascii="Times New Roman" w:eastAsia="Calibri" w:hAnsi="Times New Roman" w:cs="Times New Roman"/>
          <w:sz w:val="28"/>
          <w:szCs w:val="24"/>
        </w:rPr>
      </w:pPr>
    </w:p>
    <w:p w14:paraId="5A6EA16C" w14:textId="77777777" w:rsidR="00FA7149" w:rsidRPr="00FA7149" w:rsidRDefault="00FA7149" w:rsidP="00FA7149">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61339F9F" w14:textId="77777777" w:rsidR="00FA7149" w:rsidRPr="00FA7149" w:rsidRDefault="00FA7149" w:rsidP="00FA7149">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147F8C7A" w14:textId="77777777" w:rsidR="00FA7149" w:rsidRPr="00FA7149" w:rsidRDefault="00FA7149" w:rsidP="00FA7149">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7C3CE581" w14:textId="77777777" w:rsidR="00FA7149" w:rsidRPr="00FA7149" w:rsidRDefault="00FA7149" w:rsidP="00FA7149">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473D871D" w14:textId="77777777" w:rsidR="00FA7149" w:rsidRPr="00FA7149" w:rsidRDefault="00FA7149" w:rsidP="00FA7149">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1E754A1D"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r w:rsidRPr="00FA7149">
        <w:rPr>
          <w:rFonts w:ascii="Times New Roman" w:eastAsia="Arial Unicode MS" w:hAnsi="Times New Roman" w:cs="Times New Roman"/>
          <w:color w:val="000000"/>
          <w:sz w:val="28"/>
          <w:szCs w:val="28"/>
          <w:lang w:eastAsia="ru-RU" w:bidi="ru-RU"/>
        </w:rPr>
        <w:t>РАБОЧАЯ ПРОГРАММА</w:t>
      </w:r>
      <w:r w:rsidRPr="00FA7149">
        <w:rPr>
          <w:rFonts w:ascii="Times New Roman" w:eastAsia="Arial Unicode MS" w:hAnsi="Times New Roman" w:cs="Times New Roman"/>
          <w:color w:val="000000"/>
          <w:sz w:val="28"/>
          <w:szCs w:val="28"/>
          <w:lang w:eastAsia="ru-RU" w:bidi="ru-RU"/>
        </w:rPr>
        <w:br/>
        <w:t>общеобразовательной дисциплины</w:t>
      </w:r>
    </w:p>
    <w:p w14:paraId="14A90790" w14:textId="6328F2FD" w:rsidR="00FA7149" w:rsidRPr="00FA7149" w:rsidRDefault="004C5C88"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r>
        <w:rPr>
          <w:rFonts w:ascii="Times New Roman" w:eastAsia="Arial Unicode MS" w:hAnsi="Times New Roman" w:cs="Times New Roman"/>
          <w:color w:val="000000"/>
          <w:sz w:val="28"/>
          <w:szCs w:val="28"/>
          <w:lang w:eastAsia="ru-RU" w:bidi="ru-RU"/>
        </w:rPr>
        <w:t>«Математика</w:t>
      </w:r>
      <w:r w:rsidR="00FA7149" w:rsidRPr="00FA7149">
        <w:rPr>
          <w:rFonts w:ascii="Times New Roman" w:eastAsia="Arial Unicode MS" w:hAnsi="Times New Roman" w:cs="Times New Roman"/>
          <w:color w:val="000000"/>
          <w:sz w:val="28"/>
          <w:szCs w:val="28"/>
          <w:lang w:eastAsia="ru-RU" w:bidi="ru-RU"/>
        </w:rPr>
        <w:t>»</w:t>
      </w:r>
    </w:p>
    <w:p w14:paraId="3393EEAA"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r w:rsidRPr="00FA7149">
        <w:rPr>
          <w:rFonts w:ascii="Times New Roman" w:eastAsia="Arial Unicode MS" w:hAnsi="Times New Roman" w:cs="Times New Roman"/>
          <w:color w:val="000000"/>
          <w:sz w:val="28"/>
          <w:szCs w:val="28"/>
          <w:lang w:eastAsia="ru-RU" w:bidi="ru-RU"/>
        </w:rPr>
        <w:t>Базовый уровень</w:t>
      </w:r>
    </w:p>
    <w:p w14:paraId="4D37B0F2"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r w:rsidRPr="00FA7149">
        <w:rPr>
          <w:rFonts w:ascii="Times New Roman" w:eastAsia="Arial Unicode MS" w:hAnsi="Times New Roman" w:cs="Times New Roman"/>
          <w:color w:val="000000"/>
          <w:sz w:val="28"/>
          <w:szCs w:val="28"/>
          <w:lang w:eastAsia="ru-RU" w:bidi="ru-RU"/>
        </w:rPr>
        <w:t>для профессиональных образовательных организаций</w:t>
      </w:r>
    </w:p>
    <w:p w14:paraId="6C8C0ECD"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420B4F9"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05CBA0E2"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FE7AB35"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259FF76F"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04E41573"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D179220"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4C4DBC0D"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D34242D"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45CA9F1"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1F042FD"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946C5D7"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0B20B275"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006AF4D2" w14:textId="77777777" w:rsid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75DA9E2" w14:textId="77777777" w:rsidR="005E79AD" w:rsidRPr="00FA7149" w:rsidRDefault="005E79AD"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223EC640"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D48544D"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AD6E527" w14:textId="77777777"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r w:rsidRPr="00FA7149">
        <w:rPr>
          <w:rFonts w:ascii="Times New Roman" w:eastAsia="Arial Unicode MS" w:hAnsi="Times New Roman" w:cs="Times New Roman"/>
          <w:color w:val="000000"/>
          <w:sz w:val="28"/>
          <w:szCs w:val="28"/>
          <w:lang w:eastAsia="ru-RU" w:bidi="ru-RU"/>
        </w:rPr>
        <w:t>Тверь</w:t>
      </w:r>
    </w:p>
    <w:p w14:paraId="6121DCC9" w14:textId="57626F26" w:rsidR="00FA7149" w:rsidRPr="00FA7149" w:rsidRDefault="00FA7149" w:rsidP="00FA7149">
      <w:pPr>
        <w:widowControl w:val="0"/>
        <w:spacing w:after="0" w:line="240" w:lineRule="auto"/>
        <w:jc w:val="center"/>
        <w:rPr>
          <w:rFonts w:ascii="Times New Roman" w:eastAsia="Arial Unicode MS" w:hAnsi="Times New Roman" w:cs="Times New Roman"/>
          <w:color w:val="000000"/>
          <w:sz w:val="28"/>
          <w:szCs w:val="28"/>
          <w:lang w:eastAsia="ru-RU" w:bidi="ru-RU"/>
        </w:rPr>
      </w:pPr>
      <w:r w:rsidRPr="00FA7149">
        <w:rPr>
          <w:rFonts w:ascii="Times New Roman" w:eastAsia="Arial Unicode MS" w:hAnsi="Times New Roman" w:cs="Times New Roman"/>
          <w:color w:val="000000"/>
          <w:sz w:val="28"/>
          <w:szCs w:val="28"/>
          <w:lang w:eastAsia="ru-RU" w:bidi="ru-RU"/>
        </w:rPr>
        <w:t>2024 г.</w:t>
      </w:r>
    </w:p>
    <w:p w14:paraId="6B200021" w14:textId="77777777" w:rsidR="00FA7149" w:rsidRPr="00FA7149" w:rsidRDefault="00FA7149"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FA7149">
        <w:rPr>
          <w:rFonts w:ascii="Times New Roman" w:eastAsia="Arial Unicode MS" w:hAnsi="Times New Roman" w:cs="Times New Roman"/>
          <w:color w:val="000000"/>
          <w:sz w:val="24"/>
          <w:szCs w:val="24"/>
          <w:lang w:eastAsia="ru-RU" w:bidi="ru-RU"/>
        </w:rPr>
        <w:t xml:space="preserve">                 </w:t>
      </w:r>
    </w:p>
    <w:p w14:paraId="45B1EE85" w14:textId="77777777" w:rsidR="00FA7149" w:rsidRPr="00FA7149" w:rsidRDefault="00FA7149"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561839F5" w14:textId="77777777" w:rsidR="00FA7149" w:rsidRPr="00FA7149" w:rsidRDefault="00FA7149"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7A745D71" w14:textId="77777777" w:rsidR="00FA7149" w:rsidRPr="00FA7149" w:rsidRDefault="00FA7149"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5D31B867" w14:textId="0C271962" w:rsidR="00FA7149" w:rsidRPr="00FA7149" w:rsidRDefault="005E79AD"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b/>
          <w:color w:val="000000"/>
          <w:sz w:val="24"/>
          <w:szCs w:val="24"/>
          <w:lang w:eastAsia="ru-RU" w:bidi="ru-RU"/>
        </w:rPr>
      </w:pPr>
      <w:r>
        <w:rPr>
          <w:rFonts w:ascii="Times New Roman" w:eastAsia="Arial Unicode MS" w:hAnsi="Times New Roman" w:cs="Times New Roman"/>
          <w:color w:val="000000"/>
          <w:sz w:val="24"/>
          <w:szCs w:val="24"/>
          <w:lang w:eastAsia="ru-RU" w:bidi="ru-RU"/>
        </w:rPr>
        <w:t xml:space="preserve">          </w:t>
      </w:r>
      <w:r w:rsidR="00FA7149" w:rsidRPr="00FA7149">
        <w:rPr>
          <w:rFonts w:ascii="Times New Roman" w:eastAsia="Arial Unicode MS" w:hAnsi="Times New Roman" w:cs="Times New Roman"/>
          <w:color w:val="000000"/>
          <w:sz w:val="24"/>
          <w:szCs w:val="24"/>
          <w:lang w:eastAsia="ru-RU"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50F4E88F" w14:textId="5021B3E1" w:rsidR="00FA7149" w:rsidRPr="00FA7149" w:rsidRDefault="00C25D4F"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Pr>
          <w:rFonts w:ascii="Times New Roman" w:eastAsia="Times New Roman" w:hAnsi="Times New Roman" w:cs="Times New Roman"/>
          <w:sz w:val="24"/>
          <w:szCs w:val="24"/>
          <w:lang w:eastAsia="ru-RU"/>
        </w:rPr>
        <w:t xml:space="preserve">          </w:t>
      </w:r>
      <w:bookmarkStart w:id="0" w:name="_GoBack"/>
      <w:bookmarkEnd w:id="0"/>
      <w:r w:rsidRPr="00C25D4F">
        <w:rPr>
          <w:rFonts w:ascii="Times New Roman" w:eastAsia="Times New Roman" w:hAnsi="Times New Roman" w:cs="Times New Roman"/>
          <w:sz w:val="24"/>
          <w:szCs w:val="24"/>
          <w:lang w:eastAsia="ru-RU"/>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5E8AA72A" w14:textId="77777777" w:rsidR="00FA7149" w:rsidRPr="00FA7149" w:rsidRDefault="00FA7149"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FA7149">
        <w:rPr>
          <w:rFonts w:ascii="Times New Roman" w:eastAsia="Arial Unicode MS" w:hAnsi="Times New Roman" w:cs="Times New Roman"/>
          <w:color w:val="000000"/>
          <w:sz w:val="24"/>
          <w:szCs w:val="24"/>
          <w:lang w:eastAsia="ru-RU" w:bidi="ru-RU"/>
        </w:rPr>
        <w:t xml:space="preserve">           Организация</w:t>
      </w:r>
      <w:r w:rsidRPr="00FA7149">
        <w:rPr>
          <w:rFonts w:ascii="Times New Roman" w:eastAsia="Arial Unicode MS" w:hAnsi="Times New Roman" w:cs="Times New Roman"/>
          <w:color w:val="000000"/>
          <w:sz w:val="24"/>
          <w:szCs w:val="24"/>
          <w:shd w:val="clear" w:color="auto" w:fill="FFFFFF"/>
          <w:lang w:eastAsia="ru-RU"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FA7149">
        <w:rPr>
          <w:rFonts w:ascii="Times New Roman" w:eastAsia="Arial Unicode MS" w:hAnsi="Times New Roman" w:cs="Times New Roman"/>
          <w:color w:val="000000"/>
          <w:sz w:val="24"/>
          <w:szCs w:val="24"/>
          <w:lang w:eastAsia="ru-RU" w:bidi="ru-RU"/>
        </w:rPr>
        <w:t xml:space="preserve"> </w:t>
      </w:r>
    </w:p>
    <w:p w14:paraId="083BE1B5" w14:textId="77777777" w:rsidR="00FA7149" w:rsidRPr="00FA7149" w:rsidRDefault="00FA7149"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7C4EA25C" w14:textId="77777777" w:rsidR="00FA7149" w:rsidRPr="00FA7149" w:rsidRDefault="00FA7149" w:rsidP="00FA714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FA7149">
        <w:rPr>
          <w:rFonts w:ascii="Times New Roman" w:eastAsia="Arial Unicode MS" w:hAnsi="Times New Roman" w:cs="Times New Roman"/>
          <w:color w:val="000000"/>
          <w:sz w:val="24"/>
          <w:szCs w:val="24"/>
          <w:lang w:eastAsia="ru-RU" w:bidi="ru-RU"/>
        </w:rPr>
        <w:t xml:space="preserve">           Разработчики: Спиридонова Е.Г., преподаватель </w:t>
      </w:r>
      <w:r w:rsidRPr="00FA7149">
        <w:rPr>
          <w:rFonts w:ascii="Times New Roman" w:eastAsia="Arial Unicode MS" w:hAnsi="Times New Roman" w:cs="Times New Roman"/>
          <w:color w:val="000000"/>
          <w:sz w:val="24"/>
          <w:szCs w:val="24"/>
          <w:shd w:val="clear" w:color="auto" w:fill="FFFFFF"/>
          <w:lang w:eastAsia="ru-RU" w:bidi="ru-RU"/>
        </w:rPr>
        <w:t>ГБП ОУ «Тверской колледж им. П.А. Кайкова».</w:t>
      </w:r>
    </w:p>
    <w:p w14:paraId="6FB799CE" w14:textId="77777777" w:rsidR="00FA7149" w:rsidRPr="00FA7149" w:rsidRDefault="00FA7149" w:rsidP="00FA7149">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719473BC" w14:textId="77777777" w:rsidR="00FA7149" w:rsidRPr="00FA7149" w:rsidRDefault="00FA7149" w:rsidP="00FA7149">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6728F5E5" w14:textId="22DC21DE" w:rsidR="00FA7149" w:rsidRPr="00FA7149" w:rsidRDefault="00FA7149" w:rsidP="00FA7149">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FA7149">
        <w:rPr>
          <w:rFonts w:ascii="Times New Roman" w:eastAsia="Arial Unicode MS" w:hAnsi="Times New Roman" w:cs="Times New Roman"/>
          <w:color w:val="000000"/>
          <w:sz w:val="24"/>
          <w:szCs w:val="24"/>
          <w:lang w:eastAsia="ru-RU" w:bidi="ru-RU"/>
        </w:rPr>
        <w:t>Согласовано на заседании Методического объединения Протокол № 1 от 29. 08.2024 г.</w:t>
      </w:r>
    </w:p>
    <w:p w14:paraId="296E431C" w14:textId="28A99C8F" w:rsidR="00FA7149" w:rsidRPr="00FA7149" w:rsidRDefault="00FA7149" w:rsidP="00FA7149">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FA7149">
        <w:rPr>
          <w:rFonts w:ascii="Times New Roman" w:eastAsia="Arial Unicode MS" w:hAnsi="Times New Roman" w:cs="Times New Roman"/>
          <w:color w:val="000000"/>
          <w:sz w:val="24"/>
          <w:szCs w:val="24"/>
          <w:lang w:eastAsia="ru-RU" w:bidi="ru-RU"/>
        </w:rPr>
        <w:t xml:space="preserve">    Утверждено зам. директора по УМР Спиридоновой Е.Г. 29.08.2024 г.</w:t>
      </w:r>
    </w:p>
    <w:p w14:paraId="061158C0" w14:textId="77777777" w:rsidR="00FA7149" w:rsidRPr="00FA7149" w:rsidRDefault="00FA7149" w:rsidP="00FA7149">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62866D7A" w14:textId="77777777" w:rsidR="00FA7149" w:rsidRPr="00FA7149" w:rsidRDefault="00FA7149" w:rsidP="00FA7149">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5A22D635" w14:textId="77777777" w:rsidR="00FA7149" w:rsidRPr="00FA7149" w:rsidRDefault="00FA7149" w:rsidP="00FA7149">
      <w:pPr>
        <w:widowControl w:val="0"/>
        <w:shd w:val="clear" w:color="auto" w:fill="FFFFFF"/>
        <w:tabs>
          <w:tab w:val="left" w:leader="underscore" w:pos="-3261"/>
        </w:tabs>
        <w:spacing w:after="0" w:line="80" w:lineRule="atLeast"/>
        <w:ind w:left="2835"/>
        <w:jc w:val="right"/>
        <w:rPr>
          <w:rFonts w:ascii="Times New Roman" w:eastAsia="Arial Unicode MS" w:hAnsi="Times New Roman" w:cs="Times New Roman"/>
          <w:i/>
          <w:color w:val="000000"/>
          <w:sz w:val="24"/>
          <w:szCs w:val="24"/>
          <w:vertAlign w:val="superscript"/>
          <w:lang w:eastAsia="ru-RU" w:bidi="ru-RU"/>
        </w:rPr>
      </w:pPr>
      <w:r w:rsidRPr="00FA7149">
        <w:rPr>
          <w:rFonts w:ascii="Times New Roman" w:eastAsia="Arial Unicode MS" w:hAnsi="Times New Roman" w:cs="Times New Roman"/>
          <w:i/>
          <w:color w:val="000000"/>
          <w:sz w:val="24"/>
          <w:szCs w:val="24"/>
          <w:vertAlign w:val="superscript"/>
          <w:lang w:eastAsia="ru-RU" w:bidi="ru-RU"/>
        </w:rPr>
        <w:t>© Спиридонова Е.Г.</w:t>
      </w:r>
      <w:r w:rsidRPr="00FA7149">
        <w:rPr>
          <w:rFonts w:ascii="Times New Roman" w:eastAsia="Arial Unicode MS" w:hAnsi="Times New Roman" w:cs="Times New Roman"/>
          <w:i/>
          <w:color w:val="000000"/>
          <w:sz w:val="24"/>
          <w:szCs w:val="24"/>
          <w:vertAlign w:val="superscript"/>
          <w:lang w:eastAsia="ru-RU" w:bidi="ru-RU"/>
        </w:rPr>
        <w:tab/>
      </w:r>
      <w:r w:rsidRPr="00FA7149">
        <w:rPr>
          <w:rFonts w:ascii="Times New Roman" w:eastAsia="Arial Unicode MS" w:hAnsi="Times New Roman" w:cs="Times New Roman"/>
          <w:i/>
          <w:color w:val="000000"/>
          <w:sz w:val="24"/>
          <w:szCs w:val="24"/>
          <w:vertAlign w:val="superscript"/>
          <w:lang w:eastAsia="ru-RU" w:bidi="ru-RU"/>
        </w:rPr>
        <w:tab/>
      </w:r>
      <w:r w:rsidRPr="00FA7149">
        <w:rPr>
          <w:rFonts w:ascii="Times New Roman" w:eastAsia="Arial Unicode MS" w:hAnsi="Times New Roman" w:cs="Times New Roman"/>
          <w:i/>
          <w:color w:val="000000"/>
          <w:sz w:val="24"/>
          <w:szCs w:val="24"/>
          <w:vertAlign w:val="superscript"/>
          <w:lang w:eastAsia="ru-RU" w:bidi="ru-RU"/>
        </w:rPr>
        <w:tab/>
      </w:r>
    </w:p>
    <w:p w14:paraId="058096E2" w14:textId="77777777" w:rsidR="00FA7149" w:rsidRPr="00FA7149" w:rsidRDefault="00FA7149" w:rsidP="00FA714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cs="Times New Roman"/>
          <w:i/>
          <w:color w:val="000000"/>
          <w:sz w:val="24"/>
          <w:szCs w:val="24"/>
          <w:shd w:val="clear" w:color="auto" w:fill="FFFFFF"/>
          <w:vertAlign w:val="superscript"/>
          <w:lang w:eastAsia="ru-RU" w:bidi="ru-RU"/>
        </w:rPr>
      </w:pPr>
      <w:r w:rsidRPr="00FA7149">
        <w:rPr>
          <w:rFonts w:ascii="Times New Roman" w:eastAsia="Arial Unicode MS" w:hAnsi="Times New Roman" w:cs="Times New Roman"/>
          <w:i/>
          <w:color w:val="000000"/>
          <w:sz w:val="24"/>
          <w:szCs w:val="24"/>
          <w:vertAlign w:val="superscript"/>
          <w:lang w:eastAsia="ru-RU" w:bidi="ru-RU"/>
        </w:rPr>
        <w:t xml:space="preserve">© ГБП ОУ «Тверской колледж им </w:t>
      </w:r>
      <w:r w:rsidRPr="00FA7149">
        <w:rPr>
          <w:rFonts w:ascii="Times New Roman" w:eastAsia="Arial Unicode MS" w:hAnsi="Times New Roman" w:cs="Times New Roman"/>
          <w:i/>
          <w:color w:val="000000"/>
          <w:sz w:val="24"/>
          <w:szCs w:val="24"/>
          <w:shd w:val="clear" w:color="auto" w:fill="FFFFFF"/>
          <w:vertAlign w:val="superscript"/>
          <w:lang w:eastAsia="ru-RU" w:bidi="ru-RU"/>
        </w:rPr>
        <w:t xml:space="preserve"> П. А. Кайкова»</w:t>
      </w:r>
    </w:p>
    <w:p w14:paraId="31291799" w14:textId="77777777" w:rsidR="00FA7149" w:rsidRPr="00FA7149" w:rsidRDefault="00FA7149" w:rsidP="00FA7149">
      <w:pPr>
        <w:widowControl w:val="0"/>
        <w:spacing w:after="0" w:line="240" w:lineRule="auto"/>
        <w:rPr>
          <w:rFonts w:ascii="Times New Roman" w:eastAsia="Arial Unicode MS" w:hAnsi="Times New Roman" w:cs="Times New Roman"/>
          <w:color w:val="000000"/>
          <w:sz w:val="24"/>
          <w:szCs w:val="24"/>
          <w:lang w:eastAsia="ru-RU" w:bidi="ru-RU"/>
        </w:rPr>
      </w:pPr>
    </w:p>
    <w:p w14:paraId="107B049A" w14:textId="77777777" w:rsidR="00FA7149" w:rsidRPr="00FA7149" w:rsidRDefault="00FA7149" w:rsidP="00FA7149">
      <w:pPr>
        <w:widowControl w:val="0"/>
        <w:spacing w:after="0" w:line="240" w:lineRule="auto"/>
        <w:rPr>
          <w:rFonts w:ascii="Times New Roman" w:eastAsia="Arial Unicode MS" w:hAnsi="Times New Roman" w:cs="Times New Roman"/>
          <w:color w:val="000000"/>
          <w:sz w:val="24"/>
          <w:szCs w:val="24"/>
          <w:lang w:eastAsia="ru-RU" w:bidi="ru-RU"/>
        </w:rPr>
      </w:pPr>
    </w:p>
    <w:p w14:paraId="5A6C4E60" w14:textId="77777777" w:rsidR="00FA7149" w:rsidRPr="00FA7149" w:rsidRDefault="00FA7149" w:rsidP="00FA7149">
      <w:pPr>
        <w:widowControl w:val="0"/>
        <w:spacing w:after="0" w:line="240" w:lineRule="auto"/>
        <w:rPr>
          <w:rFonts w:ascii="Times New Roman" w:eastAsia="Arial Unicode MS" w:hAnsi="Times New Roman" w:cs="Times New Roman"/>
          <w:color w:val="000000"/>
          <w:sz w:val="24"/>
          <w:szCs w:val="24"/>
          <w:lang w:eastAsia="ru-RU" w:bidi="ru-RU"/>
        </w:rPr>
      </w:pPr>
    </w:p>
    <w:p w14:paraId="0807AF31" w14:textId="77777777" w:rsidR="00FA7149" w:rsidRPr="00FA7149" w:rsidRDefault="00FA7149" w:rsidP="00FA7149">
      <w:pPr>
        <w:widowControl w:val="0"/>
        <w:spacing w:after="0" w:line="240" w:lineRule="auto"/>
        <w:rPr>
          <w:rFonts w:ascii="Times New Roman" w:eastAsia="Arial Unicode MS" w:hAnsi="Times New Roman" w:cs="Times New Roman"/>
          <w:color w:val="000000"/>
          <w:sz w:val="24"/>
          <w:szCs w:val="24"/>
          <w:lang w:eastAsia="ru-RU" w:bidi="ru-RU"/>
        </w:rPr>
      </w:pPr>
    </w:p>
    <w:p w14:paraId="29D89703" w14:textId="77777777" w:rsidR="00FA7149" w:rsidRPr="00FA7149" w:rsidRDefault="00FA7149" w:rsidP="00FA7149">
      <w:pPr>
        <w:widowControl w:val="0"/>
        <w:spacing w:after="0" w:line="240" w:lineRule="auto"/>
        <w:rPr>
          <w:rFonts w:ascii="Times New Roman" w:eastAsia="Arial Unicode MS" w:hAnsi="Times New Roman" w:cs="Times New Roman"/>
          <w:color w:val="000000"/>
          <w:sz w:val="24"/>
          <w:szCs w:val="24"/>
          <w:lang w:eastAsia="ru-RU" w:bidi="ru-RU"/>
        </w:rPr>
      </w:pPr>
    </w:p>
    <w:p w14:paraId="2DD995ED" w14:textId="3499804D" w:rsidR="00A374B3" w:rsidRPr="00FA7149" w:rsidRDefault="00A374B3" w:rsidP="00A374B3">
      <w:pPr>
        <w:spacing w:after="0" w:line="276" w:lineRule="auto"/>
        <w:rPr>
          <w:rFonts w:ascii="Times New Roman" w:hAnsi="Times New Roman" w:cs="Times New Roman"/>
          <w:szCs w:val="24"/>
        </w:rPr>
      </w:pPr>
    </w:p>
    <w:p w14:paraId="7FDBC862" w14:textId="20FF683E" w:rsidR="00FA7149" w:rsidRPr="00FA7149" w:rsidRDefault="00FA7149" w:rsidP="00A374B3">
      <w:pPr>
        <w:spacing w:after="0" w:line="276" w:lineRule="auto"/>
        <w:rPr>
          <w:rFonts w:ascii="Times New Roman" w:hAnsi="Times New Roman" w:cs="Times New Roman"/>
          <w:szCs w:val="24"/>
        </w:rPr>
      </w:pPr>
    </w:p>
    <w:p w14:paraId="014ECF38" w14:textId="4B293867" w:rsidR="00FA7149" w:rsidRPr="00FA7149" w:rsidRDefault="00FA7149" w:rsidP="00A374B3">
      <w:pPr>
        <w:spacing w:after="0" w:line="276" w:lineRule="auto"/>
        <w:rPr>
          <w:rFonts w:ascii="Times New Roman" w:hAnsi="Times New Roman" w:cs="Times New Roman"/>
          <w:szCs w:val="24"/>
        </w:rPr>
      </w:pPr>
    </w:p>
    <w:p w14:paraId="0765B03F" w14:textId="178F4856" w:rsidR="00FA7149" w:rsidRPr="00FA7149" w:rsidRDefault="00FA7149" w:rsidP="00A374B3">
      <w:pPr>
        <w:spacing w:after="0" w:line="276" w:lineRule="auto"/>
        <w:rPr>
          <w:rFonts w:ascii="Times New Roman" w:hAnsi="Times New Roman" w:cs="Times New Roman"/>
          <w:szCs w:val="24"/>
        </w:rPr>
      </w:pPr>
    </w:p>
    <w:p w14:paraId="6ED6B6C6" w14:textId="75EB00A6" w:rsidR="00FA7149" w:rsidRPr="00FA7149" w:rsidRDefault="00FA7149" w:rsidP="00A374B3">
      <w:pPr>
        <w:spacing w:after="0" w:line="276" w:lineRule="auto"/>
        <w:rPr>
          <w:rFonts w:ascii="Times New Roman" w:hAnsi="Times New Roman" w:cs="Times New Roman"/>
          <w:szCs w:val="24"/>
        </w:rPr>
      </w:pPr>
    </w:p>
    <w:p w14:paraId="5384CF93" w14:textId="58BEB8AA" w:rsidR="00FA7149" w:rsidRPr="00FA7149" w:rsidRDefault="00FA7149" w:rsidP="00A374B3">
      <w:pPr>
        <w:spacing w:after="0" w:line="276" w:lineRule="auto"/>
        <w:rPr>
          <w:rFonts w:ascii="Times New Roman" w:hAnsi="Times New Roman" w:cs="Times New Roman"/>
          <w:szCs w:val="24"/>
        </w:rPr>
      </w:pPr>
    </w:p>
    <w:p w14:paraId="27BF2FF2" w14:textId="0C0F880D" w:rsidR="00FA7149" w:rsidRPr="00FA7149" w:rsidRDefault="00FA7149" w:rsidP="00A374B3">
      <w:pPr>
        <w:spacing w:after="0" w:line="276" w:lineRule="auto"/>
        <w:rPr>
          <w:rFonts w:ascii="Times New Roman" w:hAnsi="Times New Roman" w:cs="Times New Roman"/>
          <w:szCs w:val="24"/>
        </w:rPr>
      </w:pPr>
    </w:p>
    <w:p w14:paraId="4AE30821" w14:textId="75578D52" w:rsidR="00FA7149" w:rsidRPr="00FA7149" w:rsidRDefault="00FA7149" w:rsidP="00A374B3">
      <w:pPr>
        <w:spacing w:after="0" w:line="276" w:lineRule="auto"/>
        <w:rPr>
          <w:rFonts w:ascii="Times New Roman" w:hAnsi="Times New Roman" w:cs="Times New Roman"/>
          <w:szCs w:val="24"/>
        </w:rPr>
      </w:pPr>
    </w:p>
    <w:p w14:paraId="3AD56937" w14:textId="626C9180" w:rsidR="00FA7149" w:rsidRPr="00FA7149" w:rsidRDefault="00FA7149" w:rsidP="00A374B3">
      <w:pPr>
        <w:spacing w:after="0" w:line="276" w:lineRule="auto"/>
        <w:rPr>
          <w:rFonts w:ascii="Times New Roman" w:hAnsi="Times New Roman" w:cs="Times New Roman"/>
          <w:szCs w:val="24"/>
        </w:rPr>
      </w:pPr>
    </w:p>
    <w:p w14:paraId="7A16D46E" w14:textId="4F431B7A" w:rsidR="00FA7149" w:rsidRPr="00FA7149" w:rsidRDefault="00FA7149" w:rsidP="00A374B3">
      <w:pPr>
        <w:spacing w:after="0" w:line="276" w:lineRule="auto"/>
        <w:rPr>
          <w:rFonts w:ascii="Times New Roman" w:hAnsi="Times New Roman" w:cs="Times New Roman"/>
          <w:szCs w:val="24"/>
        </w:rPr>
      </w:pPr>
    </w:p>
    <w:p w14:paraId="5C81FA99" w14:textId="4E233FA8" w:rsidR="00FA7149" w:rsidRPr="00FA7149" w:rsidRDefault="00FA7149" w:rsidP="00A374B3">
      <w:pPr>
        <w:spacing w:after="0" w:line="276" w:lineRule="auto"/>
        <w:rPr>
          <w:rFonts w:ascii="Times New Roman" w:hAnsi="Times New Roman" w:cs="Times New Roman"/>
          <w:szCs w:val="24"/>
        </w:rPr>
      </w:pPr>
    </w:p>
    <w:p w14:paraId="394DE6CD" w14:textId="64A9598D" w:rsidR="00FA7149" w:rsidRPr="00FA7149" w:rsidRDefault="00FA7149" w:rsidP="00A374B3">
      <w:pPr>
        <w:spacing w:after="0" w:line="276" w:lineRule="auto"/>
        <w:rPr>
          <w:rFonts w:ascii="Times New Roman" w:hAnsi="Times New Roman" w:cs="Times New Roman"/>
          <w:szCs w:val="24"/>
        </w:rPr>
      </w:pPr>
    </w:p>
    <w:p w14:paraId="4FDD52D5" w14:textId="425ECE49" w:rsidR="00FA7149" w:rsidRPr="00FA7149" w:rsidRDefault="00FA7149" w:rsidP="00A374B3">
      <w:pPr>
        <w:spacing w:after="0" w:line="276" w:lineRule="auto"/>
        <w:rPr>
          <w:rFonts w:ascii="Times New Roman" w:hAnsi="Times New Roman" w:cs="Times New Roman"/>
          <w:szCs w:val="24"/>
        </w:rPr>
      </w:pPr>
    </w:p>
    <w:p w14:paraId="4A1C9BA4" w14:textId="1E73D821" w:rsidR="00FA7149" w:rsidRPr="00FA7149" w:rsidRDefault="00FA7149" w:rsidP="00A374B3">
      <w:pPr>
        <w:spacing w:after="0" w:line="276" w:lineRule="auto"/>
        <w:rPr>
          <w:rFonts w:ascii="Times New Roman" w:hAnsi="Times New Roman" w:cs="Times New Roman"/>
          <w:szCs w:val="24"/>
        </w:rPr>
      </w:pPr>
    </w:p>
    <w:p w14:paraId="5D372867" w14:textId="094459D6" w:rsidR="00FA7149" w:rsidRPr="00FA7149" w:rsidRDefault="00FA7149" w:rsidP="00A374B3">
      <w:pPr>
        <w:spacing w:after="0" w:line="276" w:lineRule="auto"/>
        <w:rPr>
          <w:rFonts w:ascii="Times New Roman" w:hAnsi="Times New Roman" w:cs="Times New Roman"/>
          <w:szCs w:val="24"/>
        </w:rPr>
      </w:pPr>
    </w:p>
    <w:p w14:paraId="1E3712F4" w14:textId="58CF1BFF" w:rsidR="00FA7149" w:rsidRPr="00FA7149" w:rsidRDefault="00FA7149" w:rsidP="00A374B3">
      <w:pPr>
        <w:spacing w:after="0" w:line="276" w:lineRule="auto"/>
        <w:rPr>
          <w:rFonts w:ascii="Times New Roman" w:hAnsi="Times New Roman" w:cs="Times New Roman"/>
          <w:szCs w:val="24"/>
        </w:rPr>
      </w:pPr>
    </w:p>
    <w:p w14:paraId="1C71F25D" w14:textId="5E5A48F6" w:rsidR="00FA7149" w:rsidRPr="00FA7149" w:rsidRDefault="00FA7149" w:rsidP="00A374B3">
      <w:pPr>
        <w:spacing w:after="0" w:line="276" w:lineRule="auto"/>
        <w:rPr>
          <w:rFonts w:ascii="Times New Roman" w:hAnsi="Times New Roman" w:cs="Times New Roman"/>
          <w:szCs w:val="24"/>
        </w:rPr>
      </w:pPr>
    </w:p>
    <w:p w14:paraId="48ADDB76" w14:textId="77777777" w:rsidR="00FA7149" w:rsidRPr="00FA7149" w:rsidRDefault="00FA7149" w:rsidP="00A374B3">
      <w:pPr>
        <w:spacing w:after="0" w:line="276" w:lineRule="auto"/>
        <w:rPr>
          <w:rFonts w:ascii="Times New Roman" w:hAnsi="Times New Roman" w:cs="Times New Roman"/>
          <w:szCs w:val="24"/>
        </w:rPr>
      </w:pPr>
    </w:p>
    <w:p w14:paraId="57498E51" w14:textId="77777777" w:rsidR="00FA7149" w:rsidRDefault="00FA7149" w:rsidP="00A374B3">
      <w:pPr>
        <w:tabs>
          <w:tab w:val="left" w:pos="8364"/>
        </w:tabs>
        <w:spacing w:after="0" w:line="276" w:lineRule="auto"/>
        <w:jc w:val="center"/>
        <w:rPr>
          <w:rFonts w:ascii="Times New Roman" w:hAnsi="Times New Roman" w:cs="Times New Roman"/>
          <w:b/>
          <w:sz w:val="28"/>
          <w:szCs w:val="28"/>
        </w:rPr>
      </w:pPr>
    </w:p>
    <w:p w14:paraId="1F3FB35A" w14:textId="77777777" w:rsidR="00FA7149" w:rsidRDefault="00FA7149" w:rsidP="00A374B3">
      <w:pPr>
        <w:tabs>
          <w:tab w:val="left" w:pos="8364"/>
        </w:tabs>
        <w:spacing w:after="0" w:line="276" w:lineRule="auto"/>
        <w:jc w:val="center"/>
        <w:rPr>
          <w:rFonts w:ascii="Times New Roman" w:hAnsi="Times New Roman" w:cs="Times New Roman"/>
          <w:b/>
          <w:sz w:val="28"/>
          <w:szCs w:val="28"/>
        </w:rPr>
      </w:pPr>
    </w:p>
    <w:p w14:paraId="73711741" w14:textId="77777777" w:rsidR="00FA7149" w:rsidRPr="005E79AD" w:rsidRDefault="00FA7149" w:rsidP="00A374B3">
      <w:pPr>
        <w:tabs>
          <w:tab w:val="left" w:pos="8364"/>
        </w:tabs>
        <w:spacing w:after="0" w:line="276" w:lineRule="auto"/>
        <w:jc w:val="center"/>
        <w:rPr>
          <w:rFonts w:ascii="Times New Roman" w:hAnsi="Times New Roman" w:cs="Times New Roman"/>
          <w:b/>
          <w:sz w:val="24"/>
          <w:szCs w:val="24"/>
        </w:rPr>
      </w:pPr>
    </w:p>
    <w:p w14:paraId="5933569C" w14:textId="1A31615E" w:rsidR="00A374B3" w:rsidRPr="005E79AD" w:rsidRDefault="00A374B3" w:rsidP="00A374B3">
      <w:pPr>
        <w:tabs>
          <w:tab w:val="left" w:pos="8364"/>
        </w:tabs>
        <w:spacing w:after="0" w:line="276" w:lineRule="auto"/>
        <w:jc w:val="center"/>
        <w:rPr>
          <w:rFonts w:ascii="Times New Roman" w:hAnsi="Times New Roman" w:cs="Times New Roman"/>
          <w:b/>
          <w:sz w:val="24"/>
          <w:szCs w:val="24"/>
        </w:rPr>
      </w:pPr>
      <w:r w:rsidRPr="005E79AD">
        <w:rPr>
          <w:rFonts w:ascii="Times New Roman" w:hAnsi="Times New Roman" w:cs="Times New Roman"/>
          <w:b/>
          <w:sz w:val="24"/>
          <w:szCs w:val="24"/>
        </w:rPr>
        <w:lastRenderedPageBreak/>
        <w:t>СОДЕРЖАНИЕ</w:t>
      </w:r>
    </w:p>
    <w:sdt>
      <w:sdtPr>
        <w:rPr>
          <w:rFonts w:ascii="Times New Roman" w:eastAsiaTheme="minorHAnsi" w:hAnsi="Times New Roman" w:cs="Times New Roman"/>
          <w:color w:val="auto"/>
          <w:sz w:val="24"/>
          <w:szCs w:val="24"/>
          <w:lang w:eastAsia="en-US"/>
        </w:rPr>
        <w:id w:val="816000922"/>
        <w:docPartObj>
          <w:docPartGallery w:val="Table of Contents"/>
          <w:docPartUnique/>
        </w:docPartObj>
      </w:sdtPr>
      <w:sdtEndPr>
        <w:rPr>
          <w:b/>
          <w:bCs/>
        </w:rPr>
      </w:sdtEndPr>
      <w:sdtContent>
        <w:p w14:paraId="48BFC0CF" w14:textId="0D5FA42A" w:rsidR="00D352C6" w:rsidRPr="005E79AD" w:rsidRDefault="00D352C6">
          <w:pPr>
            <w:pStyle w:val="af3"/>
            <w:rPr>
              <w:rFonts w:ascii="Times New Roman" w:hAnsi="Times New Roman" w:cs="Times New Roman"/>
              <w:sz w:val="24"/>
              <w:szCs w:val="24"/>
            </w:rPr>
          </w:pPr>
        </w:p>
        <w:p w14:paraId="657AC39D" w14:textId="248F5177" w:rsidR="00D352C6" w:rsidRPr="005E79AD" w:rsidRDefault="00D352C6" w:rsidP="00D352C6">
          <w:pPr>
            <w:pStyle w:val="11"/>
            <w:tabs>
              <w:tab w:val="right" w:leader="dot" w:pos="9345"/>
            </w:tabs>
            <w:spacing w:after="0" w:line="276" w:lineRule="auto"/>
            <w:jc w:val="both"/>
            <w:rPr>
              <w:rFonts w:ascii="Times New Roman" w:hAnsi="Times New Roman" w:cs="Times New Roman"/>
              <w:noProof/>
              <w:sz w:val="24"/>
              <w:szCs w:val="24"/>
              <w:lang w:eastAsia="ru-RU"/>
            </w:rPr>
          </w:pPr>
          <w:r w:rsidRPr="005E79AD">
            <w:rPr>
              <w:rFonts w:ascii="Times New Roman" w:hAnsi="Times New Roman" w:cs="Times New Roman"/>
              <w:sz w:val="24"/>
              <w:szCs w:val="24"/>
            </w:rPr>
            <w:fldChar w:fldCharType="begin"/>
          </w:r>
          <w:r w:rsidRPr="005E79AD">
            <w:rPr>
              <w:rFonts w:ascii="Times New Roman" w:hAnsi="Times New Roman" w:cs="Times New Roman"/>
              <w:sz w:val="24"/>
              <w:szCs w:val="24"/>
            </w:rPr>
            <w:instrText xml:space="preserve"> TOC \o "1-3" \h \z \u </w:instrText>
          </w:r>
          <w:r w:rsidRPr="005E79AD">
            <w:rPr>
              <w:rFonts w:ascii="Times New Roman" w:hAnsi="Times New Roman" w:cs="Times New Roman"/>
              <w:sz w:val="24"/>
              <w:szCs w:val="24"/>
            </w:rPr>
            <w:fldChar w:fldCharType="separate"/>
          </w:r>
          <w:hyperlink w:anchor="_Toc125029366" w:history="1">
            <w:r w:rsidRPr="005E79AD">
              <w:rPr>
                <w:rStyle w:val="af1"/>
                <w:rFonts w:ascii="Times New Roman" w:hAnsi="Times New Roman" w:cs="Times New Roman"/>
                <w:noProof/>
                <w:sz w:val="24"/>
                <w:szCs w:val="24"/>
              </w:rPr>
              <w:t>1. Общая характеристика рабочей программы общеобразовательной дисциплины «Математика»</w:t>
            </w:r>
            <w:r w:rsidRPr="005E79AD">
              <w:rPr>
                <w:rFonts w:ascii="Times New Roman" w:hAnsi="Times New Roman" w:cs="Times New Roman"/>
                <w:noProof/>
                <w:webHidden/>
                <w:sz w:val="24"/>
                <w:szCs w:val="24"/>
              </w:rPr>
              <w:tab/>
            </w:r>
            <w:r w:rsidRPr="005E79AD">
              <w:rPr>
                <w:rFonts w:ascii="Times New Roman" w:hAnsi="Times New Roman" w:cs="Times New Roman"/>
                <w:noProof/>
                <w:webHidden/>
                <w:sz w:val="24"/>
                <w:szCs w:val="24"/>
              </w:rPr>
              <w:fldChar w:fldCharType="begin"/>
            </w:r>
            <w:r w:rsidRPr="005E79AD">
              <w:rPr>
                <w:rFonts w:ascii="Times New Roman" w:hAnsi="Times New Roman" w:cs="Times New Roman"/>
                <w:noProof/>
                <w:webHidden/>
                <w:sz w:val="24"/>
                <w:szCs w:val="24"/>
              </w:rPr>
              <w:instrText xml:space="preserve"> PAGEREF _Toc125029366 \h </w:instrText>
            </w:r>
            <w:r w:rsidRPr="005E79AD">
              <w:rPr>
                <w:rFonts w:ascii="Times New Roman" w:hAnsi="Times New Roman" w:cs="Times New Roman"/>
                <w:noProof/>
                <w:webHidden/>
                <w:sz w:val="24"/>
                <w:szCs w:val="24"/>
              </w:rPr>
            </w:r>
            <w:r w:rsidRPr="005E79AD">
              <w:rPr>
                <w:rFonts w:ascii="Times New Roman" w:hAnsi="Times New Roman" w:cs="Times New Roman"/>
                <w:noProof/>
                <w:webHidden/>
                <w:sz w:val="24"/>
                <w:szCs w:val="24"/>
              </w:rPr>
              <w:fldChar w:fldCharType="separate"/>
            </w:r>
            <w:r w:rsidR="00C50AA8" w:rsidRPr="005E79AD">
              <w:rPr>
                <w:rFonts w:ascii="Times New Roman" w:hAnsi="Times New Roman" w:cs="Times New Roman"/>
                <w:noProof/>
                <w:webHidden/>
                <w:sz w:val="24"/>
                <w:szCs w:val="24"/>
              </w:rPr>
              <w:t>4</w:t>
            </w:r>
            <w:r w:rsidRPr="005E79AD">
              <w:rPr>
                <w:rFonts w:ascii="Times New Roman" w:hAnsi="Times New Roman" w:cs="Times New Roman"/>
                <w:noProof/>
                <w:webHidden/>
                <w:sz w:val="24"/>
                <w:szCs w:val="24"/>
              </w:rPr>
              <w:fldChar w:fldCharType="end"/>
            </w:r>
          </w:hyperlink>
        </w:p>
        <w:p w14:paraId="31AF4BF5" w14:textId="2253AC31" w:rsidR="00D352C6" w:rsidRPr="005E79AD" w:rsidRDefault="00AF2315" w:rsidP="00D352C6">
          <w:pPr>
            <w:pStyle w:val="11"/>
            <w:tabs>
              <w:tab w:val="right" w:leader="dot" w:pos="9345"/>
            </w:tabs>
            <w:spacing w:after="0" w:line="276" w:lineRule="auto"/>
            <w:jc w:val="both"/>
            <w:rPr>
              <w:rFonts w:ascii="Times New Roman" w:hAnsi="Times New Roman" w:cs="Times New Roman"/>
              <w:noProof/>
              <w:sz w:val="24"/>
              <w:szCs w:val="24"/>
              <w:lang w:eastAsia="ru-RU"/>
            </w:rPr>
          </w:pPr>
          <w:hyperlink w:anchor="_Toc125029367" w:history="1">
            <w:r w:rsidR="00D352C6" w:rsidRPr="005E79AD">
              <w:rPr>
                <w:rStyle w:val="af1"/>
                <w:rFonts w:ascii="Times New Roman" w:hAnsi="Times New Roman" w:cs="Times New Roman"/>
                <w:noProof/>
                <w:sz w:val="24"/>
                <w:szCs w:val="24"/>
              </w:rPr>
              <w:t>2. Структура и содержание общеобразовательной дисциплины</w:t>
            </w:r>
            <w:r w:rsidR="00D352C6" w:rsidRPr="005E79AD">
              <w:rPr>
                <w:rFonts w:ascii="Times New Roman" w:hAnsi="Times New Roman" w:cs="Times New Roman"/>
                <w:noProof/>
                <w:webHidden/>
                <w:sz w:val="24"/>
                <w:szCs w:val="24"/>
              </w:rPr>
              <w:tab/>
            </w:r>
            <w:r w:rsidR="00D352C6" w:rsidRPr="005E79AD">
              <w:rPr>
                <w:rFonts w:ascii="Times New Roman" w:hAnsi="Times New Roman" w:cs="Times New Roman"/>
                <w:noProof/>
                <w:webHidden/>
                <w:sz w:val="24"/>
                <w:szCs w:val="24"/>
              </w:rPr>
              <w:fldChar w:fldCharType="begin"/>
            </w:r>
            <w:r w:rsidR="00D352C6" w:rsidRPr="005E79AD">
              <w:rPr>
                <w:rFonts w:ascii="Times New Roman" w:hAnsi="Times New Roman" w:cs="Times New Roman"/>
                <w:noProof/>
                <w:webHidden/>
                <w:sz w:val="24"/>
                <w:szCs w:val="24"/>
              </w:rPr>
              <w:instrText xml:space="preserve"> PAGEREF _Toc125029367 \h </w:instrText>
            </w:r>
            <w:r w:rsidR="00D352C6" w:rsidRPr="005E79AD">
              <w:rPr>
                <w:rFonts w:ascii="Times New Roman" w:hAnsi="Times New Roman" w:cs="Times New Roman"/>
                <w:noProof/>
                <w:webHidden/>
                <w:sz w:val="24"/>
                <w:szCs w:val="24"/>
              </w:rPr>
            </w:r>
            <w:r w:rsidR="00D352C6" w:rsidRPr="005E79AD">
              <w:rPr>
                <w:rFonts w:ascii="Times New Roman" w:hAnsi="Times New Roman" w:cs="Times New Roman"/>
                <w:noProof/>
                <w:webHidden/>
                <w:sz w:val="24"/>
                <w:szCs w:val="24"/>
              </w:rPr>
              <w:fldChar w:fldCharType="separate"/>
            </w:r>
            <w:r w:rsidR="00C50AA8" w:rsidRPr="005E79AD">
              <w:rPr>
                <w:rFonts w:ascii="Times New Roman" w:hAnsi="Times New Roman" w:cs="Times New Roman"/>
                <w:noProof/>
                <w:webHidden/>
                <w:sz w:val="24"/>
                <w:szCs w:val="24"/>
              </w:rPr>
              <w:t>23</w:t>
            </w:r>
            <w:r w:rsidR="00D352C6" w:rsidRPr="005E79AD">
              <w:rPr>
                <w:rFonts w:ascii="Times New Roman" w:hAnsi="Times New Roman" w:cs="Times New Roman"/>
                <w:noProof/>
                <w:webHidden/>
                <w:sz w:val="24"/>
                <w:szCs w:val="24"/>
              </w:rPr>
              <w:fldChar w:fldCharType="end"/>
            </w:r>
          </w:hyperlink>
        </w:p>
        <w:p w14:paraId="2D01BB64" w14:textId="7D164DC4" w:rsidR="00D352C6" w:rsidRPr="005E79AD" w:rsidRDefault="00AF2315" w:rsidP="00D352C6">
          <w:pPr>
            <w:pStyle w:val="11"/>
            <w:tabs>
              <w:tab w:val="right" w:leader="dot" w:pos="9345"/>
            </w:tabs>
            <w:spacing w:after="0" w:line="276" w:lineRule="auto"/>
            <w:jc w:val="both"/>
            <w:rPr>
              <w:rFonts w:ascii="Times New Roman" w:hAnsi="Times New Roman" w:cs="Times New Roman"/>
              <w:noProof/>
              <w:sz w:val="24"/>
              <w:szCs w:val="24"/>
              <w:lang w:eastAsia="ru-RU"/>
            </w:rPr>
          </w:pPr>
          <w:hyperlink w:anchor="_Toc125029368" w:history="1">
            <w:r w:rsidR="00D352C6" w:rsidRPr="005E79AD">
              <w:rPr>
                <w:rStyle w:val="af1"/>
                <w:rFonts w:ascii="Times New Roman" w:hAnsi="Times New Roman" w:cs="Times New Roman"/>
                <w:noProof/>
                <w:sz w:val="24"/>
                <w:szCs w:val="24"/>
              </w:rPr>
              <w:t>3. Условия реализации программы общеобразовательной дисциплины</w:t>
            </w:r>
            <w:r w:rsidR="00D352C6" w:rsidRPr="005E79AD">
              <w:rPr>
                <w:rFonts w:ascii="Times New Roman" w:hAnsi="Times New Roman" w:cs="Times New Roman"/>
                <w:noProof/>
                <w:webHidden/>
                <w:sz w:val="24"/>
                <w:szCs w:val="24"/>
              </w:rPr>
              <w:tab/>
            </w:r>
            <w:r w:rsidR="00D352C6" w:rsidRPr="005E79AD">
              <w:rPr>
                <w:rFonts w:ascii="Times New Roman" w:hAnsi="Times New Roman" w:cs="Times New Roman"/>
                <w:noProof/>
                <w:webHidden/>
                <w:sz w:val="24"/>
                <w:szCs w:val="24"/>
              </w:rPr>
              <w:fldChar w:fldCharType="begin"/>
            </w:r>
            <w:r w:rsidR="00D352C6" w:rsidRPr="005E79AD">
              <w:rPr>
                <w:rFonts w:ascii="Times New Roman" w:hAnsi="Times New Roman" w:cs="Times New Roman"/>
                <w:noProof/>
                <w:webHidden/>
                <w:sz w:val="24"/>
                <w:szCs w:val="24"/>
              </w:rPr>
              <w:instrText xml:space="preserve"> PAGEREF _Toc125029368 \h </w:instrText>
            </w:r>
            <w:r w:rsidR="00D352C6" w:rsidRPr="005E79AD">
              <w:rPr>
                <w:rFonts w:ascii="Times New Roman" w:hAnsi="Times New Roman" w:cs="Times New Roman"/>
                <w:noProof/>
                <w:webHidden/>
                <w:sz w:val="24"/>
                <w:szCs w:val="24"/>
              </w:rPr>
            </w:r>
            <w:r w:rsidR="00D352C6" w:rsidRPr="005E79AD">
              <w:rPr>
                <w:rFonts w:ascii="Times New Roman" w:hAnsi="Times New Roman" w:cs="Times New Roman"/>
                <w:noProof/>
                <w:webHidden/>
                <w:sz w:val="24"/>
                <w:szCs w:val="24"/>
              </w:rPr>
              <w:fldChar w:fldCharType="separate"/>
            </w:r>
            <w:r w:rsidR="00C50AA8" w:rsidRPr="005E79AD">
              <w:rPr>
                <w:rFonts w:ascii="Times New Roman" w:hAnsi="Times New Roman" w:cs="Times New Roman"/>
                <w:noProof/>
                <w:webHidden/>
                <w:sz w:val="24"/>
                <w:szCs w:val="24"/>
              </w:rPr>
              <w:t>42</w:t>
            </w:r>
            <w:r w:rsidR="00D352C6" w:rsidRPr="005E79AD">
              <w:rPr>
                <w:rFonts w:ascii="Times New Roman" w:hAnsi="Times New Roman" w:cs="Times New Roman"/>
                <w:noProof/>
                <w:webHidden/>
                <w:sz w:val="24"/>
                <w:szCs w:val="24"/>
              </w:rPr>
              <w:fldChar w:fldCharType="end"/>
            </w:r>
          </w:hyperlink>
        </w:p>
        <w:p w14:paraId="367EA673" w14:textId="6349E749" w:rsidR="00D352C6" w:rsidRPr="005E79AD" w:rsidRDefault="00AF2315" w:rsidP="00D352C6">
          <w:pPr>
            <w:pStyle w:val="11"/>
            <w:tabs>
              <w:tab w:val="right" w:leader="dot" w:pos="9345"/>
            </w:tabs>
            <w:spacing w:after="0" w:line="276" w:lineRule="auto"/>
            <w:jc w:val="both"/>
            <w:rPr>
              <w:rFonts w:ascii="Times New Roman" w:hAnsi="Times New Roman" w:cs="Times New Roman"/>
              <w:noProof/>
              <w:sz w:val="24"/>
              <w:szCs w:val="24"/>
              <w:lang w:eastAsia="ru-RU"/>
            </w:rPr>
          </w:pPr>
          <w:hyperlink w:anchor="_Toc125029369" w:history="1">
            <w:r w:rsidR="00D352C6" w:rsidRPr="005E79AD">
              <w:rPr>
                <w:rStyle w:val="af1"/>
                <w:rFonts w:ascii="Times New Roman" w:hAnsi="Times New Roman" w:cs="Times New Roman"/>
                <w:noProof/>
                <w:sz w:val="24"/>
                <w:szCs w:val="24"/>
              </w:rPr>
              <w:t>4. Контроль и оценка результатов освоения общеобразовательной дисциплины</w:t>
            </w:r>
            <w:r w:rsidR="00D352C6" w:rsidRPr="005E79AD">
              <w:rPr>
                <w:rFonts w:ascii="Times New Roman" w:hAnsi="Times New Roman" w:cs="Times New Roman"/>
                <w:noProof/>
                <w:webHidden/>
                <w:sz w:val="24"/>
                <w:szCs w:val="24"/>
              </w:rPr>
              <w:tab/>
            </w:r>
            <w:r w:rsidR="00D352C6" w:rsidRPr="005E79AD">
              <w:rPr>
                <w:rFonts w:ascii="Times New Roman" w:hAnsi="Times New Roman" w:cs="Times New Roman"/>
                <w:noProof/>
                <w:webHidden/>
                <w:sz w:val="24"/>
                <w:szCs w:val="24"/>
              </w:rPr>
              <w:fldChar w:fldCharType="begin"/>
            </w:r>
            <w:r w:rsidR="00D352C6" w:rsidRPr="005E79AD">
              <w:rPr>
                <w:rFonts w:ascii="Times New Roman" w:hAnsi="Times New Roman" w:cs="Times New Roman"/>
                <w:noProof/>
                <w:webHidden/>
                <w:sz w:val="24"/>
                <w:szCs w:val="24"/>
              </w:rPr>
              <w:instrText xml:space="preserve"> PAGEREF _Toc125029369 \h </w:instrText>
            </w:r>
            <w:r w:rsidR="00D352C6" w:rsidRPr="005E79AD">
              <w:rPr>
                <w:rFonts w:ascii="Times New Roman" w:hAnsi="Times New Roman" w:cs="Times New Roman"/>
                <w:noProof/>
                <w:webHidden/>
                <w:sz w:val="24"/>
                <w:szCs w:val="24"/>
              </w:rPr>
            </w:r>
            <w:r w:rsidR="00D352C6" w:rsidRPr="005E79AD">
              <w:rPr>
                <w:rFonts w:ascii="Times New Roman" w:hAnsi="Times New Roman" w:cs="Times New Roman"/>
                <w:noProof/>
                <w:webHidden/>
                <w:sz w:val="24"/>
                <w:szCs w:val="24"/>
              </w:rPr>
              <w:fldChar w:fldCharType="separate"/>
            </w:r>
            <w:r w:rsidR="00C50AA8" w:rsidRPr="005E79AD">
              <w:rPr>
                <w:rFonts w:ascii="Times New Roman" w:hAnsi="Times New Roman" w:cs="Times New Roman"/>
                <w:noProof/>
                <w:webHidden/>
                <w:sz w:val="24"/>
                <w:szCs w:val="24"/>
              </w:rPr>
              <w:t>43</w:t>
            </w:r>
            <w:r w:rsidR="00D352C6" w:rsidRPr="005E79AD">
              <w:rPr>
                <w:rFonts w:ascii="Times New Roman" w:hAnsi="Times New Roman" w:cs="Times New Roman"/>
                <w:noProof/>
                <w:webHidden/>
                <w:sz w:val="24"/>
                <w:szCs w:val="24"/>
              </w:rPr>
              <w:fldChar w:fldCharType="end"/>
            </w:r>
          </w:hyperlink>
        </w:p>
        <w:p w14:paraId="7F54A8A0" w14:textId="5BE8AF37" w:rsidR="00D352C6" w:rsidRPr="005E79AD" w:rsidRDefault="00D352C6" w:rsidP="00D352C6">
          <w:pPr>
            <w:spacing w:after="0" w:line="276" w:lineRule="auto"/>
            <w:jc w:val="both"/>
            <w:rPr>
              <w:rFonts w:ascii="Times New Roman" w:hAnsi="Times New Roman" w:cs="Times New Roman"/>
              <w:sz w:val="24"/>
              <w:szCs w:val="24"/>
            </w:rPr>
          </w:pPr>
          <w:r w:rsidRPr="005E79AD">
            <w:rPr>
              <w:rFonts w:ascii="Times New Roman" w:hAnsi="Times New Roman" w:cs="Times New Roman"/>
              <w:sz w:val="24"/>
              <w:szCs w:val="24"/>
            </w:rPr>
            <w:fldChar w:fldCharType="end"/>
          </w:r>
        </w:p>
      </w:sdtContent>
    </w:sdt>
    <w:p w14:paraId="40AA73CE" w14:textId="77777777" w:rsidR="00FE5BCD" w:rsidRPr="005E79AD" w:rsidRDefault="00FE5BCD" w:rsidP="00A374B3">
      <w:pPr>
        <w:spacing w:after="0" w:line="276" w:lineRule="auto"/>
        <w:rPr>
          <w:rFonts w:ascii="Times New Roman" w:hAnsi="Times New Roman" w:cs="Times New Roman"/>
          <w:b/>
          <w:sz w:val="24"/>
          <w:szCs w:val="24"/>
        </w:rPr>
      </w:pPr>
      <w:r w:rsidRPr="005E79AD">
        <w:rPr>
          <w:rFonts w:ascii="Times New Roman" w:hAnsi="Times New Roman" w:cs="Times New Roman"/>
          <w:b/>
          <w:sz w:val="24"/>
          <w:szCs w:val="24"/>
        </w:rPr>
        <w:br w:type="page"/>
      </w:r>
    </w:p>
    <w:p w14:paraId="5FC7BF02" w14:textId="29350418" w:rsidR="00A374B3" w:rsidRPr="005E79AD" w:rsidRDefault="00A374B3" w:rsidP="00A374B3">
      <w:pPr>
        <w:pStyle w:val="1"/>
        <w:jc w:val="center"/>
        <w:rPr>
          <w:b/>
          <w:bCs/>
        </w:rPr>
      </w:pPr>
      <w:bookmarkStart w:id="1" w:name="_Toc113637405"/>
      <w:bookmarkStart w:id="2" w:name="_Toc124938099"/>
      <w:bookmarkStart w:id="3" w:name="_Toc125024768"/>
      <w:bookmarkStart w:id="4" w:name="_Toc125029366"/>
      <w:r w:rsidRPr="005E79AD">
        <w:rPr>
          <w:b/>
          <w:bCs/>
        </w:rPr>
        <w:lastRenderedPageBreak/>
        <w:t>1. Общая характеристика рабочей программы общеобразовательной дисциплины</w:t>
      </w:r>
      <w:bookmarkEnd w:id="1"/>
      <w:r w:rsidRPr="005E79AD">
        <w:rPr>
          <w:b/>
          <w:bCs/>
        </w:rPr>
        <w:t xml:space="preserve"> </w:t>
      </w:r>
      <w:bookmarkStart w:id="5" w:name="_Hlk124847644"/>
      <w:r w:rsidRPr="005E79AD">
        <w:rPr>
          <w:b/>
          <w:bCs/>
        </w:rPr>
        <w:t>«Математика»</w:t>
      </w:r>
      <w:bookmarkEnd w:id="2"/>
      <w:bookmarkEnd w:id="3"/>
      <w:bookmarkEnd w:id="4"/>
      <w:bookmarkEnd w:id="5"/>
    </w:p>
    <w:p w14:paraId="501FBD2E" w14:textId="77777777" w:rsidR="009F3817" w:rsidRPr="005E79AD" w:rsidRDefault="009F3817"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lang w:eastAsia="ru-RU"/>
        </w:rPr>
      </w:pPr>
    </w:p>
    <w:p w14:paraId="6CA96526" w14:textId="77777777" w:rsidR="009F3817" w:rsidRPr="005E79AD" w:rsidRDefault="009F3817" w:rsidP="00A374B3">
      <w:pPr>
        <w:pStyle w:val="aa"/>
        <w:widowControl w:val="0"/>
        <w:numPr>
          <w:ilvl w:val="1"/>
          <w:numId w:val="18"/>
        </w:numPr>
        <w:tabs>
          <w:tab w:val="left" w:pos="1276"/>
          <w:tab w:val="left" w:pos="10992"/>
          <w:tab w:val="left" w:pos="11908"/>
          <w:tab w:val="left" w:pos="12824"/>
          <w:tab w:val="left" w:pos="13740"/>
          <w:tab w:val="left" w:pos="14656"/>
        </w:tabs>
        <w:autoSpaceDE w:val="0"/>
        <w:autoSpaceDN w:val="0"/>
        <w:spacing w:after="0" w:line="276" w:lineRule="auto"/>
        <w:ind w:left="0" w:firstLine="709"/>
        <w:contextualSpacing w:val="0"/>
        <w:jc w:val="both"/>
        <w:rPr>
          <w:rFonts w:ascii="Times New Roman" w:hAnsi="Times New Roman" w:cs="Times New Roman"/>
          <w:b/>
          <w:bCs/>
          <w:sz w:val="24"/>
          <w:szCs w:val="24"/>
          <w:lang w:eastAsia="ru-RU"/>
        </w:rPr>
      </w:pPr>
      <w:r w:rsidRPr="005E79AD">
        <w:rPr>
          <w:rFonts w:ascii="Times New Roman" w:hAnsi="Times New Roman" w:cs="Times New Roman"/>
          <w:b/>
          <w:bCs/>
          <w:sz w:val="24"/>
          <w:szCs w:val="24"/>
          <w:lang w:eastAsia="ru-RU"/>
        </w:rPr>
        <w:t>Место дисциплины в структуре профессиональной образовательной программы СПО:</w:t>
      </w:r>
    </w:p>
    <w:p w14:paraId="5A15229B" w14:textId="63E7B550" w:rsidR="009F3817" w:rsidRPr="005E79AD" w:rsidRDefault="005E79AD" w:rsidP="005E79AD">
      <w:pPr>
        <w:spacing w:after="0" w:line="276" w:lineRule="auto"/>
        <w:ind w:firstLine="709"/>
        <w:jc w:val="both"/>
        <w:rPr>
          <w:rFonts w:ascii="Times New Roman" w:eastAsia="Times New Roman" w:hAnsi="Times New Roman" w:cs="Times New Roman"/>
          <w:bCs/>
          <w:sz w:val="24"/>
          <w:szCs w:val="24"/>
          <w:lang w:eastAsia="ru-RU"/>
        </w:rPr>
      </w:pPr>
      <w:r w:rsidRPr="005E79AD">
        <w:rPr>
          <w:rFonts w:ascii="Times New Roman" w:hAnsi="Times New Roman" w:cs="Times New Roman"/>
          <w:sz w:val="24"/>
          <w:szCs w:val="24"/>
          <w:lang w:eastAsia="ru-RU"/>
        </w:rPr>
        <w:t xml:space="preserve">Общеобразовательная дисциплина «Математика»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15.00.00, 20.00.00, 35.00.00, 38.00.00 рекомендуется изучать общеобразовательную дисциплину «Математика» в объеме </w:t>
      </w:r>
      <w:r>
        <w:rPr>
          <w:rFonts w:ascii="Times New Roman" w:hAnsi="Times New Roman" w:cs="Times New Roman"/>
          <w:sz w:val="24"/>
          <w:szCs w:val="24"/>
          <w:lang w:eastAsia="ru-RU"/>
        </w:rPr>
        <w:t>340</w:t>
      </w:r>
      <w:r w:rsidRPr="005E79AD">
        <w:rPr>
          <w:rFonts w:ascii="Times New Roman" w:hAnsi="Times New Roman" w:cs="Times New Roman"/>
          <w:sz w:val="24"/>
          <w:szCs w:val="24"/>
          <w:lang w:eastAsia="ru-RU"/>
        </w:rPr>
        <w:t xml:space="preserve"> часов.</w:t>
      </w:r>
    </w:p>
    <w:p w14:paraId="4B23A90F" w14:textId="77777777" w:rsidR="005E79AD" w:rsidRDefault="005E79AD" w:rsidP="00A374B3">
      <w:pPr>
        <w:spacing w:after="0" w:line="276" w:lineRule="auto"/>
        <w:ind w:firstLine="709"/>
        <w:rPr>
          <w:rFonts w:ascii="Times New Roman" w:eastAsia="Times New Roman" w:hAnsi="Times New Roman" w:cs="Times New Roman"/>
          <w:b/>
          <w:sz w:val="24"/>
          <w:szCs w:val="24"/>
          <w:lang w:eastAsia="ru-RU"/>
        </w:rPr>
      </w:pPr>
    </w:p>
    <w:p w14:paraId="06E861AF" w14:textId="32198CFA" w:rsidR="009F3817" w:rsidRPr="005E79AD" w:rsidRDefault="009F3817" w:rsidP="005E79AD">
      <w:pPr>
        <w:spacing w:after="0" w:line="276" w:lineRule="auto"/>
        <w:ind w:firstLine="709"/>
        <w:rPr>
          <w:rFonts w:ascii="Times New Roman" w:eastAsia="Times New Roman" w:hAnsi="Times New Roman" w:cs="Times New Roman"/>
          <w:b/>
          <w:sz w:val="24"/>
          <w:szCs w:val="24"/>
          <w:lang w:eastAsia="ru-RU"/>
        </w:rPr>
      </w:pPr>
      <w:r w:rsidRPr="005E79AD">
        <w:rPr>
          <w:rFonts w:ascii="Times New Roman" w:eastAsia="Times New Roman" w:hAnsi="Times New Roman" w:cs="Times New Roman"/>
          <w:b/>
          <w:sz w:val="24"/>
          <w:szCs w:val="24"/>
          <w:lang w:eastAsia="ru-RU"/>
        </w:rPr>
        <w:t>1.2. Цели и планируемые результаты освоения дисциплины:</w:t>
      </w:r>
    </w:p>
    <w:p w14:paraId="1BF832BF" w14:textId="77777777" w:rsidR="009F3817" w:rsidRPr="005E79AD" w:rsidRDefault="009F3817" w:rsidP="00A374B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4"/>
          <w:szCs w:val="24"/>
          <w:lang w:eastAsia="ru-RU"/>
        </w:rPr>
      </w:pPr>
      <w:r w:rsidRPr="005E79AD">
        <w:rPr>
          <w:rFonts w:ascii="Times New Roman" w:eastAsia="Times New Roman" w:hAnsi="Times New Roman" w:cs="Times New Roman"/>
          <w:b/>
          <w:sz w:val="24"/>
          <w:szCs w:val="24"/>
          <w:lang w:eastAsia="ru-RU"/>
        </w:rPr>
        <w:t xml:space="preserve">1.2.1. Цель дисциплины </w:t>
      </w:r>
    </w:p>
    <w:p w14:paraId="1B542566" w14:textId="77777777" w:rsidR="009F3817" w:rsidRPr="005E79AD" w:rsidRDefault="009F3817" w:rsidP="00A374B3">
      <w:pPr>
        <w:suppressAutoHyphens/>
        <w:spacing w:after="0" w:line="276" w:lineRule="auto"/>
        <w:ind w:firstLine="709"/>
        <w:jc w:val="both"/>
        <w:rPr>
          <w:rFonts w:ascii="Times New Roman" w:hAnsi="Times New Roman" w:cs="Times New Roman"/>
          <w:bCs/>
          <w:sz w:val="24"/>
          <w:szCs w:val="24"/>
        </w:rPr>
      </w:pPr>
      <w:r w:rsidRPr="005E79AD">
        <w:rPr>
          <w:rFonts w:ascii="Times New Roman" w:eastAsia="Times New Roman" w:hAnsi="Times New Roman" w:cs="Times New Roman"/>
          <w:bCs/>
          <w:sz w:val="24"/>
          <w:szCs w:val="24"/>
          <w:lang w:eastAsia="ru-RU"/>
        </w:rPr>
        <w:t xml:space="preserve">Содержание программы общеобразовательной дисциплины «Математика» направлено на достижение </w:t>
      </w:r>
      <w:r w:rsidRPr="005E79AD">
        <w:rPr>
          <w:rFonts w:ascii="Times New Roman" w:hAnsi="Times New Roman" w:cs="Times New Roman"/>
          <w:bCs/>
          <w:sz w:val="24"/>
          <w:szCs w:val="24"/>
        </w:rPr>
        <w:t>результатов ее изучения в соответствии с требованиями ФГОС СОО с учетом профессиональной направленности ФГОС СПО.</w:t>
      </w:r>
    </w:p>
    <w:p w14:paraId="062B8D61" w14:textId="77777777" w:rsidR="009F3817" w:rsidRPr="005E79AD" w:rsidRDefault="009F3817" w:rsidP="00A374B3">
      <w:pPr>
        <w:suppressAutoHyphens/>
        <w:spacing w:after="0" w:line="276" w:lineRule="auto"/>
        <w:jc w:val="both"/>
        <w:rPr>
          <w:rFonts w:ascii="Times New Roman" w:eastAsia="Times New Roman" w:hAnsi="Times New Roman" w:cs="Times New Roman"/>
          <w:bCs/>
          <w:sz w:val="24"/>
          <w:szCs w:val="24"/>
        </w:rPr>
      </w:pPr>
    </w:p>
    <w:p w14:paraId="4FDB751D" w14:textId="77777777" w:rsidR="009F3817" w:rsidRPr="005E79AD" w:rsidRDefault="009F3817" w:rsidP="00A374B3">
      <w:pPr>
        <w:suppressAutoHyphens/>
        <w:spacing w:after="0" w:line="276" w:lineRule="auto"/>
        <w:jc w:val="both"/>
        <w:rPr>
          <w:rFonts w:ascii="Times New Roman" w:eastAsia="Times New Roman" w:hAnsi="Times New Roman" w:cs="Times New Roman"/>
          <w:b/>
          <w:sz w:val="24"/>
          <w:szCs w:val="24"/>
        </w:rPr>
      </w:pPr>
      <w:r w:rsidRPr="005E79AD">
        <w:rPr>
          <w:rFonts w:ascii="Times New Roman" w:eastAsia="Times New Roman" w:hAnsi="Times New Roman" w:cs="Times New Roman"/>
          <w:b/>
          <w:sz w:val="24"/>
          <w:szCs w:val="24"/>
        </w:rPr>
        <w:t>1.2.2. Планируемые результаты освоения общеобразовательной дисциплины</w:t>
      </w:r>
      <w:r w:rsidRPr="005E79AD">
        <w:rPr>
          <w:rFonts w:ascii="Times New Roman" w:eastAsia="Calibri" w:hAnsi="Times New Roman" w:cs="Times New Roman"/>
          <w:b/>
          <w:sz w:val="24"/>
          <w:szCs w:val="24"/>
        </w:rPr>
        <w:t xml:space="preserve"> в соответствии с ФГОС СПО и на основе ФГОС СОО</w:t>
      </w:r>
    </w:p>
    <w:p w14:paraId="527A568F" w14:textId="1734698C" w:rsidR="00A404EA" w:rsidRPr="005E79AD" w:rsidRDefault="009F3817" w:rsidP="005E7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firstLine="709"/>
        <w:jc w:val="both"/>
        <w:rPr>
          <w:rFonts w:ascii="Times New Roman" w:eastAsia="Times New Roman" w:hAnsi="Times New Roman" w:cs="Times New Roman"/>
          <w:i/>
          <w:sz w:val="24"/>
          <w:szCs w:val="24"/>
          <w:lang w:eastAsia="ru-RU"/>
        </w:rPr>
      </w:pPr>
      <w:r w:rsidRPr="005E79AD">
        <w:rPr>
          <w:rFonts w:ascii="Times New Roman" w:eastAsia="Times New Roman" w:hAnsi="Times New Roman" w:cs="Times New Roman"/>
          <w:bCs/>
          <w:sz w:val="24"/>
          <w:szCs w:val="24"/>
          <w:lang w:eastAsia="ru-RU"/>
        </w:rPr>
        <w:t>Особое значение дисциплина имеет при формировании и развитии ОК и ПК</w:t>
      </w:r>
      <w:r w:rsidR="005E79AD">
        <w:rPr>
          <w:rFonts w:ascii="Times New Roman" w:eastAsia="Times New Roman" w:hAnsi="Times New Roman" w:cs="Times New Roman"/>
          <w:bCs/>
          <w:sz w:val="24"/>
          <w:szCs w:val="24"/>
          <w:lang w:eastAsia="ru-RU"/>
        </w:rPr>
        <w:t>.</w:t>
      </w:r>
    </w:p>
    <w:p w14:paraId="4C4C9F34" w14:textId="77777777" w:rsidR="00A404EA" w:rsidRPr="005E79AD" w:rsidRDefault="00A404EA" w:rsidP="00A374B3">
      <w:pPr>
        <w:spacing w:after="0" w:line="276" w:lineRule="auto"/>
        <w:jc w:val="center"/>
        <w:textAlignment w:val="baseline"/>
        <w:rPr>
          <w:rFonts w:ascii="Times New Roman" w:eastAsia="Times New Roman" w:hAnsi="Times New Roman" w:cs="Times New Roman"/>
          <w:b/>
          <w:bCs/>
          <w:sz w:val="24"/>
          <w:szCs w:val="24"/>
          <w:lang w:eastAsia="ru-RU"/>
        </w:rPr>
        <w:sectPr w:rsidR="00A404EA" w:rsidRPr="005E79AD" w:rsidSect="00D352C6">
          <w:footerReference w:type="even" r:id="rId8"/>
          <w:footerReference w:type="default" r:id="rId9"/>
          <w:pgSz w:w="11906" w:h="16838"/>
          <w:pgMar w:top="1134" w:right="850" w:bottom="1134" w:left="1701" w:header="708" w:footer="708" w:gutter="0"/>
          <w:cols w:space="720"/>
          <w:titlePg/>
          <w:docGrid w:linePitch="299"/>
        </w:sect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0"/>
        <w:gridCol w:w="5097"/>
        <w:gridCol w:w="6407"/>
      </w:tblGrid>
      <w:tr w:rsidR="00A404EA" w:rsidRPr="005E79AD" w14:paraId="4FEF1CD4" w14:textId="77777777" w:rsidTr="008209B3">
        <w:trPr>
          <w:trHeight w:val="411"/>
        </w:trPr>
        <w:tc>
          <w:tcPr>
            <w:tcW w:w="1048"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A18AE28" w14:textId="104F4667" w:rsidR="00A404EA" w:rsidRPr="005E79AD" w:rsidRDefault="00A404EA" w:rsidP="00A374B3">
            <w:pPr>
              <w:spacing w:after="0" w:line="276" w:lineRule="auto"/>
              <w:jc w:val="center"/>
              <w:textAlignment w:val="baseline"/>
              <w:rPr>
                <w:rFonts w:ascii="Times New Roman" w:eastAsia="Times New Roman" w:hAnsi="Times New Roman" w:cs="Times New Roman"/>
                <w:sz w:val="24"/>
                <w:szCs w:val="24"/>
                <w:lang w:eastAsia="ru-RU"/>
              </w:rPr>
            </w:pPr>
            <w:bookmarkStart w:id="6" w:name="_Hlk118301397"/>
            <w:r w:rsidRPr="005E79AD">
              <w:rPr>
                <w:rFonts w:ascii="Times New Roman" w:eastAsia="Times New Roman" w:hAnsi="Times New Roman" w:cs="Times New Roman"/>
                <w:b/>
                <w:bCs/>
                <w:sz w:val="24"/>
                <w:szCs w:val="24"/>
                <w:lang w:eastAsia="ru-RU"/>
              </w:rPr>
              <w:lastRenderedPageBreak/>
              <w:t>Общие компетенции</w:t>
            </w:r>
          </w:p>
        </w:tc>
        <w:tc>
          <w:tcPr>
            <w:tcW w:w="3952"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FDDED8E" w14:textId="77777777" w:rsidR="00A404EA" w:rsidRPr="005E79AD" w:rsidRDefault="00A404EA" w:rsidP="00A374B3">
            <w:pPr>
              <w:spacing w:after="0" w:line="276" w:lineRule="auto"/>
              <w:jc w:val="center"/>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b/>
                <w:bCs/>
                <w:sz w:val="24"/>
                <w:szCs w:val="24"/>
                <w:lang w:eastAsia="ru-RU"/>
              </w:rPr>
              <w:t>Планируемые результаты обучения</w:t>
            </w:r>
          </w:p>
        </w:tc>
      </w:tr>
      <w:tr w:rsidR="00A404EA" w:rsidRPr="005E79AD" w14:paraId="25188DEF" w14:textId="77777777" w:rsidTr="008209B3">
        <w:trPr>
          <w:trHeight w:val="279"/>
        </w:trPr>
        <w:tc>
          <w:tcPr>
            <w:tcW w:w="1048"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331CC5B" w14:textId="77777777" w:rsidR="00A404EA" w:rsidRPr="005E79AD" w:rsidRDefault="00A404EA" w:rsidP="00A374B3">
            <w:pPr>
              <w:spacing w:after="0" w:line="276" w:lineRule="auto"/>
              <w:rPr>
                <w:rFonts w:ascii="Times New Roman" w:eastAsia="Times New Roman" w:hAnsi="Times New Roman" w:cs="Times New Roman"/>
                <w:sz w:val="24"/>
                <w:szCs w:val="24"/>
                <w:lang w:eastAsia="ru-RU"/>
              </w:rPr>
            </w:pPr>
          </w:p>
        </w:tc>
        <w:tc>
          <w:tcPr>
            <w:tcW w:w="1751"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487982A5" w14:textId="77777777" w:rsidR="00A404EA" w:rsidRPr="005E79AD" w:rsidRDefault="00A404EA" w:rsidP="00A374B3">
            <w:pPr>
              <w:spacing w:after="0" w:line="276" w:lineRule="auto"/>
              <w:jc w:val="center"/>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b/>
                <w:bCs/>
                <w:sz w:val="24"/>
                <w:szCs w:val="24"/>
                <w:lang w:eastAsia="ru-RU"/>
              </w:rPr>
              <w:t>Общие</w:t>
            </w:r>
            <w:r w:rsidRPr="005E79AD">
              <w:rPr>
                <w:rStyle w:val="a8"/>
                <w:rFonts w:ascii="Times New Roman" w:eastAsia="Times New Roman" w:hAnsi="Times New Roman"/>
                <w:b/>
                <w:bCs/>
                <w:sz w:val="24"/>
                <w:szCs w:val="24"/>
                <w:lang w:eastAsia="ru-RU"/>
              </w:rPr>
              <w:footnoteReference w:id="1"/>
            </w:r>
          </w:p>
        </w:tc>
        <w:tc>
          <w:tcPr>
            <w:tcW w:w="2201"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7895C7A2" w14:textId="77777777" w:rsidR="00A404EA" w:rsidRPr="005E79AD" w:rsidRDefault="00A404EA" w:rsidP="00A374B3">
            <w:pPr>
              <w:spacing w:after="0" w:line="276" w:lineRule="auto"/>
              <w:jc w:val="center"/>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b/>
                <w:bCs/>
                <w:sz w:val="24"/>
                <w:szCs w:val="24"/>
                <w:lang w:eastAsia="ru-RU"/>
              </w:rPr>
              <w:t>Дисциплинарные</w:t>
            </w:r>
            <w:r w:rsidRPr="005E79AD">
              <w:rPr>
                <w:rStyle w:val="a8"/>
                <w:rFonts w:ascii="Times New Roman" w:eastAsia="Times New Roman" w:hAnsi="Times New Roman"/>
                <w:b/>
                <w:bCs/>
                <w:sz w:val="24"/>
                <w:szCs w:val="24"/>
                <w:lang w:eastAsia="ru-RU"/>
              </w:rPr>
              <w:footnoteReference w:id="2"/>
            </w:r>
          </w:p>
        </w:tc>
      </w:tr>
      <w:tr w:rsidR="00A404EA" w:rsidRPr="005E79AD" w14:paraId="0737FA0F" w14:textId="77777777" w:rsidTr="00F36D09">
        <w:trPr>
          <w:trHeight w:val="694"/>
        </w:trPr>
        <w:tc>
          <w:tcPr>
            <w:tcW w:w="1048" w:type="pct"/>
            <w:tcBorders>
              <w:top w:val="single" w:sz="6" w:space="0" w:color="auto"/>
              <w:left w:val="single" w:sz="6" w:space="0" w:color="auto"/>
              <w:bottom w:val="single" w:sz="6" w:space="0" w:color="auto"/>
              <w:right w:val="single" w:sz="6" w:space="0" w:color="auto"/>
            </w:tcBorders>
            <w:shd w:val="clear" w:color="auto" w:fill="auto"/>
            <w:hideMark/>
          </w:tcPr>
          <w:p w14:paraId="3A09DBDF" w14:textId="77777777" w:rsidR="00A404EA" w:rsidRPr="005E79AD" w:rsidRDefault="00A404EA" w:rsidP="00A374B3">
            <w:pPr>
              <w:spacing w:after="0" w:line="276" w:lineRule="auto"/>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sz w:val="24"/>
                <w:szCs w:val="24"/>
                <w:lang w:eastAsia="ru-RU"/>
              </w:rPr>
              <w:t>ОК 01 Выбирать способы решения задач профессиональной деятельности применительно  </w:t>
            </w:r>
            <w:r w:rsidRPr="005E79AD">
              <w:rPr>
                <w:rFonts w:ascii="Times New Roman" w:eastAsia="Times New Roman" w:hAnsi="Times New Roman" w:cs="Times New Roman"/>
                <w:sz w:val="24"/>
                <w:szCs w:val="24"/>
                <w:lang w:eastAsia="ru-RU"/>
              </w:rPr>
              <w:br/>
              <w:t>к различным контекстам </w:t>
            </w:r>
          </w:p>
        </w:tc>
        <w:tc>
          <w:tcPr>
            <w:tcW w:w="1751" w:type="pct"/>
            <w:tcBorders>
              <w:top w:val="single" w:sz="6" w:space="0" w:color="auto"/>
              <w:left w:val="single" w:sz="6" w:space="0" w:color="auto"/>
              <w:bottom w:val="single" w:sz="6" w:space="0" w:color="auto"/>
              <w:right w:val="single" w:sz="6" w:space="0" w:color="auto"/>
            </w:tcBorders>
            <w:shd w:val="clear" w:color="auto" w:fill="auto"/>
          </w:tcPr>
          <w:p w14:paraId="2744CFE2"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готовность к труду, осознание ценности мастерства, трудолюбие; </w:t>
            </w:r>
          </w:p>
          <w:p w14:paraId="15E7CAB9"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7858E8D4"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интерес к различным сферам профессиональной деятельности, </w:t>
            </w:r>
          </w:p>
          <w:p w14:paraId="05E9141D"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Овладение универсальными учебными познавательными действиями:</w:t>
            </w:r>
          </w:p>
          <w:p w14:paraId="59B56331" w14:textId="21761901"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а) базовые логические действия:</w:t>
            </w:r>
          </w:p>
          <w:p w14:paraId="1EAB33A8"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самостоятельно формулировать и актуализировать проблему, рассматривать ее всесторонне;  </w:t>
            </w:r>
          </w:p>
          <w:p w14:paraId="28E97A3E" w14:textId="77777777" w:rsidR="00A404EA" w:rsidRPr="005E79AD" w:rsidRDefault="00A404EA" w:rsidP="00A374B3">
            <w:pPr>
              <w:pStyle w:val="dt-p"/>
              <w:shd w:val="clear" w:color="auto" w:fill="FFFFFF"/>
              <w:spacing w:before="0" w:beforeAutospacing="0" w:after="0" w:afterAutospacing="0" w:line="276" w:lineRule="auto"/>
              <w:jc w:val="both"/>
              <w:textAlignment w:val="baseline"/>
              <w:rPr>
                <w:rFonts w:eastAsia="Calibri"/>
                <w:iCs/>
                <w:lang w:eastAsia="en-US"/>
              </w:rPr>
            </w:pPr>
            <w:r w:rsidRPr="005E79AD">
              <w:rPr>
                <w:rFonts w:eastAsia="Calibri"/>
                <w:iCs/>
                <w:lang w:eastAsia="en-US"/>
              </w:rPr>
              <w:t xml:space="preserve">- устанавливать существенный признак или основания для сравнения, классификации и обобщения;  </w:t>
            </w:r>
          </w:p>
          <w:p w14:paraId="20035792" w14:textId="77777777" w:rsidR="00A404EA" w:rsidRPr="005E79AD" w:rsidRDefault="00A404EA" w:rsidP="00A374B3">
            <w:pPr>
              <w:pStyle w:val="dt-p"/>
              <w:shd w:val="clear" w:color="auto" w:fill="FFFFFF"/>
              <w:spacing w:before="0" w:beforeAutospacing="0" w:after="0" w:afterAutospacing="0" w:line="276" w:lineRule="auto"/>
              <w:jc w:val="both"/>
              <w:textAlignment w:val="baseline"/>
              <w:rPr>
                <w:rFonts w:eastAsia="Calibri"/>
                <w:iCs/>
                <w:lang w:eastAsia="en-US"/>
              </w:rPr>
            </w:pPr>
            <w:r w:rsidRPr="005E79AD">
              <w:rPr>
                <w:rFonts w:eastAsia="Calibri"/>
                <w:iCs/>
                <w:lang w:eastAsia="en-US"/>
              </w:rPr>
              <w:t>- определять цели деятельности, задавать параметры и критерии их достижения;</w:t>
            </w:r>
          </w:p>
          <w:p w14:paraId="3B43349C" w14:textId="77777777" w:rsidR="00A404EA" w:rsidRPr="005E79AD" w:rsidRDefault="00A404EA" w:rsidP="00A374B3">
            <w:pPr>
              <w:pStyle w:val="dt-p"/>
              <w:shd w:val="clear" w:color="auto" w:fill="FFFFFF"/>
              <w:spacing w:before="0" w:beforeAutospacing="0" w:after="0" w:afterAutospacing="0" w:line="276" w:lineRule="auto"/>
              <w:jc w:val="both"/>
              <w:textAlignment w:val="baseline"/>
              <w:rPr>
                <w:rFonts w:eastAsia="Calibri"/>
                <w:iCs/>
                <w:lang w:eastAsia="en-US"/>
              </w:rPr>
            </w:pPr>
            <w:r w:rsidRPr="005E79AD">
              <w:rPr>
                <w:rFonts w:eastAsia="Calibri"/>
                <w:iCs/>
                <w:lang w:eastAsia="en-US"/>
              </w:rPr>
              <w:t xml:space="preserve">- выявлять закономерности и противоречия в рассматриваемых явлениях;  </w:t>
            </w:r>
          </w:p>
          <w:p w14:paraId="1C4623D5" w14:textId="77777777" w:rsidR="00A404EA" w:rsidRPr="005E79AD" w:rsidRDefault="00A404EA" w:rsidP="00A374B3">
            <w:pPr>
              <w:pStyle w:val="dt-p"/>
              <w:shd w:val="clear" w:color="auto" w:fill="FFFFFF"/>
              <w:spacing w:before="0" w:beforeAutospacing="0" w:after="0" w:afterAutospacing="0" w:line="276" w:lineRule="auto"/>
              <w:jc w:val="both"/>
              <w:textAlignment w:val="baseline"/>
              <w:rPr>
                <w:rFonts w:eastAsia="Calibri"/>
                <w:iCs/>
                <w:lang w:eastAsia="en-US"/>
              </w:rPr>
            </w:pPr>
            <w:r w:rsidRPr="005E79AD">
              <w:rPr>
                <w:rFonts w:eastAsia="Calibri"/>
                <w:iCs/>
                <w:lang w:eastAsia="en-US"/>
              </w:rP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49D97014"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развивать креативное мышление при решении жизненных проблем </w:t>
            </w:r>
          </w:p>
          <w:p w14:paraId="35AD96F8"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б) базовые исследовательские действия:</w:t>
            </w:r>
          </w:p>
          <w:p w14:paraId="5F856A8E"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владеть навыками учебно-исследовательской и проектной деятельности, навыками разрешения проблем; </w:t>
            </w:r>
          </w:p>
          <w:p w14:paraId="1C55A7D9"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1D14F6A4"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846BE01"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уметь переносить знания в познавательную и практическую области жизнедеятельности;</w:t>
            </w:r>
          </w:p>
          <w:p w14:paraId="5CF410B1"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уметь интегрировать знания из разных предметных областей; </w:t>
            </w:r>
          </w:p>
          <w:p w14:paraId="1A313876"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выдвигать новые идеи, предлагать оригинальные подходы и решения; </w:t>
            </w:r>
          </w:p>
          <w:p w14:paraId="6D4FB864" w14:textId="77777777" w:rsidR="00A404EA" w:rsidRPr="005E79AD" w:rsidRDefault="00A404EA" w:rsidP="00A374B3">
            <w:pPr>
              <w:spacing w:after="0" w:line="276" w:lineRule="auto"/>
              <w:jc w:val="both"/>
              <w:rPr>
                <w:rFonts w:ascii="Times New Roman" w:eastAsia="Times New Roman" w:hAnsi="Times New Roman" w:cs="Times New Roman"/>
                <w:sz w:val="24"/>
                <w:szCs w:val="24"/>
                <w:lang w:eastAsia="ru-RU"/>
              </w:rPr>
            </w:pPr>
            <w:r w:rsidRPr="005E79AD">
              <w:rPr>
                <w:rFonts w:ascii="Times New Roman" w:eastAsia="Calibri" w:hAnsi="Times New Roman" w:cs="Times New Roman"/>
                <w:iCs/>
                <w:sz w:val="24"/>
                <w:szCs w:val="24"/>
              </w:rPr>
              <w:t xml:space="preserve">и способность их использования в познавательной и социальной практике </w:t>
            </w:r>
          </w:p>
        </w:tc>
        <w:tc>
          <w:tcPr>
            <w:tcW w:w="2201" w:type="pct"/>
            <w:tcBorders>
              <w:top w:val="single" w:sz="6" w:space="0" w:color="auto"/>
              <w:left w:val="single" w:sz="6" w:space="0" w:color="auto"/>
              <w:bottom w:val="single" w:sz="6" w:space="0" w:color="auto"/>
              <w:right w:val="single" w:sz="6" w:space="0" w:color="auto"/>
            </w:tcBorders>
            <w:shd w:val="clear" w:color="auto" w:fill="auto"/>
            <w:hideMark/>
          </w:tcPr>
          <w:p w14:paraId="2661D701" w14:textId="32CA99AC"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lastRenderedPageBreak/>
              <w:t>-владеть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128212D0" w14:textId="3D564CBC"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оперировать понятиями: степень числа, логарифм числа; умение выполнять вычисление значений и преобразования выражений со степенями и логарифмами, преобразования дробно-рациональных выражений;</w:t>
            </w:r>
          </w:p>
          <w:p w14:paraId="23187A0D" w14:textId="6617E26D"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14:paraId="7D0EF8F2" w14:textId="09DFB463"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оперировать понятиями: функция, непрерывная функция, производная, первообразная, определенный интеграл; уме</w:t>
            </w:r>
            <w:r w:rsidR="00720B57" w:rsidRPr="005E79AD">
              <w:rPr>
                <w:rFonts w:eastAsiaTheme="minorHAnsi"/>
                <w:lang w:eastAsia="en-US"/>
              </w:rPr>
              <w:t>ть</w:t>
            </w:r>
            <w:r w:rsidRPr="005E79AD">
              <w:rPr>
                <w:rFonts w:eastAsiaTheme="minorHAnsi"/>
                <w:lang w:eastAsia="en-US"/>
              </w:rPr>
              <w:t xml:space="preserve">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42714CE8" w14:textId="0366628F"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lastRenderedPageBreak/>
              <w:t>- уметь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0FA036D4" w14:textId="3601F024"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10640EA1" w14:textId="404F1C6A"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оперировать понятиями: среднее арифметическое, медиана, наибольшее и наименьшее значения, размах, дисперсия, стандартное отклонение числового набора; уме</w:t>
            </w:r>
            <w:r w:rsidR="00720B57" w:rsidRPr="005E79AD">
              <w:rPr>
                <w:rFonts w:eastAsiaTheme="minorHAnsi"/>
                <w:lang w:eastAsia="en-US"/>
              </w:rPr>
              <w:t>ть</w:t>
            </w:r>
            <w:r w:rsidRPr="005E79AD">
              <w:rPr>
                <w:rFonts w:eastAsiaTheme="minorHAnsi"/>
                <w:lang w:eastAsia="en-US"/>
              </w:rPr>
              <w:t xml:space="preserve">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14:paraId="6991DF06" w14:textId="49FB1485" w:rsidR="00A404EA" w:rsidRPr="005E79AD" w:rsidRDefault="00720B57"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w:t>
            </w:r>
            <w:r w:rsidR="00A404EA" w:rsidRPr="005E79AD">
              <w:rPr>
                <w:rFonts w:eastAsiaTheme="minorHAnsi"/>
                <w:lang w:eastAsia="en-US"/>
              </w:rPr>
              <w:t xml:space="preserve"> уметь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w:t>
            </w:r>
            <w:r w:rsidR="00A404EA" w:rsidRPr="005E79AD">
              <w:rPr>
                <w:rFonts w:eastAsiaTheme="minorHAnsi"/>
                <w:lang w:eastAsia="en-US"/>
              </w:rPr>
              <w:lastRenderedPageBreak/>
              <w:t>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и общественных явлениях;</w:t>
            </w:r>
          </w:p>
          <w:p w14:paraId="1C25CD49" w14:textId="56FD2ED9"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714136C5" w14:textId="65ADC8CC"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6DDF07D1" w14:textId="7C710812" w:rsidR="00A404EA" w:rsidRPr="005E79AD" w:rsidRDefault="00720B57"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w:t>
            </w:r>
            <w:r w:rsidR="00A404EA" w:rsidRPr="005E79AD">
              <w:rPr>
                <w:rFonts w:eastAsiaTheme="minorHAnsi"/>
                <w:lang w:eastAsia="en-US"/>
              </w:rPr>
              <w:t xml:space="preserve"> уметь оперировать понятиями: движение в пространстве, подобные фигуры в пространстве; использовать отношение </w:t>
            </w:r>
            <w:r w:rsidR="00A404EA" w:rsidRPr="005E79AD">
              <w:rPr>
                <w:rFonts w:eastAsiaTheme="minorHAnsi"/>
                <w:lang w:eastAsia="en-US"/>
              </w:rPr>
              <w:lastRenderedPageBreak/>
              <w:t>площадей поверхностей и объемов подобных фигур при решении задач;</w:t>
            </w:r>
          </w:p>
          <w:p w14:paraId="203BDEA1" w14:textId="32448C48"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вычислять геометрические величины (длина, угол, площадь, объем, площадь поверхности), используя изученные формулы и методы;</w:t>
            </w:r>
          </w:p>
          <w:p w14:paraId="33D88A26" w14:textId="5EF30F4A"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уметь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1538AE79" w14:textId="41A14AD2" w:rsidR="00A404EA" w:rsidRPr="005E79AD" w:rsidRDefault="00A404EA"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w:t>
            </w:r>
            <w:r w:rsidR="008209B3" w:rsidRPr="005E79AD">
              <w:rPr>
                <w:rFonts w:eastAsiaTheme="minorHAnsi"/>
                <w:lang w:eastAsia="en-US"/>
              </w:rPr>
              <w:t xml:space="preserve"> </w:t>
            </w:r>
            <w:r w:rsidRPr="005E79AD">
              <w:rPr>
                <w:rFonts w:eastAsiaTheme="minorHAnsi"/>
                <w:lang w:eastAsia="en-US"/>
              </w:rPr>
              <w:t>уметь выбирать подходящий изученный метод для решения задачи, распознавать математические факты 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p w14:paraId="23C36AC6" w14:textId="62C91F9D" w:rsidR="00023794" w:rsidRPr="005E79AD" w:rsidRDefault="008209B3" w:rsidP="00A374B3">
            <w:pPr>
              <w:pStyle w:val="s1"/>
              <w:shd w:val="clear" w:color="auto" w:fill="FFFFFF"/>
              <w:spacing w:before="0" w:beforeAutospacing="0" w:after="0" w:afterAutospacing="0" w:line="276" w:lineRule="auto"/>
              <w:rPr>
                <w:rStyle w:val="normaltextrun"/>
              </w:rPr>
            </w:pPr>
            <w:r w:rsidRPr="005E79AD">
              <w:rPr>
                <w:rStyle w:val="normaltextrun"/>
              </w:rPr>
              <w:t>-</w:t>
            </w:r>
            <w:r w:rsidR="00115773" w:rsidRPr="005E79AD">
              <w:rPr>
                <w:rStyle w:val="normaltextrun"/>
              </w:rPr>
              <w:t xml:space="preserve"> </w:t>
            </w:r>
            <w:r w:rsidR="00023794" w:rsidRPr="005E79AD">
              <w:rPr>
                <w:rStyle w:val="normaltextrun"/>
              </w:rPr>
              <w:t>уметь оперировать понятиями: определение, аксиома, теорема, следствие, свойство, признак, доказательство, равносильные формулировки; умение формулировать обратное и противоположное утверждение, приводить примеры и контрпримеры, использовать метод математической индукции; проводить доказательные рассуждения при решении задач, оценивать логическую правильность рассуждений;</w:t>
            </w:r>
          </w:p>
          <w:p w14:paraId="1AE3E933" w14:textId="03877840"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xml:space="preserve">- уметь оперировать понятиями: множество, подмножество, операции над множествами; умение использовать теоретико-множественный аппарат для описания реальных процессов и </w:t>
            </w:r>
            <w:r w:rsidRPr="005E79AD">
              <w:rPr>
                <w:rStyle w:val="normaltextrun"/>
              </w:rPr>
              <w:lastRenderedPageBreak/>
              <w:t>явлений при решении задач, в том числе из других учебных предметов;</w:t>
            </w:r>
          </w:p>
          <w:p w14:paraId="34761701" w14:textId="1277C824"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оперировать понятиями: граф, связный граф, дерево, цикл, граф на плоскости; умение задавать и описывать графы различными способами; использовать графы при решении задач;</w:t>
            </w:r>
          </w:p>
          <w:p w14:paraId="315D5429" w14:textId="495A3DD7"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свободно оперировать понятиями: сочетание, перестановка, число сочетаний, число перестановок; бином Ньютона; умение применять комбинаторные факты и рассуждения для решения задач;</w:t>
            </w:r>
          </w:p>
          <w:p w14:paraId="647277B8" w14:textId="27B1FEDB"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-уметь оперировать понятиями: натуральное число, целое число, остаток по модулю, рациональное число, иррациональное число, множества натуральных, целых, рациональных, действительных чисел; умение использовать признаки делимости, наименьший общий делитель и наименьшее общее кратное, алгоритм Евклида при решении задач; знакомство с различными позиционными системами счисления;</w:t>
            </w:r>
          </w:p>
          <w:p w14:paraId="1667AAFC" w14:textId="560B56DB"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свободно оперировать понятиями: степень с целым показателем, корень натуральной степени, степень с рациональным показателем, степень с действительным (вещественным) показателем, логарифм числа, синус, косинус и тангенс произвольного числа;</w:t>
            </w:r>
          </w:p>
          <w:p w14:paraId="2217308F" w14:textId="5CAFDABD"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xml:space="preserve">- уметь оперировать понятиями: тождество, тождественное преобразование, уравнение, неравенство, система уравнений и неравенств, равносильность уравнений, неравенств и систем, рациональные, иррациональные, показательные, степенные, логарифмические, тригонометрические </w:t>
            </w:r>
            <w:r w:rsidRPr="005E79AD">
              <w:rPr>
                <w:rStyle w:val="normaltextrun"/>
              </w:rPr>
              <w:lastRenderedPageBreak/>
              <w:t>уравнения, неравенства и системы; умение решать уравнения, неравенства и системы с помощью различных приемов; решать уравнения, неравенства и системы с параметром; применять уравнения, неравенства, их системы для решения математических задач и задач из различных областей науки и реальной жизни;</w:t>
            </w:r>
          </w:p>
          <w:p w14:paraId="6EAE9B76" w14:textId="57281495"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-уметь свободно оперировать понятиями: график функции, обратная функция, композиция функций, линейная функция, квадратичная функция, степенная функция с целым показателем, тригонометрические функции, обратные тригонометрические функции, показательная и логарифмическая функции; умение строить графики функций, выполнять преобразования графиков функций;</w:t>
            </w:r>
          </w:p>
          <w:p w14:paraId="3B8F02F1" w14:textId="77777777"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умение использовать графики функций для изучения процессов и зависимостей при решении задач из других учебных предметов и из реальной жизни; выражать формулами зависимости между величинами;</w:t>
            </w:r>
          </w:p>
          <w:p w14:paraId="7870A1CD" w14:textId="77777777"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умение свободно оперировать понятиями: четность функции, периодичность функции, ограниченность функции, монотонность функции, экстремум функции, наибольшее и наименьшее значения функции на промежутке; умение проводить исследование функции;</w:t>
            </w:r>
          </w:p>
          <w:p w14:paraId="13FC35E7" w14:textId="77777777"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умение использовать свойства и графики функций для решения уравнений, неравенств и задач с параметрами; изображать на координатной плоскости множества решений уравнений, неравенств и их систем;</w:t>
            </w:r>
          </w:p>
          <w:p w14:paraId="4DAC9F48" w14:textId="52305F61"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w:t>
            </w:r>
            <w:r w:rsidR="008209B3" w:rsidRPr="005E79AD">
              <w:rPr>
                <w:rStyle w:val="normaltextrun"/>
              </w:rPr>
              <w:t xml:space="preserve"> </w:t>
            </w:r>
            <w:r w:rsidRPr="005E79AD">
              <w:rPr>
                <w:rStyle w:val="normaltextrun"/>
              </w:rPr>
              <w:t xml:space="preserve">уметь свободно оперировать понятиями: последовательность, арифметическая прогрессия, </w:t>
            </w:r>
            <w:r w:rsidRPr="005E79AD">
              <w:rPr>
                <w:rStyle w:val="normaltextrun"/>
              </w:rPr>
              <w:lastRenderedPageBreak/>
              <w:t>геометрическая прогрессия, бесконечно убывающая геометрическая прогрессия; умение задавать последовательности, в том числе с помощью рекуррентных формул;</w:t>
            </w:r>
          </w:p>
          <w:p w14:paraId="7267681E" w14:textId="5DE84B72"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оперировать понятиями: непрерывность функции, асимптоты графика функции, первая и вторая производная функции, геометрический и физический смысл производной, первообразная, определенный интеграл; умение находить асимптоты графика функции; умение вычислять производные суммы, произведения, частного и композиции функций, находить уравнение касательной к графику функции;</w:t>
            </w:r>
          </w:p>
          <w:p w14:paraId="0412345F" w14:textId="77777777"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умение использовать производную для исследования функций, для нахождения наилучшего решения в прикладных, в том числе социально-экономических и физических задачах, для определения скорости и ускорения; находить площади и объемы фигур с помощью интеграла; приводить примеры математического моделирования с помощью дифференциальных уравнений;</w:t>
            </w:r>
          </w:p>
          <w:p w14:paraId="496FE286" w14:textId="5E03D62C"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оперировать понятиями: комплексное число, сопряженные комплексные числа, модуль и аргумент комплексного числа, форма записи комплексных чисел (геометрическая, тригонометрическая и алгебраическая); уметь производить арифметические действия с комплексными числами; приводить примеры использования комплексных чисел;</w:t>
            </w:r>
          </w:p>
          <w:p w14:paraId="6452097E" w14:textId="78CB53BE"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xml:space="preserve">- уметь свободно оперировать понятиями: среднее арифметическое, медиана, наибольшее и наименьшее значения, размах, дисперсия, стандартное отклонение для </w:t>
            </w:r>
            <w:r w:rsidRPr="005E79AD">
              <w:rPr>
                <w:rStyle w:val="normaltextrun"/>
              </w:rPr>
              <w:lastRenderedPageBreak/>
              <w:t>описания числовых данных; умение исследовать статистические данные, в том числе с применением графических методов и электронных средств; графически исследовать совместные наблюдения с помощью диаграмм рассеивания и линейной регрессии;</w:t>
            </w:r>
          </w:p>
          <w:p w14:paraId="3A43064F" w14:textId="043B2F40"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находить вероятности событий с использованием графических методов; применять для решения задач формулы сложения и умножения вероятностей, формулу полной вероятности, формулу Бернулли, комбинаторные факты и формулы; оценивать вероятности реальных событий; умение оперировать понятиями: случайная величина, распределение вероятностей, математическое ожидание, дисперсия и стандартное отклонение случайной величины, функции распределения и плотности равномерного, показательного и нормального распределений; умение использовать свойства изученных распределений для решения задач; знакомство с понятиями: закон больших чисел, методы выборочных исследований; умение приводить примеры проявления закона больших чисел в природных и общественных явлениях;</w:t>
            </w:r>
          </w:p>
          <w:p w14:paraId="3855CEE1" w14:textId="583CD7DD"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xml:space="preserve">- уметь свободно оперировать понятиями: точка, прямая, плоскость, пространство, отрезок, луч, плоский угол, двугранный угол, трехгранный угол, пересекающиеся, параллельные и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умение использовать при решении задач изученные факты и теоремы планиметрии; умение оценивать </w:t>
            </w:r>
            <w:r w:rsidRPr="005E79AD">
              <w:rPr>
                <w:rStyle w:val="normaltextrun"/>
              </w:rPr>
              <w:lastRenderedPageBreak/>
              <w:t>размеры объектов в окружающем мире; умение оперировать понятиями: многогранник, сечение многогранника, правильный многогранник, призма, пирамида, фигура и поверхность вращения, цилиндр, конус, шар, сфера, развертка поверхности, сечения конуса и цилиндра, параллельные оси или основанию, сечение шара, плоскость, касающаяся сферы, цилиндра, конуса; умение строить сечение многогранника, изображать многогранники, фигуры и поверхности вращения, их сечения, в том числе с помощью электронных средств; умение применять свойства геометрических фигур, самостоятельно формулировать определения изучаемых фигур, выдвигать гипотезы о свойствах и признаках геометрических фигур, обосновывать или опровергать их; умение проводить классификацию фигур по различным признакам, выполнять необходимые дополнительные построения;</w:t>
            </w:r>
          </w:p>
          <w:p w14:paraId="4EEE60D5" w14:textId="02076FAE"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xml:space="preserve"> </w:t>
            </w:r>
            <w:r w:rsidR="003D68D6" w:rsidRPr="005E79AD">
              <w:rPr>
                <w:rStyle w:val="normaltextrun"/>
              </w:rPr>
              <w:t xml:space="preserve">- </w:t>
            </w:r>
            <w:r w:rsidR="008209B3" w:rsidRPr="005E79AD">
              <w:rPr>
                <w:rStyle w:val="normaltextrun"/>
              </w:rPr>
              <w:t>у</w:t>
            </w:r>
            <w:r w:rsidRPr="005E79AD">
              <w:rPr>
                <w:rStyle w:val="normaltextrun"/>
              </w:rPr>
              <w:t>меть свободно оперировать понятиями: площадь фигуры, объем фигуры, величина угла, расстояние от точки до плоскости, расстояние между прямыми, расстояние между плоскостями, площадь сферы, площадь поверхности пирамиды, призмы, конуса, цилиндра, объем куба, прямоугольного параллелепипеда, пирамиды, призмы, цилиндра, конуса, шара; умение находить отношение объемов подобных фигур;</w:t>
            </w:r>
          </w:p>
          <w:p w14:paraId="2A05B614" w14:textId="0ED6747C"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xml:space="preserve">- уметь свободно оперировать понятиями: движение, параллельный перенос, симметрия на плоскости и в пространстве, поворот, преобразование подобия, подобные фигуры; умение распознавать равные и подобные фигуры, в </w:t>
            </w:r>
            <w:r w:rsidRPr="005E79AD">
              <w:rPr>
                <w:rStyle w:val="normaltextrun"/>
              </w:rPr>
              <w:lastRenderedPageBreak/>
              <w:t>том числе в природе, искусстве, архитектуре; умение использовать геометрические отношения, находить геометрические величины (длина, угол, площадь, объем) при решении задач из других учебных предметов и из реальной жизни;</w:t>
            </w:r>
          </w:p>
          <w:p w14:paraId="3826E9EB" w14:textId="198A37CD"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свободно оперировать понятиями: прямоугольная система координат, вектор, координаты точки, координаты вектора, сумма векторов, произведение вектора на число, разложение вектора по базису, скалярное произведение, векторное произведение, угол между векторами; умение использовать векторный и координатный метод для решения геометрических задач и задач других учебных предметов; оперировать понятиями: матрица 2x2 и 3x3, определитель матрицы, геометрический смысл определителя;</w:t>
            </w:r>
          </w:p>
          <w:p w14:paraId="47E8AF3E" w14:textId="5F3BBACD" w:rsidR="00023794" w:rsidRPr="005E79AD" w:rsidRDefault="00023794" w:rsidP="00A374B3">
            <w:pPr>
              <w:pStyle w:val="s1"/>
              <w:shd w:val="clear" w:color="auto" w:fill="FFFFFF"/>
              <w:spacing w:before="0" w:beforeAutospacing="0" w:after="0" w:afterAutospacing="0" w:line="276" w:lineRule="auto"/>
              <w:rPr>
                <w:rStyle w:val="normaltextrun"/>
              </w:rPr>
            </w:pPr>
            <w:r w:rsidRPr="005E79AD">
              <w:rPr>
                <w:rStyle w:val="normaltextrun"/>
              </w:rPr>
              <w:t>- уметь моделировать реальные ситуации на языке математики; составлять выражения, уравнения, неравенства и их системы по условию задачи, исследовать построенные модели с использованием аппарата алгебры, интерпретировать полученный результат; строить математические модели с помощью геометрических понятий и величин, решать связанные с ними практические задачи; составлять вероятностную модель и интерпретировать полученный результат; решать прикладные задачи средствами математического анализа, в том числе социально-экономического и физического характера;</w:t>
            </w:r>
          </w:p>
          <w:p w14:paraId="5BA94138" w14:textId="5A8F4CF2" w:rsidR="00A404EA" w:rsidRPr="005E79AD" w:rsidRDefault="00023794" w:rsidP="00A374B3">
            <w:pPr>
              <w:pStyle w:val="s1"/>
              <w:shd w:val="clear" w:color="auto" w:fill="FFFFFF"/>
              <w:spacing w:before="0" w:beforeAutospacing="0" w:after="0" w:afterAutospacing="0" w:line="276" w:lineRule="auto"/>
              <w:rPr>
                <w:rFonts w:eastAsiaTheme="minorHAnsi"/>
                <w:lang w:eastAsia="en-US"/>
              </w:rPr>
            </w:pPr>
            <w:r w:rsidRPr="005E79AD">
              <w:rPr>
                <w:rStyle w:val="normaltextrun"/>
              </w:rPr>
              <w:t xml:space="preserve">- умение выбирать подходящий метод для решения задачи; понимание значимости математики в изучении природных и общественных процессов и явлений; умение распознавать </w:t>
            </w:r>
            <w:r w:rsidRPr="005E79AD">
              <w:rPr>
                <w:rStyle w:val="normaltextrun"/>
              </w:rPr>
              <w:lastRenderedPageBreak/>
              <w:t>проявление законов математики в искусстве, умение приводить примеры математических открытий российской и мировой математической науки</w:t>
            </w:r>
          </w:p>
        </w:tc>
      </w:tr>
      <w:tr w:rsidR="00A404EA" w:rsidRPr="005E79AD" w14:paraId="49564F08" w14:textId="77777777" w:rsidTr="00F36D09">
        <w:trPr>
          <w:trHeight w:val="1403"/>
        </w:trPr>
        <w:tc>
          <w:tcPr>
            <w:tcW w:w="1048" w:type="pct"/>
            <w:tcBorders>
              <w:top w:val="single" w:sz="6" w:space="0" w:color="auto"/>
              <w:left w:val="single" w:sz="6" w:space="0" w:color="auto"/>
              <w:bottom w:val="single" w:sz="6" w:space="0" w:color="auto"/>
              <w:right w:val="single" w:sz="6" w:space="0" w:color="auto"/>
            </w:tcBorders>
            <w:shd w:val="clear" w:color="auto" w:fill="auto"/>
            <w:hideMark/>
          </w:tcPr>
          <w:p w14:paraId="0980B678" w14:textId="77777777" w:rsidR="00A404EA" w:rsidRPr="005E79AD" w:rsidRDefault="00A404EA" w:rsidP="00A374B3">
            <w:pPr>
              <w:spacing w:after="0" w:line="276" w:lineRule="auto"/>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sz w:val="24"/>
                <w:szCs w:val="24"/>
                <w:lang w:eastAsia="ru-RU"/>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w:t>
            </w:r>
          </w:p>
        </w:tc>
        <w:tc>
          <w:tcPr>
            <w:tcW w:w="1751" w:type="pct"/>
            <w:tcBorders>
              <w:top w:val="single" w:sz="6" w:space="0" w:color="auto"/>
              <w:left w:val="single" w:sz="6" w:space="0" w:color="auto"/>
              <w:bottom w:val="single" w:sz="6" w:space="0" w:color="auto"/>
              <w:right w:val="single" w:sz="6" w:space="0" w:color="auto"/>
            </w:tcBorders>
            <w:shd w:val="clear" w:color="auto" w:fill="auto"/>
          </w:tcPr>
          <w:p w14:paraId="29E4C2BB"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В области ценности научного познания:</w:t>
            </w:r>
          </w:p>
          <w:p w14:paraId="480F4F0F"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0E58C519"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совершенствование языковой и читательской культуры как средства взаимодействия между людьми и познания мира;  </w:t>
            </w:r>
          </w:p>
          <w:p w14:paraId="7E8E10F7"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2B2DDF79"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Овладение универсальными учебными познавательными действиями:</w:t>
            </w:r>
          </w:p>
          <w:p w14:paraId="19E2F5A8"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в) работа с информацией:</w:t>
            </w:r>
          </w:p>
          <w:p w14:paraId="32F6F98F"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47D0C062"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создавать тексты в различных форматах с учетом назначения информации и целевой </w:t>
            </w:r>
            <w:r w:rsidRPr="005E79AD">
              <w:rPr>
                <w:rFonts w:ascii="Times New Roman" w:eastAsia="Calibri" w:hAnsi="Times New Roman" w:cs="Times New Roman"/>
                <w:iCs/>
                <w:sz w:val="24"/>
                <w:szCs w:val="24"/>
              </w:rPr>
              <w:lastRenderedPageBreak/>
              <w:t xml:space="preserve">аудитории, выбирая оптимальную форму представления и визуализации;  </w:t>
            </w:r>
          </w:p>
          <w:p w14:paraId="2E715CD9"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оценивать достоверность, легитимность информации, ее соответствие правовым и морально-этическим нормам;  </w:t>
            </w:r>
          </w:p>
          <w:p w14:paraId="4E03C43A"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6A1C1752" w14:textId="271DE168" w:rsidR="00A404EA" w:rsidRPr="005E79AD" w:rsidRDefault="00A404EA" w:rsidP="00A374B3">
            <w:pPr>
              <w:spacing w:after="0" w:line="276" w:lineRule="auto"/>
              <w:jc w:val="both"/>
              <w:rPr>
                <w:rFonts w:ascii="Times New Roman" w:eastAsia="Times New Roman" w:hAnsi="Times New Roman" w:cs="Times New Roman"/>
                <w:sz w:val="24"/>
                <w:szCs w:val="24"/>
                <w:lang w:eastAsia="ru-RU"/>
              </w:rPr>
            </w:pPr>
            <w:r w:rsidRPr="005E79AD">
              <w:rPr>
                <w:rFonts w:ascii="Times New Roman" w:eastAsia="Calibri" w:hAnsi="Times New Roman" w:cs="Times New Roman"/>
                <w:iCs/>
                <w:sz w:val="24"/>
                <w:szCs w:val="24"/>
              </w:rPr>
              <w:t>- владеть навыками распознавания и защиты информации, информационной безопасности личности</w:t>
            </w:r>
          </w:p>
        </w:tc>
        <w:tc>
          <w:tcPr>
            <w:tcW w:w="2201" w:type="pct"/>
            <w:tcBorders>
              <w:top w:val="single" w:sz="6" w:space="0" w:color="auto"/>
              <w:left w:val="single" w:sz="6" w:space="0" w:color="auto"/>
              <w:bottom w:val="single" w:sz="6" w:space="0" w:color="auto"/>
              <w:right w:val="single" w:sz="6" w:space="0" w:color="auto"/>
            </w:tcBorders>
            <w:shd w:val="clear" w:color="auto" w:fill="auto"/>
            <w:hideMark/>
          </w:tcPr>
          <w:p w14:paraId="52B79F86" w14:textId="4153C476" w:rsidR="00A404EA" w:rsidRPr="005E79AD" w:rsidRDefault="00A404EA" w:rsidP="00A374B3">
            <w:pPr>
              <w:pStyle w:val="paragraph"/>
              <w:spacing w:before="0" w:beforeAutospacing="0" w:after="0" w:afterAutospacing="0" w:line="276" w:lineRule="auto"/>
              <w:jc w:val="both"/>
              <w:textAlignment w:val="baseline"/>
              <w:rPr>
                <w:rStyle w:val="eop"/>
                <w:rFonts w:eastAsiaTheme="majorEastAsia"/>
              </w:rPr>
            </w:pPr>
            <w:r w:rsidRPr="005E79AD">
              <w:lastRenderedPageBreak/>
              <w:t>- у</w:t>
            </w:r>
            <w:r w:rsidRPr="005E79AD">
              <w:rPr>
                <w:rStyle w:val="normaltextrun"/>
              </w:rPr>
              <w:t>меть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r w:rsidRPr="005E79AD">
              <w:rPr>
                <w:rStyle w:val="eop"/>
                <w:rFonts w:eastAsiaTheme="majorEastAsia"/>
              </w:rPr>
              <w:t> </w:t>
            </w:r>
          </w:p>
          <w:p w14:paraId="696FAAD9" w14:textId="12D4579B" w:rsidR="00A404EA" w:rsidRPr="005E79AD" w:rsidRDefault="00A404EA" w:rsidP="00A374B3">
            <w:pPr>
              <w:pStyle w:val="paragraph"/>
              <w:spacing w:before="0" w:beforeAutospacing="0" w:after="0" w:afterAutospacing="0" w:line="276" w:lineRule="auto"/>
              <w:jc w:val="both"/>
              <w:textAlignment w:val="baseline"/>
            </w:pPr>
            <w:r w:rsidRPr="005E79AD">
              <w:t>- у</w:t>
            </w:r>
            <w:r w:rsidRPr="005E79AD">
              <w:rPr>
                <w:rStyle w:val="normaltextrun"/>
              </w:rPr>
              <w:t>меть оперировать понятиями: тождество, тождественное преобразование, уравнение, неравенство, система уравнений и неравенств, равносильность уравнений, неравенств и систем, рациональные, иррациональные, показательные, степенные, логарифмические, тригонометрические уравнения, неравенства и системы; уметь решать уравнения, неравенства и системы с помощью различных приемов; решать уравнения, неравенства и системы с параметром; применять уравнения, неравенства, их системы для решения математических задач и задач из различных областей науки и реальной жизни;</w:t>
            </w:r>
            <w:r w:rsidRPr="005E79AD">
              <w:rPr>
                <w:rStyle w:val="eop"/>
                <w:rFonts w:eastAsiaTheme="majorEastAsia"/>
              </w:rPr>
              <w:t> </w:t>
            </w:r>
          </w:p>
          <w:p w14:paraId="7BFA387F" w14:textId="067F3309" w:rsidR="00A404EA" w:rsidRPr="005E79AD" w:rsidRDefault="00A404EA" w:rsidP="00A374B3">
            <w:pPr>
              <w:pStyle w:val="paragraph"/>
              <w:spacing w:before="0" w:beforeAutospacing="0" w:after="0" w:afterAutospacing="0" w:line="276" w:lineRule="auto"/>
              <w:jc w:val="both"/>
              <w:textAlignment w:val="baseline"/>
            </w:pPr>
            <w:r w:rsidRPr="005E79AD">
              <w:t>- у</w:t>
            </w:r>
            <w:r w:rsidRPr="005E79AD">
              <w:rPr>
                <w:rStyle w:val="normaltextrun"/>
              </w:rPr>
              <w:t xml:space="preserve">меть свободно оперировать понятиями: движение, параллельный перенос, симметрия на плоскости и в пространстве, поворот, преобразование подобия, подобные фигуры; уметь распознавать равные и подобные фигуры, в том числе в природе, искусстве, архитектуре; уметь использовать геометрические отношения, находить геометрические </w:t>
            </w:r>
            <w:r w:rsidRPr="005E79AD">
              <w:rPr>
                <w:rStyle w:val="normaltextrun"/>
              </w:rPr>
              <w:lastRenderedPageBreak/>
              <w:t>величины (длина, угол, площадь, объем) при решении задач из других учебных предметов и из реальной жизни</w:t>
            </w:r>
            <w:r w:rsidRPr="005E79AD">
              <w:rPr>
                <w:rStyle w:val="eop"/>
                <w:rFonts w:eastAsiaTheme="majorEastAsia"/>
              </w:rPr>
              <w:t> </w:t>
            </w:r>
          </w:p>
        </w:tc>
      </w:tr>
      <w:tr w:rsidR="00A404EA" w:rsidRPr="005E79AD" w14:paraId="57FD99EB" w14:textId="77777777" w:rsidTr="00F36D09">
        <w:trPr>
          <w:trHeight w:val="3810"/>
        </w:trPr>
        <w:tc>
          <w:tcPr>
            <w:tcW w:w="1048" w:type="pct"/>
            <w:tcBorders>
              <w:top w:val="single" w:sz="6" w:space="0" w:color="auto"/>
              <w:left w:val="single" w:sz="6" w:space="0" w:color="auto"/>
              <w:bottom w:val="single" w:sz="6" w:space="0" w:color="auto"/>
              <w:right w:val="single" w:sz="6" w:space="0" w:color="auto"/>
            </w:tcBorders>
            <w:shd w:val="clear" w:color="auto" w:fill="auto"/>
            <w:hideMark/>
          </w:tcPr>
          <w:p w14:paraId="0F22B928" w14:textId="77777777" w:rsidR="00A404EA" w:rsidRPr="005E79AD" w:rsidRDefault="00A404EA" w:rsidP="00A374B3">
            <w:pPr>
              <w:spacing w:after="0" w:line="276" w:lineRule="auto"/>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sz w:val="24"/>
                <w:szCs w:val="24"/>
                <w:lang w:eastAsia="ru-RU"/>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 </w:t>
            </w:r>
          </w:p>
        </w:tc>
        <w:tc>
          <w:tcPr>
            <w:tcW w:w="1751" w:type="pct"/>
            <w:tcBorders>
              <w:top w:val="single" w:sz="6" w:space="0" w:color="auto"/>
              <w:left w:val="single" w:sz="6" w:space="0" w:color="auto"/>
              <w:bottom w:val="single" w:sz="6" w:space="0" w:color="auto"/>
              <w:right w:val="single" w:sz="6" w:space="0" w:color="auto"/>
            </w:tcBorders>
            <w:shd w:val="clear" w:color="auto" w:fill="auto"/>
            <w:hideMark/>
          </w:tcPr>
          <w:p w14:paraId="4225DF70" w14:textId="77777777" w:rsidR="00A404EA" w:rsidRPr="005E79AD" w:rsidRDefault="00A404EA" w:rsidP="00A374B3">
            <w:pPr>
              <w:tabs>
                <w:tab w:val="left" w:pos="182"/>
              </w:tabs>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В области духовно-нравственного воспитания:</w:t>
            </w:r>
          </w:p>
          <w:p w14:paraId="41F9B676"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сформированность нравственного сознания, этического поведения; </w:t>
            </w:r>
          </w:p>
          <w:p w14:paraId="23D9A07D"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способность оценивать ситуацию и принимать осознанные решения, ориентируясь на морально-нравственные нормы и ценности; </w:t>
            </w:r>
          </w:p>
          <w:p w14:paraId="6EEEAA28"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осознание личного вклада в построение устойчивого будущего; </w:t>
            </w:r>
          </w:p>
          <w:p w14:paraId="5502BD10"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ответственное отношение к своим родителям и (или) другим членам семьи, созданию семьи на основе осознанного принятия ценностей </w:t>
            </w:r>
            <w:r w:rsidRPr="005E79AD">
              <w:rPr>
                <w:rFonts w:ascii="Times New Roman" w:eastAsia="Calibri" w:hAnsi="Times New Roman" w:cs="Times New Roman"/>
                <w:iCs/>
                <w:sz w:val="24"/>
                <w:szCs w:val="24"/>
              </w:rPr>
              <w:lastRenderedPageBreak/>
              <w:t xml:space="preserve">семейной жизни в соответствии с традициями народов России; </w:t>
            </w:r>
          </w:p>
          <w:p w14:paraId="651BE474"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Овладение универсальными регулятивными действиями:</w:t>
            </w:r>
          </w:p>
          <w:p w14:paraId="7A182794"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а) самоорганизация:</w:t>
            </w:r>
          </w:p>
          <w:p w14:paraId="0BB3591F"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w:t>
            </w:r>
          </w:p>
          <w:p w14:paraId="7A6EB394"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самостоятельно составлять план решения проблемы с учетом имеющихся ресурсов, собственных возможностей и предпочтений; </w:t>
            </w:r>
          </w:p>
          <w:p w14:paraId="03EC3340"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давать оценку новым ситуациям; </w:t>
            </w:r>
          </w:p>
          <w:p w14:paraId="1776C2BE"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 </w:t>
            </w:r>
          </w:p>
          <w:p w14:paraId="4219B81C"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б) самоконтроль:</w:t>
            </w:r>
          </w:p>
          <w:p w14:paraId="6FB8CFC7"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использовать приемы рефлексии для оценки ситуации, выбора верного решения; </w:t>
            </w:r>
          </w:p>
          <w:p w14:paraId="2007FBAF"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уметь оценивать риски и своевременно принимать решения по их снижению; </w:t>
            </w:r>
          </w:p>
          <w:p w14:paraId="6D4F1BBF"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в) эмоциональный интеллект, предполагающий сформированность:</w:t>
            </w:r>
          </w:p>
          <w:p w14:paraId="0EE870EA"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внутренней мотивации, включающей стремление к достижению цели и успеху, оптимизм, </w:t>
            </w:r>
            <w:r w:rsidRPr="005E79AD">
              <w:rPr>
                <w:rFonts w:ascii="Times New Roman" w:eastAsia="Calibri" w:hAnsi="Times New Roman" w:cs="Times New Roman"/>
                <w:iCs/>
                <w:sz w:val="24"/>
                <w:szCs w:val="24"/>
              </w:rPr>
              <w:lastRenderedPageBreak/>
              <w:t xml:space="preserve">инициативность, умение действовать, исходя из своих возможностей; </w:t>
            </w:r>
          </w:p>
          <w:p w14:paraId="064084AC"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 </w:t>
            </w:r>
          </w:p>
          <w:p w14:paraId="742E6EC8" w14:textId="7784487E" w:rsidR="00A404EA" w:rsidRPr="005E79AD" w:rsidRDefault="00A404EA" w:rsidP="00A374B3">
            <w:pPr>
              <w:spacing w:after="0" w:line="276" w:lineRule="auto"/>
              <w:jc w:val="both"/>
              <w:textAlignment w:val="baseline"/>
              <w:rPr>
                <w:rFonts w:ascii="Times New Roman" w:eastAsia="Times New Roman" w:hAnsi="Times New Roman" w:cs="Times New Roman"/>
                <w:sz w:val="24"/>
                <w:szCs w:val="24"/>
                <w:lang w:eastAsia="ru-RU"/>
              </w:rPr>
            </w:pPr>
            <w:r w:rsidRPr="005E79AD">
              <w:rPr>
                <w:rFonts w:ascii="Times New Roman" w:eastAsia="Calibri" w:hAnsi="Times New Roman" w:cs="Times New Roman"/>
                <w:iCs/>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2201" w:type="pct"/>
            <w:tcBorders>
              <w:top w:val="single" w:sz="6" w:space="0" w:color="auto"/>
              <w:left w:val="single" w:sz="6" w:space="0" w:color="auto"/>
              <w:bottom w:val="single" w:sz="6" w:space="0" w:color="auto"/>
              <w:right w:val="single" w:sz="6" w:space="0" w:color="auto"/>
            </w:tcBorders>
            <w:shd w:val="clear" w:color="auto" w:fill="auto"/>
            <w:hideMark/>
          </w:tcPr>
          <w:p w14:paraId="345CE69E" w14:textId="152D3C35" w:rsidR="00A404EA" w:rsidRPr="005E79AD" w:rsidRDefault="00A404EA" w:rsidP="00A374B3">
            <w:pPr>
              <w:pStyle w:val="paragraph"/>
              <w:spacing w:before="0" w:beforeAutospacing="0" w:after="0" w:afterAutospacing="0" w:line="276" w:lineRule="auto"/>
              <w:jc w:val="both"/>
              <w:textAlignment w:val="baseline"/>
            </w:pPr>
            <w:r w:rsidRPr="005E79AD">
              <w:rPr>
                <w:rStyle w:val="normaltextrun"/>
              </w:rPr>
              <w:lastRenderedPageBreak/>
              <w:t>- уметь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r w:rsidRPr="005E79AD">
              <w:rPr>
                <w:rStyle w:val="eop"/>
                <w:rFonts w:eastAsiaTheme="majorEastAsia"/>
              </w:rPr>
              <w:t> </w:t>
            </w:r>
          </w:p>
          <w:p w14:paraId="6B080DE4" w14:textId="7E75D701" w:rsidR="00A404EA" w:rsidRPr="005E79AD" w:rsidRDefault="00A404EA" w:rsidP="00A374B3">
            <w:pPr>
              <w:pStyle w:val="paragraph"/>
              <w:spacing w:before="0" w:beforeAutospacing="0" w:after="0" w:afterAutospacing="0" w:line="276" w:lineRule="auto"/>
              <w:jc w:val="both"/>
              <w:textAlignment w:val="baseline"/>
              <w:rPr>
                <w:rStyle w:val="eop"/>
                <w:rFonts w:eastAsiaTheme="majorEastAsia"/>
              </w:rPr>
            </w:pPr>
            <w:r w:rsidRPr="005E79AD">
              <w:rPr>
                <w:rStyle w:val="normaltextrun"/>
              </w:rPr>
              <w:t xml:space="preserve">- уметь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w:t>
            </w:r>
            <w:r w:rsidRPr="005E79AD">
              <w:rPr>
                <w:rStyle w:val="normaltextrun"/>
              </w:rPr>
              <w:lastRenderedPageBreak/>
              <w:t>поверхности вращения, их сечения от руки, с помощью чертежных инструментов и электронных средств; уметь распознавать симметрию в пространстве; уметь распознавать правильные многогранники;</w:t>
            </w:r>
            <w:r w:rsidRPr="005E79AD">
              <w:rPr>
                <w:rStyle w:val="eop"/>
                <w:rFonts w:eastAsiaTheme="majorEastAsia"/>
              </w:rPr>
              <w:t> </w:t>
            </w:r>
          </w:p>
          <w:p w14:paraId="2969B97C" w14:textId="7A271615" w:rsidR="00A404EA" w:rsidRPr="005E79AD" w:rsidRDefault="00A404EA" w:rsidP="00A374B3">
            <w:pPr>
              <w:pStyle w:val="paragraph"/>
              <w:spacing w:before="0" w:beforeAutospacing="0" w:after="0" w:afterAutospacing="0" w:line="276" w:lineRule="auto"/>
              <w:jc w:val="both"/>
              <w:textAlignment w:val="baseline"/>
            </w:pPr>
            <w:r w:rsidRPr="005E79AD">
              <w:rPr>
                <w:rStyle w:val="normaltextrun"/>
              </w:rPr>
              <w:t>- уметь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tc>
      </w:tr>
      <w:tr w:rsidR="00A404EA" w:rsidRPr="005E79AD" w14:paraId="17097494" w14:textId="77777777" w:rsidTr="00F36D09">
        <w:trPr>
          <w:trHeight w:val="690"/>
        </w:trPr>
        <w:tc>
          <w:tcPr>
            <w:tcW w:w="1048" w:type="pct"/>
            <w:tcBorders>
              <w:top w:val="single" w:sz="6" w:space="0" w:color="auto"/>
              <w:left w:val="single" w:sz="6" w:space="0" w:color="auto"/>
              <w:bottom w:val="single" w:sz="6" w:space="0" w:color="auto"/>
              <w:right w:val="single" w:sz="6" w:space="0" w:color="auto"/>
            </w:tcBorders>
            <w:shd w:val="clear" w:color="auto" w:fill="auto"/>
            <w:hideMark/>
          </w:tcPr>
          <w:p w14:paraId="3706BE57" w14:textId="77777777" w:rsidR="00A404EA" w:rsidRPr="005E79AD" w:rsidRDefault="00A404EA" w:rsidP="00A374B3">
            <w:pPr>
              <w:spacing w:after="0" w:line="276" w:lineRule="auto"/>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sz w:val="24"/>
                <w:szCs w:val="24"/>
                <w:lang w:eastAsia="ru-RU"/>
              </w:rPr>
              <w:lastRenderedPageBreak/>
              <w:t>ОК 04 Эффективно взаимодействовать и работать в коллективе и команде </w:t>
            </w:r>
          </w:p>
        </w:tc>
        <w:tc>
          <w:tcPr>
            <w:tcW w:w="1751" w:type="pct"/>
            <w:tcBorders>
              <w:top w:val="single" w:sz="6" w:space="0" w:color="auto"/>
              <w:left w:val="single" w:sz="6" w:space="0" w:color="auto"/>
              <w:bottom w:val="single" w:sz="6" w:space="0" w:color="auto"/>
              <w:right w:val="single" w:sz="6" w:space="0" w:color="auto"/>
            </w:tcBorders>
            <w:shd w:val="clear" w:color="auto" w:fill="auto"/>
          </w:tcPr>
          <w:p w14:paraId="18C0CDA6"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готовность к саморазвитию, самостоятельности и самоопределению; </w:t>
            </w:r>
          </w:p>
          <w:p w14:paraId="379E1C11" w14:textId="77777777" w:rsidR="00A404EA" w:rsidRPr="005E79AD" w:rsidRDefault="00A404EA" w:rsidP="00A374B3">
            <w:pPr>
              <w:pStyle w:val="dt-p"/>
              <w:shd w:val="clear" w:color="auto" w:fill="FFFFFF"/>
              <w:spacing w:before="0" w:beforeAutospacing="0" w:after="0" w:afterAutospacing="0" w:line="276" w:lineRule="auto"/>
              <w:jc w:val="both"/>
              <w:textAlignment w:val="baseline"/>
              <w:rPr>
                <w:rFonts w:eastAsia="Calibri"/>
                <w:iCs/>
                <w:lang w:eastAsia="en-US"/>
              </w:rPr>
            </w:pPr>
            <w:r w:rsidRPr="005E79AD">
              <w:rPr>
                <w:rFonts w:eastAsia="Calibri"/>
                <w:iCs/>
                <w:lang w:eastAsia="en-US"/>
              </w:rPr>
              <w:t xml:space="preserve">-овладение навыками учебно-исследовательской, проектной и социальной деятельности; </w:t>
            </w:r>
          </w:p>
          <w:p w14:paraId="47A78BF2"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Овладение универсальными коммуникативными действиями:</w:t>
            </w:r>
          </w:p>
          <w:p w14:paraId="01B09F9B"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б) совместная деятельность:</w:t>
            </w:r>
          </w:p>
          <w:p w14:paraId="6FE7A4DE"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понимать и использовать преимущества командной и индивидуальной работы; </w:t>
            </w:r>
          </w:p>
          <w:p w14:paraId="24ACD542" w14:textId="54069460"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157E1215"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lastRenderedPageBreak/>
              <w:t xml:space="preserve">- координировать и выполнять работу в условиях реального, виртуального и комбинированного взаимодействия; </w:t>
            </w:r>
          </w:p>
          <w:p w14:paraId="20885F96"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2AC7BA8F"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Овладение универсальными регулятивными действиями:</w:t>
            </w:r>
          </w:p>
          <w:p w14:paraId="4B4CDB36"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г) принятие себя и других людей:</w:t>
            </w:r>
          </w:p>
          <w:p w14:paraId="5E828999"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принимать мотивы и аргументы других людей при анализе результатов деятельности; </w:t>
            </w:r>
          </w:p>
          <w:p w14:paraId="50E58A66"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признавать свое право и право других людей на ошибки; </w:t>
            </w:r>
          </w:p>
          <w:p w14:paraId="10FB4067" w14:textId="3D0513E9" w:rsidR="00A404EA" w:rsidRPr="005E79AD" w:rsidRDefault="00A404EA" w:rsidP="00A374B3">
            <w:pPr>
              <w:spacing w:after="0" w:line="276" w:lineRule="auto"/>
              <w:jc w:val="both"/>
              <w:rPr>
                <w:rFonts w:ascii="Times New Roman" w:eastAsia="Times New Roman" w:hAnsi="Times New Roman" w:cs="Times New Roman"/>
                <w:sz w:val="24"/>
                <w:szCs w:val="24"/>
                <w:lang w:eastAsia="ru-RU"/>
              </w:rPr>
            </w:pPr>
            <w:r w:rsidRPr="005E79AD">
              <w:rPr>
                <w:rFonts w:ascii="Times New Roman" w:eastAsia="Calibri" w:hAnsi="Times New Roman" w:cs="Times New Roman"/>
                <w:iCs/>
                <w:sz w:val="24"/>
                <w:szCs w:val="24"/>
              </w:rPr>
              <w:t>- развивать способность понимать мир с позиции другого человека</w:t>
            </w:r>
          </w:p>
        </w:tc>
        <w:tc>
          <w:tcPr>
            <w:tcW w:w="2201" w:type="pct"/>
            <w:tcBorders>
              <w:top w:val="single" w:sz="6" w:space="0" w:color="auto"/>
              <w:left w:val="single" w:sz="6" w:space="0" w:color="auto"/>
              <w:bottom w:val="single" w:sz="6" w:space="0" w:color="auto"/>
              <w:right w:val="single" w:sz="6" w:space="0" w:color="auto"/>
            </w:tcBorders>
            <w:shd w:val="clear" w:color="auto" w:fill="auto"/>
            <w:hideMark/>
          </w:tcPr>
          <w:p w14:paraId="11E25EA0" w14:textId="4CB95D21" w:rsidR="00A404EA" w:rsidRPr="005E79AD" w:rsidRDefault="00A404EA" w:rsidP="00A374B3">
            <w:pPr>
              <w:pStyle w:val="paragraph"/>
              <w:spacing w:before="0" w:beforeAutospacing="0" w:after="0" w:afterAutospacing="0" w:line="276" w:lineRule="auto"/>
              <w:jc w:val="both"/>
              <w:textAlignment w:val="baseline"/>
              <w:rPr>
                <w:rStyle w:val="eop"/>
                <w:rFonts w:eastAsiaTheme="majorEastAsia"/>
              </w:rPr>
            </w:pPr>
            <w:r w:rsidRPr="005E79AD">
              <w:rPr>
                <w:rStyle w:val="spellingerror"/>
              </w:rPr>
              <w:lastRenderedPageBreak/>
              <w:t>- у</w:t>
            </w:r>
            <w:r w:rsidRPr="005E79AD">
              <w:rPr>
                <w:rStyle w:val="normaltextrun"/>
              </w:rPr>
              <w:t>меть оперировать понятиями: случайный опыт и случайное событие, вероятность случайного события; уметь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и общественных явлениях;</w:t>
            </w:r>
            <w:r w:rsidRPr="005E79AD">
              <w:rPr>
                <w:rStyle w:val="eop"/>
                <w:rFonts w:eastAsiaTheme="majorEastAsia"/>
              </w:rPr>
              <w:t> </w:t>
            </w:r>
          </w:p>
          <w:p w14:paraId="3454E43C" w14:textId="109EE7AE" w:rsidR="00A404EA" w:rsidRPr="005E79AD" w:rsidRDefault="00A404EA" w:rsidP="00A374B3">
            <w:pPr>
              <w:pStyle w:val="paragraph"/>
              <w:spacing w:before="0" w:beforeAutospacing="0" w:after="0" w:afterAutospacing="0" w:line="276" w:lineRule="auto"/>
              <w:jc w:val="both"/>
              <w:textAlignment w:val="baseline"/>
              <w:rPr>
                <w:rStyle w:val="eop"/>
                <w:rFonts w:eastAsiaTheme="majorEastAsia"/>
              </w:rPr>
            </w:pPr>
            <w:r w:rsidRPr="005E79AD">
              <w:rPr>
                <w:rStyle w:val="spellingerror"/>
              </w:rPr>
              <w:t>- у</w:t>
            </w:r>
            <w:r w:rsidRPr="005E79AD">
              <w:rPr>
                <w:rStyle w:val="normaltextrun"/>
              </w:rPr>
              <w:t>меть свободно оперировать понятиями: степень с целым показателем, корень натуральной степени, степень с рациональным показателем, степень с действительным (вещественным) показателем, логарифм числа, синус, косинус и тангенс произвольного числа;</w:t>
            </w:r>
            <w:r w:rsidRPr="005E79AD">
              <w:rPr>
                <w:rStyle w:val="eop"/>
                <w:rFonts w:eastAsiaTheme="majorEastAsia"/>
              </w:rPr>
              <w:t> </w:t>
            </w:r>
          </w:p>
          <w:p w14:paraId="37C4AFE8" w14:textId="7114B16A" w:rsidR="00A404EA" w:rsidRPr="005E79AD" w:rsidRDefault="00A404EA" w:rsidP="00A374B3">
            <w:pPr>
              <w:pStyle w:val="paragraph"/>
              <w:spacing w:before="0" w:beforeAutospacing="0" w:after="0" w:afterAutospacing="0" w:line="276" w:lineRule="auto"/>
              <w:jc w:val="both"/>
              <w:textAlignment w:val="baseline"/>
            </w:pPr>
            <w:r w:rsidRPr="005E79AD">
              <w:rPr>
                <w:rStyle w:val="spellingerror"/>
              </w:rPr>
              <w:t>- у</w:t>
            </w:r>
            <w:r w:rsidRPr="005E79AD">
              <w:rPr>
                <w:rStyle w:val="normaltextrun"/>
              </w:rPr>
              <w:t xml:space="preserve">меть свободно оперировать понятиями: график функции, обратная функция, композиция функций, линейная функция, </w:t>
            </w:r>
            <w:r w:rsidRPr="005E79AD">
              <w:rPr>
                <w:rStyle w:val="normaltextrun"/>
              </w:rPr>
              <w:lastRenderedPageBreak/>
              <w:t>квадратичная функция, степенная функция с целым показателем, тригонометрические функции, обратные тригонометрические функции, показательная и логарифмическая функции; уметь строить графики функций, выполнять преобразования графиков функций;</w:t>
            </w:r>
            <w:r w:rsidRPr="005E79AD">
              <w:rPr>
                <w:rStyle w:val="eop"/>
                <w:rFonts w:eastAsiaTheme="majorEastAsia"/>
              </w:rPr>
              <w:t> </w:t>
            </w:r>
          </w:p>
          <w:p w14:paraId="0F9D3685" w14:textId="5D4C28CB" w:rsidR="00A404EA" w:rsidRPr="005E79AD" w:rsidRDefault="00A404EA" w:rsidP="00A374B3">
            <w:pPr>
              <w:pStyle w:val="paragraph"/>
              <w:spacing w:before="0" w:beforeAutospacing="0" w:after="0" w:afterAutospacing="0" w:line="276" w:lineRule="auto"/>
              <w:jc w:val="both"/>
              <w:textAlignment w:val="baseline"/>
            </w:pPr>
            <w:r w:rsidRPr="005E79AD">
              <w:rPr>
                <w:rStyle w:val="spellingerror"/>
              </w:rPr>
              <w:t>- у</w:t>
            </w:r>
            <w:r w:rsidRPr="005E79AD">
              <w:rPr>
                <w:rStyle w:val="normaltextrun"/>
              </w:rPr>
              <w:t>меть использовать графики функций для изучения процессов и зависимостей при решении задач из других учебных предметов и из реальной жизни; выражать формулами зависимости между величинами;</w:t>
            </w:r>
            <w:r w:rsidRPr="005E79AD">
              <w:rPr>
                <w:rStyle w:val="eop"/>
                <w:rFonts w:eastAsiaTheme="majorEastAsia"/>
              </w:rPr>
              <w:t> </w:t>
            </w:r>
          </w:p>
          <w:p w14:paraId="1D413AA0" w14:textId="3B04C74A" w:rsidR="00A404EA" w:rsidRPr="005E79AD" w:rsidRDefault="00A404EA" w:rsidP="00A374B3">
            <w:pPr>
              <w:pStyle w:val="paragraph"/>
              <w:spacing w:before="0" w:beforeAutospacing="0" w:after="0" w:afterAutospacing="0" w:line="276" w:lineRule="auto"/>
              <w:jc w:val="both"/>
              <w:textAlignment w:val="baseline"/>
            </w:pPr>
            <w:r w:rsidRPr="005E79AD">
              <w:rPr>
                <w:rStyle w:val="normaltextrun"/>
              </w:rPr>
              <w:t>- свободно оперировать понятиями: четность функции, периодичность функции, ограниченность функции, монотонность функции, экстремум функции, наибольшее и наименьшее значения функции на промежутке; уметь проводить исследование функции;</w:t>
            </w:r>
            <w:r w:rsidRPr="005E79AD">
              <w:rPr>
                <w:rStyle w:val="eop"/>
                <w:rFonts w:eastAsiaTheme="majorEastAsia"/>
              </w:rPr>
              <w:t> </w:t>
            </w:r>
          </w:p>
          <w:p w14:paraId="50A2F7CE" w14:textId="5825CE5E" w:rsidR="00A404EA" w:rsidRPr="005E79AD" w:rsidRDefault="00A404EA" w:rsidP="00A374B3">
            <w:pPr>
              <w:pStyle w:val="paragraph"/>
              <w:spacing w:before="0" w:beforeAutospacing="0" w:after="0" w:afterAutospacing="0" w:line="276" w:lineRule="auto"/>
              <w:jc w:val="both"/>
              <w:textAlignment w:val="baseline"/>
            </w:pPr>
            <w:r w:rsidRPr="005E79AD">
              <w:rPr>
                <w:rStyle w:val="normaltextrun"/>
              </w:rPr>
              <w:t xml:space="preserve">- </w:t>
            </w:r>
            <w:r w:rsidRPr="005E79AD">
              <w:rPr>
                <w:rStyle w:val="spellingerror"/>
              </w:rPr>
              <w:t>у</w:t>
            </w:r>
            <w:r w:rsidRPr="005E79AD">
              <w:rPr>
                <w:rStyle w:val="normaltextrun"/>
              </w:rPr>
              <w:t>меть использовать свойства и графики функций для решения уравнений, неравенств и задач с параметрами; изображать на координатной плоскости множества решений уравнений, неравенств и их систем</w:t>
            </w:r>
          </w:p>
        </w:tc>
      </w:tr>
      <w:tr w:rsidR="00A404EA" w:rsidRPr="005E79AD" w14:paraId="383B5CEE" w14:textId="77777777" w:rsidTr="00F36D09">
        <w:trPr>
          <w:trHeight w:val="1125"/>
        </w:trPr>
        <w:tc>
          <w:tcPr>
            <w:tcW w:w="1048" w:type="pct"/>
            <w:tcBorders>
              <w:top w:val="single" w:sz="6" w:space="0" w:color="auto"/>
              <w:left w:val="single" w:sz="6" w:space="0" w:color="auto"/>
              <w:bottom w:val="single" w:sz="6" w:space="0" w:color="auto"/>
              <w:right w:val="single" w:sz="6" w:space="0" w:color="auto"/>
            </w:tcBorders>
            <w:shd w:val="clear" w:color="auto" w:fill="auto"/>
            <w:hideMark/>
          </w:tcPr>
          <w:p w14:paraId="60CA03F7" w14:textId="77777777" w:rsidR="00A404EA" w:rsidRPr="005E79AD" w:rsidRDefault="00A404EA" w:rsidP="00A374B3">
            <w:pPr>
              <w:spacing w:after="0" w:line="276" w:lineRule="auto"/>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sz w:val="24"/>
                <w:szCs w:val="24"/>
                <w:lang w:eastAsia="ru-RU"/>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w:t>
            </w:r>
          </w:p>
        </w:tc>
        <w:tc>
          <w:tcPr>
            <w:tcW w:w="1751" w:type="pct"/>
            <w:tcBorders>
              <w:top w:val="single" w:sz="6" w:space="0" w:color="auto"/>
              <w:left w:val="single" w:sz="6" w:space="0" w:color="auto"/>
              <w:bottom w:val="single" w:sz="6" w:space="0" w:color="auto"/>
              <w:right w:val="single" w:sz="6" w:space="0" w:color="auto"/>
            </w:tcBorders>
            <w:shd w:val="clear" w:color="auto" w:fill="auto"/>
          </w:tcPr>
          <w:p w14:paraId="41070F65"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В области эстетического воспитания:</w:t>
            </w:r>
          </w:p>
          <w:p w14:paraId="46E6686A"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эстетическое отношение к миру, включая эстетику быта, научного и технического творчества, спорта, труда и общественных отношений; </w:t>
            </w:r>
          </w:p>
          <w:p w14:paraId="1040725E"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способность воспринимать различные виды искусства, традиции и творчество своего и других народов, ощущать эмоциональное воздействие искусства; </w:t>
            </w:r>
          </w:p>
          <w:p w14:paraId="13703B0C"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lastRenderedPageBreak/>
              <w:t xml:space="preserve">- убежденность в значимости для личности и общества отечественного и мирового искусства, этнических культурных традиций и народного творчества; </w:t>
            </w:r>
          </w:p>
          <w:p w14:paraId="5395E5FE"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готовность к самовыражению в разных видах искусства, стремление проявлять качества творческой личности; </w:t>
            </w:r>
          </w:p>
          <w:p w14:paraId="38A528AD"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Овладение универсальными коммуникативными действиями:</w:t>
            </w:r>
          </w:p>
          <w:p w14:paraId="331641CD"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а) общение:</w:t>
            </w:r>
          </w:p>
          <w:p w14:paraId="77E71DDA"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осуществлять коммуникации во всех сферах жизни;</w:t>
            </w:r>
          </w:p>
          <w:p w14:paraId="78711FDD" w14:textId="77777777" w:rsidR="00A404EA" w:rsidRPr="005E79AD" w:rsidRDefault="00A404EA" w:rsidP="00A374B3">
            <w:pPr>
              <w:shd w:val="clear" w:color="auto" w:fill="FFFFFF"/>
              <w:spacing w:after="0" w:line="276" w:lineRule="auto"/>
              <w:jc w:val="both"/>
              <w:textAlignment w:val="baseline"/>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000063CD" w14:textId="51404B78" w:rsidR="00A404EA" w:rsidRPr="005E79AD" w:rsidRDefault="00A404EA" w:rsidP="00A374B3">
            <w:pPr>
              <w:pStyle w:val="dt-p"/>
              <w:shd w:val="clear" w:color="auto" w:fill="FFFFFF"/>
              <w:spacing w:before="0" w:beforeAutospacing="0" w:after="0" w:afterAutospacing="0" w:line="276" w:lineRule="auto"/>
              <w:jc w:val="both"/>
              <w:textAlignment w:val="baseline"/>
            </w:pPr>
            <w:r w:rsidRPr="005E79AD">
              <w:rPr>
                <w:rFonts w:eastAsia="Calibri"/>
                <w:iCs/>
                <w:lang w:eastAsia="en-US"/>
              </w:rPr>
              <w:t>- развернуто и логично излагать свою точку зрения с использованием языковых средств</w:t>
            </w:r>
          </w:p>
        </w:tc>
        <w:tc>
          <w:tcPr>
            <w:tcW w:w="2201" w:type="pct"/>
            <w:tcBorders>
              <w:top w:val="single" w:sz="6" w:space="0" w:color="auto"/>
              <w:left w:val="single" w:sz="6" w:space="0" w:color="auto"/>
              <w:bottom w:val="single" w:sz="6" w:space="0" w:color="auto"/>
              <w:right w:val="single" w:sz="6" w:space="0" w:color="auto"/>
            </w:tcBorders>
            <w:shd w:val="clear" w:color="auto" w:fill="auto"/>
            <w:hideMark/>
          </w:tcPr>
          <w:p w14:paraId="2A0156F6" w14:textId="5BE0FB0F" w:rsidR="00A404EA" w:rsidRPr="005E79AD" w:rsidRDefault="00A404EA" w:rsidP="00A374B3">
            <w:pPr>
              <w:pStyle w:val="paragraph"/>
              <w:spacing w:before="0" w:beforeAutospacing="0" w:after="0" w:afterAutospacing="0" w:line="276" w:lineRule="auto"/>
              <w:jc w:val="both"/>
              <w:textAlignment w:val="baseline"/>
            </w:pPr>
            <w:r w:rsidRPr="005E79AD">
              <w:rPr>
                <w:rStyle w:val="normaltextrun"/>
              </w:rPr>
              <w:lastRenderedPageBreak/>
              <w:t>- уметь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r w:rsidRPr="005E79AD">
              <w:rPr>
                <w:rStyle w:val="eop"/>
                <w:rFonts w:eastAsiaTheme="majorEastAsia"/>
              </w:rPr>
              <w:t> </w:t>
            </w:r>
          </w:p>
          <w:p w14:paraId="1071EAA5" w14:textId="46AFD042" w:rsidR="00A404EA" w:rsidRPr="005E79AD" w:rsidRDefault="00A404EA" w:rsidP="00A374B3">
            <w:pPr>
              <w:pStyle w:val="paragraph"/>
              <w:spacing w:before="0" w:beforeAutospacing="0" w:after="0" w:afterAutospacing="0" w:line="276" w:lineRule="auto"/>
              <w:jc w:val="both"/>
              <w:textAlignment w:val="baseline"/>
              <w:rPr>
                <w:rStyle w:val="normaltextrun"/>
              </w:rPr>
            </w:pPr>
            <w:r w:rsidRPr="005E79AD">
              <w:rPr>
                <w:rStyle w:val="spellingerror"/>
              </w:rPr>
              <w:lastRenderedPageBreak/>
              <w:t>- у</w:t>
            </w:r>
            <w:r w:rsidRPr="005E79AD">
              <w:rPr>
                <w:rStyle w:val="normaltextrun"/>
              </w:rPr>
              <w:t xml:space="preserve">меть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w:t>
            </w:r>
          </w:p>
          <w:p w14:paraId="2229CA1C" w14:textId="647289CC" w:rsidR="00A404EA" w:rsidRPr="005E79AD" w:rsidRDefault="00A404EA" w:rsidP="00A374B3">
            <w:pPr>
              <w:pStyle w:val="paragraph"/>
              <w:spacing w:before="0" w:beforeAutospacing="0" w:after="0" w:afterAutospacing="0" w:line="276" w:lineRule="auto"/>
              <w:jc w:val="both"/>
              <w:textAlignment w:val="baseline"/>
              <w:rPr>
                <w:i/>
              </w:rPr>
            </w:pPr>
            <w:r w:rsidRPr="005E79AD">
              <w:rPr>
                <w:rStyle w:val="normaltextrun"/>
              </w:rPr>
              <w:t>- уметь использовать при решении задач изученные факты и теоремы планиметрии; умение оценивать размеры объектов окружающего мира</w:t>
            </w:r>
          </w:p>
        </w:tc>
      </w:tr>
      <w:tr w:rsidR="00A404EA" w:rsidRPr="005E79AD" w14:paraId="6749E4CA" w14:textId="77777777" w:rsidTr="00F36D09">
        <w:trPr>
          <w:trHeight w:val="698"/>
        </w:trPr>
        <w:tc>
          <w:tcPr>
            <w:tcW w:w="1048" w:type="pct"/>
            <w:tcBorders>
              <w:top w:val="single" w:sz="6" w:space="0" w:color="auto"/>
              <w:left w:val="single" w:sz="6" w:space="0" w:color="auto"/>
              <w:bottom w:val="single" w:sz="6" w:space="0" w:color="auto"/>
              <w:right w:val="single" w:sz="6" w:space="0" w:color="auto"/>
            </w:tcBorders>
            <w:shd w:val="clear" w:color="auto" w:fill="auto"/>
            <w:hideMark/>
          </w:tcPr>
          <w:p w14:paraId="5868D83F" w14:textId="77777777" w:rsidR="00A404EA" w:rsidRPr="005E79AD" w:rsidRDefault="00A404EA" w:rsidP="00A374B3">
            <w:pPr>
              <w:spacing w:after="0" w:line="276" w:lineRule="auto"/>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sz w:val="24"/>
                <w:szCs w:val="24"/>
                <w:lang w:eastAsia="ru-RU"/>
              </w:rPr>
              <w:lastRenderedPageBreak/>
              <w:t xml:space="preserve">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w:t>
            </w:r>
            <w:r w:rsidRPr="005E79AD">
              <w:rPr>
                <w:rFonts w:ascii="Times New Roman" w:eastAsia="Times New Roman" w:hAnsi="Times New Roman" w:cs="Times New Roman"/>
                <w:sz w:val="24"/>
                <w:szCs w:val="24"/>
                <w:lang w:eastAsia="ru-RU"/>
              </w:rPr>
              <w:lastRenderedPageBreak/>
              <w:t>применять стандарты антикоррупционного поведения </w:t>
            </w:r>
          </w:p>
        </w:tc>
        <w:tc>
          <w:tcPr>
            <w:tcW w:w="1751" w:type="pct"/>
            <w:tcBorders>
              <w:top w:val="single" w:sz="6" w:space="0" w:color="auto"/>
              <w:left w:val="single" w:sz="6" w:space="0" w:color="auto"/>
              <w:bottom w:val="single" w:sz="6" w:space="0" w:color="auto"/>
              <w:right w:val="single" w:sz="6" w:space="0" w:color="auto"/>
            </w:tcBorders>
            <w:shd w:val="clear" w:color="auto" w:fill="auto"/>
          </w:tcPr>
          <w:p w14:paraId="493CD528"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lastRenderedPageBreak/>
              <w:t xml:space="preserve">- осознание обучающимися российской гражданской идентичности; </w:t>
            </w:r>
          </w:p>
          <w:p w14:paraId="3DCA4B6E"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w:t>
            </w:r>
            <w:r w:rsidRPr="005E79AD">
              <w:rPr>
                <w:rFonts w:ascii="Times New Roman" w:eastAsia="Calibri" w:hAnsi="Times New Roman" w:cs="Times New Roman"/>
                <w:iCs/>
                <w:sz w:val="24"/>
                <w:szCs w:val="24"/>
              </w:rPr>
              <w:lastRenderedPageBreak/>
              <w:t xml:space="preserve">способности ставить цели и строить жизненные планы; </w:t>
            </w:r>
          </w:p>
          <w:p w14:paraId="14BC8405"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В части гражданского воспитания:</w:t>
            </w:r>
          </w:p>
          <w:p w14:paraId="1F216B1E"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осознание своих конституционных прав и обязанностей, уважение закона и правопорядка;</w:t>
            </w:r>
          </w:p>
          <w:p w14:paraId="60171352"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принятие традиционных национальных, общечеловеческих гуманистических и демократических ценностей; </w:t>
            </w:r>
          </w:p>
          <w:p w14:paraId="704D1E2F"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готовность противостоять идеологии экстремизма, национализма, ксенофобии, дискриминации по социальным, религиозным, расовым, национальным признакам; </w:t>
            </w:r>
          </w:p>
          <w:p w14:paraId="598BD268"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 </w:t>
            </w:r>
          </w:p>
          <w:p w14:paraId="6413B7D2" w14:textId="77777777" w:rsidR="00A404EA" w:rsidRPr="005E79AD" w:rsidRDefault="00A404EA" w:rsidP="00A374B3">
            <w:pPr>
              <w:tabs>
                <w:tab w:val="left" w:pos="419"/>
              </w:tabs>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умение взаимодействовать с социальными институтами в соответствии с их функциями и назначением; </w:t>
            </w:r>
          </w:p>
          <w:p w14:paraId="637FDD89"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готовность к гуманитарной и волонтерской деятельности; </w:t>
            </w:r>
          </w:p>
          <w:p w14:paraId="3B62C057"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патриотического воспитания:</w:t>
            </w:r>
          </w:p>
          <w:p w14:paraId="56798ED7"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14:paraId="1069A1A7"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lastRenderedPageBreak/>
              <w:t xml:space="preserve">-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3F6B4B73"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 идейная убежденность, готовность к служению и защите Отечества, ответственность за его судьбу; </w:t>
            </w:r>
          </w:p>
          <w:p w14:paraId="123A5512" w14:textId="77777777" w:rsidR="00A404EA" w:rsidRPr="005E79AD" w:rsidRDefault="00A404EA" w:rsidP="00A374B3">
            <w:pPr>
              <w:spacing w:after="0" w:line="276" w:lineRule="auto"/>
              <w:jc w:val="both"/>
              <w:rPr>
                <w:rFonts w:ascii="Times New Roman" w:eastAsia="Calibri" w:hAnsi="Times New Roman" w:cs="Times New Roman"/>
                <w:iCs/>
                <w:sz w:val="24"/>
                <w:szCs w:val="24"/>
              </w:rPr>
            </w:pPr>
            <w:r w:rsidRPr="005E79AD">
              <w:rPr>
                <w:rFonts w:ascii="Times New Roman" w:eastAsia="Calibri" w:hAnsi="Times New Roman" w:cs="Times New Roman"/>
                <w:iCs/>
                <w:sz w:val="24"/>
                <w:szCs w:val="24"/>
              </w:rPr>
              <w:t xml:space="preserve">освоенные обучающимися межпредметные понятия и универсальные учебные действия (регулятивные, познавательные, коммуникативные); </w:t>
            </w:r>
          </w:p>
          <w:p w14:paraId="62DE424B" w14:textId="77777777" w:rsidR="00A404EA" w:rsidRPr="005E79AD" w:rsidRDefault="00A404EA" w:rsidP="00A374B3">
            <w:pPr>
              <w:pStyle w:val="dt-p"/>
              <w:shd w:val="clear" w:color="auto" w:fill="FFFFFF"/>
              <w:spacing w:before="0" w:beforeAutospacing="0" w:after="0" w:afterAutospacing="0" w:line="276" w:lineRule="auto"/>
              <w:jc w:val="both"/>
              <w:textAlignment w:val="baseline"/>
              <w:rPr>
                <w:rFonts w:eastAsia="Calibri"/>
                <w:iCs/>
                <w:lang w:eastAsia="en-US"/>
              </w:rPr>
            </w:pPr>
            <w:r w:rsidRPr="005E79AD">
              <w:rPr>
                <w:rFonts w:eastAsia="Calibri"/>
                <w:iCs/>
                <w:lang w:eastAsia="en-US"/>
              </w:rPr>
              <w:t xml:space="preserve">-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 </w:t>
            </w:r>
          </w:p>
          <w:p w14:paraId="7D7033E6" w14:textId="76381C42" w:rsidR="00A404EA" w:rsidRPr="005E79AD" w:rsidRDefault="00A404EA" w:rsidP="00A374B3">
            <w:pPr>
              <w:pStyle w:val="dt-p"/>
              <w:shd w:val="clear" w:color="auto" w:fill="FFFFFF"/>
              <w:spacing w:before="0" w:beforeAutospacing="0" w:after="0" w:afterAutospacing="0" w:line="276" w:lineRule="auto"/>
              <w:textAlignment w:val="baseline"/>
            </w:pPr>
            <w:r w:rsidRPr="005E79AD">
              <w:rPr>
                <w:rFonts w:eastAsia="Calibri"/>
                <w:iCs/>
                <w:lang w:eastAsia="en-US"/>
              </w:rPr>
              <w:t>- овладение навыками учебно-исследовательской, проектной и социальной деятельности</w:t>
            </w:r>
          </w:p>
        </w:tc>
        <w:tc>
          <w:tcPr>
            <w:tcW w:w="2201" w:type="pct"/>
            <w:tcBorders>
              <w:top w:val="single" w:sz="6" w:space="0" w:color="auto"/>
              <w:left w:val="single" w:sz="6" w:space="0" w:color="auto"/>
              <w:bottom w:val="single" w:sz="6" w:space="0" w:color="auto"/>
              <w:right w:val="single" w:sz="6" w:space="0" w:color="auto"/>
            </w:tcBorders>
            <w:shd w:val="clear" w:color="auto" w:fill="auto"/>
          </w:tcPr>
          <w:p w14:paraId="71C198A6" w14:textId="6BC955ED" w:rsidR="00023794" w:rsidRPr="005E79AD" w:rsidRDefault="002B17A6"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lastRenderedPageBreak/>
              <w:t xml:space="preserve">- </w:t>
            </w:r>
            <w:r w:rsidR="00023794" w:rsidRPr="005E79AD">
              <w:rPr>
                <w:rFonts w:eastAsiaTheme="minorHAnsi"/>
                <w:lang w:eastAsia="en-US"/>
              </w:rPr>
              <w:t>уметь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2B0A0720" w14:textId="7E31F472" w:rsidR="00023794" w:rsidRPr="005E79AD" w:rsidRDefault="00023794" w:rsidP="00A374B3">
            <w:pPr>
              <w:pStyle w:val="s1"/>
              <w:shd w:val="clear" w:color="auto" w:fill="FFFFFF"/>
              <w:spacing w:before="0" w:beforeAutospacing="0" w:after="0" w:afterAutospacing="0" w:line="276" w:lineRule="auto"/>
              <w:rPr>
                <w:rFonts w:eastAsiaTheme="minorHAnsi"/>
                <w:lang w:eastAsia="en-US"/>
              </w:rPr>
            </w:pPr>
            <w:r w:rsidRPr="005E79AD">
              <w:rPr>
                <w:rFonts w:eastAsiaTheme="minorHAnsi"/>
                <w:lang w:eastAsia="en-US"/>
              </w:rPr>
              <w:t xml:space="preserve">-уметь выбирать подходящий изученный метод для решения задачи, распознавать математические факты и математические модели в природных и общественных явлениях, в искусстве; умение приводить примеры </w:t>
            </w:r>
            <w:r w:rsidRPr="005E79AD">
              <w:rPr>
                <w:rFonts w:eastAsiaTheme="minorHAnsi"/>
                <w:lang w:eastAsia="en-US"/>
              </w:rPr>
              <w:lastRenderedPageBreak/>
              <w:t>математических открытий российской и мировой математической науки.</w:t>
            </w:r>
          </w:p>
          <w:p w14:paraId="548401E7" w14:textId="5BF57505" w:rsidR="00A404EA" w:rsidRPr="005E79AD" w:rsidRDefault="00023794" w:rsidP="00A374B3">
            <w:pPr>
              <w:pStyle w:val="paragraph"/>
              <w:spacing w:before="0" w:beforeAutospacing="0" w:after="0" w:afterAutospacing="0" w:line="276" w:lineRule="auto"/>
              <w:jc w:val="both"/>
              <w:textAlignment w:val="baseline"/>
            </w:pPr>
            <w:r w:rsidRPr="005E79AD">
              <w:rPr>
                <w:rStyle w:val="spellingerror"/>
              </w:rPr>
              <w:t>- у</w:t>
            </w:r>
            <w:r w:rsidRPr="005E79AD">
              <w:rPr>
                <w:rStyle w:val="normaltextrun"/>
              </w:rPr>
              <w:t>меть оперировать понятиями: случайный опыт и случайное событие, вероятность случайного события; уметь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и общественных явлениях</w:t>
            </w:r>
          </w:p>
        </w:tc>
      </w:tr>
      <w:tr w:rsidR="00A404EA" w:rsidRPr="005E79AD" w14:paraId="6B73B915" w14:textId="77777777" w:rsidTr="00F36D09">
        <w:trPr>
          <w:trHeight w:val="1974"/>
        </w:trPr>
        <w:tc>
          <w:tcPr>
            <w:tcW w:w="1048" w:type="pct"/>
            <w:tcBorders>
              <w:top w:val="single" w:sz="6" w:space="0" w:color="auto"/>
              <w:left w:val="single" w:sz="6" w:space="0" w:color="auto"/>
              <w:bottom w:val="single" w:sz="6" w:space="0" w:color="auto"/>
              <w:right w:val="single" w:sz="6" w:space="0" w:color="auto"/>
            </w:tcBorders>
            <w:shd w:val="clear" w:color="auto" w:fill="auto"/>
            <w:hideMark/>
          </w:tcPr>
          <w:p w14:paraId="18DB0C7A" w14:textId="77777777" w:rsidR="00A404EA" w:rsidRPr="005E79AD" w:rsidRDefault="00A404EA" w:rsidP="00A374B3">
            <w:pPr>
              <w:spacing w:after="0" w:line="276" w:lineRule="auto"/>
              <w:textAlignment w:val="baseline"/>
              <w:rPr>
                <w:rFonts w:ascii="Times New Roman" w:eastAsia="Times New Roman" w:hAnsi="Times New Roman" w:cs="Times New Roman"/>
                <w:sz w:val="24"/>
                <w:szCs w:val="24"/>
                <w:lang w:eastAsia="ru-RU"/>
              </w:rPr>
            </w:pPr>
            <w:r w:rsidRPr="005E79AD">
              <w:rPr>
                <w:rFonts w:ascii="Times New Roman" w:eastAsia="Times New Roman" w:hAnsi="Times New Roman" w:cs="Times New Roman"/>
                <w:sz w:val="24"/>
                <w:szCs w:val="24"/>
                <w:lang w:eastAsia="ru-RU"/>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tc>
        <w:tc>
          <w:tcPr>
            <w:tcW w:w="1751" w:type="pct"/>
            <w:tcBorders>
              <w:top w:val="single" w:sz="6" w:space="0" w:color="auto"/>
              <w:left w:val="single" w:sz="6" w:space="0" w:color="auto"/>
              <w:bottom w:val="single" w:sz="6" w:space="0" w:color="auto"/>
              <w:right w:val="single" w:sz="6" w:space="0" w:color="auto"/>
            </w:tcBorders>
            <w:shd w:val="clear" w:color="auto" w:fill="auto"/>
            <w:hideMark/>
          </w:tcPr>
          <w:p w14:paraId="267A57CC" w14:textId="77777777" w:rsidR="00A404EA" w:rsidRPr="005E79AD" w:rsidRDefault="00A404EA" w:rsidP="00A374B3">
            <w:pPr>
              <w:spacing w:after="0" w:line="276" w:lineRule="auto"/>
              <w:jc w:val="both"/>
              <w:rPr>
                <w:rFonts w:ascii="Times New Roman" w:hAnsi="Times New Roman" w:cs="Times New Roman"/>
                <w:sz w:val="24"/>
                <w:szCs w:val="24"/>
              </w:rPr>
            </w:pPr>
            <w:r w:rsidRPr="005E79AD">
              <w:rPr>
                <w:rFonts w:ascii="Times New Roman" w:hAnsi="Times New Roman" w:cs="Times New Roman"/>
                <w:sz w:val="24"/>
                <w:szCs w:val="24"/>
              </w:rPr>
              <w:t>- не принимать действия, приносящие вред окружающей среде;</w:t>
            </w:r>
          </w:p>
          <w:p w14:paraId="3E86FEC8" w14:textId="77777777" w:rsidR="00A404EA" w:rsidRPr="005E79AD" w:rsidRDefault="00A404EA" w:rsidP="00A374B3">
            <w:pPr>
              <w:spacing w:after="0" w:line="276" w:lineRule="auto"/>
              <w:jc w:val="both"/>
              <w:rPr>
                <w:rFonts w:ascii="Times New Roman" w:hAnsi="Times New Roman" w:cs="Times New Roman"/>
                <w:sz w:val="24"/>
                <w:szCs w:val="24"/>
              </w:rPr>
            </w:pPr>
            <w:r w:rsidRPr="005E79AD">
              <w:rPr>
                <w:rFonts w:ascii="Times New Roman" w:hAnsi="Times New Roman" w:cs="Times New Roman"/>
                <w:sz w:val="24"/>
                <w:szCs w:val="24"/>
              </w:rPr>
              <w:t>- уметь прогнозировать неблагоприятные экологические последствия предпринимаемых действий, предотвращать их;</w:t>
            </w:r>
          </w:p>
          <w:p w14:paraId="5BE9180B" w14:textId="77777777" w:rsidR="00A404EA" w:rsidRPr="005E79AD" w:rsidRDefault="00A404EA" w:rsidP="00A374B3">
            <w:pPr>
              <w:spacing w:after="0" w:line="276" w:lineRule="auto"/>
              <w:jc w:val="both"/>
              <w:rPr>
                <w:rFonts w:ascii="Times New Roman" w:hAnsi="Times New Roman" w:cs="Times New Roman"/>
                <w:sz w:val="24"/>
                <w:szCs w:val="24"/>
              </w:rPr>
            </w:pPr>
            <w:r w:rsidRPr="005E79AD">
              <w:rPr>
                <w:rFonts w:ascii="Times New Roman" w:hAnsi="Times New Roman" w:cs="Times New Roman"/>
                <w:sz w:val="24"/>
                <w:szCs w:val="24"/>
              </w:rPr>
              <w:t>- расширить опыт деятельности экологической направленности;</w:t>
            </w:r>
          </w:p>
          <w:p w14:paraId="184C5296" w14:textId="77777777" w:rsidR="00A404EA" w:rsidRPr="005E79AD" w:rsidRDefault="00A404EA" w:rsidP="00A374B3">
            <w:pPr>
              <w:spacing w:after="0" w:line="276" w:lineRule="auto"/>
              <w:jc w:val="both"/>
              <w:rPr>
                <w:rFonts w:ascii="Times New Roman" w:hAnsi="Times New Roman" w:cs="Times New Roman"/>
                <w:sz w:val="24"/>
                <w:szCs w:val="24"/>
              </w:rPr>
            </w:pPr>
            <w:r w:rsidRPr="005E79AD">
              <w:rPr>
                <w:rFonts w:ascii="Times New Roman" w:hAnsi="Times New Roman" w:cs="Times New Roman"/>
                <w:sz w:val="24"/>
                <w:szCs w:val="24"/>
              </w:rPr>
              <w:t>- разрабатывать план решения проблемы с учетом анализа имеющихся материальных и нематериальных ресурсов;</w:t>
            </w:r>
          </w:p>
          <w:p w14:paraId="4309103F" w14:textId="77777777" w:rsidR="00A404EA" w:rsidRPr="005E79AD" w:rsidRDefault="00A404EA" w:rsidP="00A374B3">
            <w:pPr>
              <w:spacing w:after="0" w:line="276" w:lineRule="auto"/>
              <w:jc w:val="both"/>
              <w:rPr>
                <w:rFonts w:ascii="Times New Roman" w:hAnsi="Times New Roman" w:cs="Times New Roman"/>
                <w:sz w:val="24"/>
                <w:szCs w:val="24"/>
              </w:rPr>
            </w:pPr>
            <w:r w:rsidRPr="005E79AD">
              <w:rPr>
                <w:rFonts w:ascii="Times New Roman" w:hAnsi="Times New Roman" w:cs="Times New Roman"/>
                <w:sz w:val="24"/>
                <w:szCs w:val="24"/>
              </w:rPr>
              <w:t>- осуществлять целенаправленный поиск переноса средств и способов действия в профессиональную среду;</w:t>
            </w:r>
          </w:p>
          <w:p w14:paraId="4DC10CDD" w14:textId="77777777" w:rsidR="00A404EA" w:rsidRPr="005E79AD" w:rsidRDefault="00A404EA" w:rsidP="00A374B3">
            <w:pPr>
              <w:spacing w:after="0" w:line="276" w:lineRule="auto"/>
              <w:jc w:val="both"/>
              <w:textAlignment w:val="baseline"/>
              <w:rPr>
                <w:rFonts w:ascii="Times New Roman" w:hAnsi="Times New Roman" w:cs="Times New Roman"/>
                <w:sz w:val="24"/>
                <w:szCs w:val="24"/>
              </w:rPr>
            </w:pPr>
            <w:r w:rsidRPr="005E79AD">
              <w:rPr>
                <w:rFonts w:ascii="Times New Roman" w:hAnsi="Times New Roman" w:cs="Times New Roman"/>
                <w:sz w:val="24"/>
                <w:szCs w:val="24"/>
              </w:rPr>
              <w:t>- уметь переносить знания в познавательную и практическую области жизнедеятельности;</w:t>
            </w:r>
          </w:p>
          <w:p w14:paraId="02175B2C" w14:textId="77777777" w:rsidR="00A404EA" w:rsidRPr="005E79AD" w:rsidRDefault="00A404EA" w:rsidP="00A374B3">
            <w:pPr>
              <w:spacing w:after="0" w:line="276" w:lineRule="auto"/>
              <w:jc w:val="both"/>
              <w:textAlignment w:val="baseline"/>
              <w:rPr>
                <w:rFonts w:ascii="Times New Roman" w:hAnsi="Times New Roman" w:cs="Times New Roman"/>
                <w:sz w:val="24"/>
                <w:szCs w:val="24"/>
              </w:rPr>
            </w:pPr>
            <w:r w:rsidRPr="005E79AD">
              <w:rPr>
                <w:rFonts w:ascii="Times New Roman" w:hAnsi="Times New Roman" w:cs="Times New Roman"/>
                <w:sz w:val="24"/>
                <w:szCs w:val="24"/>
              </w:rPr>
              <w:t>- предлагать новые проекты, оценивать идеи с позиции новизны, оригинальности, практической значимости;</w:t>
            </w:r>
          </w:p>
          <w:p w14:paraId="55115524" w14:textId="61A10D08" w:rsidR="00A404EA" w:rsidRPr="005E79AD" w:rsidRDefault="00A404EA" w:rsidP="00A374B3">
            <w:pPr>
              <w:spacing w:after="0" w:line="276" w:lineRule="auto"/>
              <w:jc w:val="both"/>
              <w:textAlignment w:val="baseline"/>
              <w:rPr>
                <w:rFonts w:ascii="Times New Roman" w:eastAsia="Times New Roman" w:hAnsi="Times New Roman" w:cs="Times New Roman"/>
                <w:sz w:val="24"/>
                <w:szCs w:val="24"/>
                <w:lang w:eastAsia="ru-RU"/>
              </w:rPr>
            </w:pPr>
            <w:r w:rsidRPr="005E79AD">
              <w:rPr>
                <w:rFonts w:ascii="Times New Roman" w:hAnsi="Times New Roman" w:cs="Times New Roman"/>
                <w:sz w:val="24"/>
                <w:szCs w:val="24"/>
              </w:rPr>
              <w:t>- давать оценку новым ситуациям, вносить коррективы в деятельность, оценивать соответствие результатов целям</w:t>
            </w:r>
          </w:p>
        </w:tc>
        <w:tc>
          <w:tcPr>
            <w:tcW w:w="2201" w:type="pct"/>
            <w:tcBorders>
              <w:top w:val="single" w:sz="6" w:space="0" w:color="auto"/>
              <w:left w:val="single" w:sz="6" w:space="0" w:color="auto"/>
              <w:bottom w:val="single" w:sz="6" w:space="0" w:color="auto"/>
              <w:right w:val="single" w:sz="6" w:space="0" w:color="auto"/>
            </w:tcBorders>
            <w:shd w:val="clear" w:color="auto" w:fill="auto"/>
            <w:hideMark/>
          </w:tcPr>
          <w:p w14:paraId="14FC1BBA" w14:textId="77777777" w:rsidR="00A404EA" w:rsidRPr="005E79AD" w:rsidRDefault="00A404EA" w:rsidP="00A374B3">
            <w:pPr>
              <w:pStyle w:val="paragraph"/>
              <w:spacing w:before="0" w:beforeAutospacing="0" w:after="0" w:afterAutospacing="0" w:line="276" w:lineRule="auto"/>
              <w:jc w:val="both"/>
              <w:textAlignment w:val="baseline"/>
            </w:pPr>
            <w:r w:rsidRPr="005E79AD">
              <w:rPr>
                <w:rStyle w:val="spellingerror"/>
              </w:rPr>
              <w:t>- у</w:t>
            </w:r>
            <w:r w:rsidRPr="005E79AD">
              <w:rPr>
                <w:rStyle w:val="normaltextrun"/>
              </w:rPr>
              <w:t>меть оперировать понятиями: функция, непрерывная функция, производная, первообразная, определенный интеграл; уметь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 практико-ориентированные задачи на наибольшие и наименьшие значения, на нахождение пути, скорости и ускорения;</w:t>
            </w:r>
            <w:r w:rsidRPr="005E79AD">
              <w:rPr>
                <w:rStyle w:val="eop"/>
                <w:rFonts w:eastAsiaTheme="majorEastAsia"/>
              </w:rPr>
              <w:t> </w:t>
            </w:r>
          </w:p>
          <w:p w14:paraId="26C06A4A" w14:textId="77777777" w:rsidR="00A404EA" w:rsidRPr="005E79AD" w:rsidRDefault="00A404EA" w:rsidP="00A374B3">
            <w:pPr>
              <w:pStyle w:val="paragraph"/>
              <w:spacing w:before="0" w:beforeAutospacing="0" w:after="0" w:afterAutospacing="0" w:line="276" w:lineRule="auto"/>
              <w:jc w:val="both"/>
              <w:textAlignment w:val="baseline"/>
            </w:pPr>
            <w:r w:rsidRPr="005E79AD">
              <w:t>- у</w:t>
            </w:r>
            <w:r w:rsidRPr="005E79AD">
              <w:rPr>
                <w:rStyle w:val="normaltextrun"/>
              </w:rPr>
              <w:t>меть оперировать понятиями: движение в пространстве, подобные фигуры в пространстве; использовать отношение площадей поверхностей и объемов подобных фигур при решении задач;</w:t>
            </w:r>
            <w:r w:rsidRPr="005E79AD">
              <w:rPr>
                <w:rStyle w:val="eop"/>
                <w:rFonts w:eastAsiaTheme="majorEastAsia"/>
              </w:rPr>
              <w:t> </w:t>
            </w:r>
          </w:p>
          <w:p w14:paraId="2F36FC24" w14:textId="74A1BDDF" w:rsidR="00A404EA" w:rsidRPr="005E79AD" w:rsidRDefault="00A404EA" w:rsidP="00A374B3">
            <w:pPr>
              <w:pStyle w:val="paragraph"/>
              <w:spacing w:before="0" w:beforeAutospacing="0" w:after="0" w:afterAutospacing="0" w:line="276" w:lineRule="auto"/>
              <w:jc w:val="both"/>
              <w:textAlignment w:val="baseline"/>
            </w:pPr>
            <w:r w:rsidRPr="005E79AD">
              <w:rPr>
                <w:rStyle w:val="spellingerror"/>
              </w:rPr>
              <w:t>- у</w:t>
            </w:r>
            <w:r w:rsidRPr="005E79AD">
              <w:rPr>
                <w:rStyle w:val="normaltextrun"/>
              </w:rPr>
              <w:t>меть вычислять геометрические величины (длина, угол, площадь, объем, площадь поверхности), используя изученные формулы и методы</w:t>
            </w:r>
          </w:p>
        </w:tc>
      </w:tr>
      <w:tr w:rsidR="00A404EA" w:rsidRPr="005E79AD" w14:paraId="21D94BBC" w14:textId="77777777" w:rsidTr="00F36D09">
        <w:trPr>
          <w:trHeight w:val="506"/>
        </w:trPr>
        <w:tc>
          <w:tcPr>
            <w:tcW w:w="1048" w:type="pct"/>
            <w:tcBorders>
              <w:top w:val="single" w:sz="6" w:space="0" w:color="auto"/>
              <w:left w:val="single" w:sz="6" w:space="0" w:color="auto"/>
              <w:bottom w:val="single" w:sz="6" w:space="0" w:color="auto"/>
              <w:right w:val="single" w:sz="6" w:space="0" w:color="auto"/>
            </w:tcBorders>
            <w:shd w:val="clear" w:color="auto" w:fill="auto"/>
          </w:tcPr>
          <w:p w14:paraId="519049D2" w14:textId="77777777" w:rsidR="00A404EA" w:rsidRPr="005E79AD" w:rsidRDefault="00A404EA" w:rsidP="00A374B3">
            <w:pPr>
              <w:spacing w:after="0" w:line="276" w:lineRule="auto"/>
              <w:textAlignment w:val="baseline"/>
              <w:rPr>
                <w:rFonts w:ascii="Times New Roman" w:eastAsia="Times New Roman" w:hAnsi="Times New Roman" w:cs="Times New Roman"/>
                <w:b/>
                <w:i/>
                <w:sz w:val="24"/>
                <w:szCs w:val="24"/>
                <w:lang w:eastAsia="ru-RU"/>
              </w:rPr>
            </w:pPr>
            <w:r w:rsidRPr="005E79AD">
              <w:rPr>
                <w:rFonts w:ascii="Times New Roman" w:eastAsia="Times New Roman" w:hAnsi="Times New Roman" w:cs="Times New Roman"/>
                <w:b/>
                <w:i/>
                <w:sz w:val="24"/>
                <w:szCs w:val="24"/>
                <w:lang w:eastAsia="ru-RU"/>
              </w:rPr>
              <w:t>ПК</w:t>
            </w:r>
            <w:r w:rsidRPr="005E79AD">
              <w:rPr>
                <w:rStyle w:val="a8"/>
                <w:rFonts w:ascii="Times New Roman" w:eastAsia="Times New Roman" w:hAnsi="Times New Roman"/>
                <w:b/>
                <w:i/>
                <w:sz w:val="24"/>
                <w:szCs w:val="24"/>
                <w:lang w:eastAsia="ru-RU"/>
              </w:rPr>
              <w:footnoteReference w:id="3"/>
            </w:r>
            <w:r w:rsidRPr="005E79AD">
              <w:rPr>
                <w:rFonts w:ascii="Times New Roman" w:eastAsia="Times New Roman" w:hAnsi="Times New Roman" w:cs="Times New Roman"/>
                <w:b/>
                <w:i/>
                <w:sz w:val="24"/>
                <w:szCs w:val="24"/>
                <w:lang w:eastAsia="ru-RU"/>
              </w:rPr>
              <w:t>…</w:t>
            </w:r>
          </w:p>
        </w:tc>
        <w:tc>
          <w:tcPr>
            <w:tcW w:w="1751" w:type="pct"/>
            <w:tcBorders>
              <w:top w:val="single" w:sz="6" w:space="0" w:color="auto"/>
              <w:left w:val="single" w:sz="6" w:space="0" w:color="auto"/>
              <w:bottom w:val="single" w:sz="6" w:space="0" w:color="auto"/>
              <w:right w:val="single" w:sz="6" w:space="0" w:color="auto"/>
            </w:tcBorders>
            <w:shd w:val="clear" w:color="auto" w:fill="auto"/>
          </w:tcPr>
          <w:p w14:paraId="276CEC69" w14:textId="40AA47C7" w:rsidR="00A404EA" w:rsidRPr="005E79AD" w:rsidRDefault="005E79AD" w:rsidP="00A374B3">
            <w:pPr>
              <w:spacing w:after="0" w:line="276" w:lineRule="auto"/>
              <w:jc w:val="both"/>
              <w:rPr>
                <w:rFonts w:ascii="Times New Roman" w:hAnsi="Times New Roman" w:cs="Times New Roman"/>
                <w:sz w:val="24"/>
                <w:szCs w:val="24"/>
              </w:rPr>
            </w:pPr>
            <w:r w:rsidRPr="002E0897">
              <w:rPr>
                <w:rFonts w:ascii="Times New Roman" w:hAnsi="Times New Roman"/>
                <w:bCs/>
                <w:sz w:val="24"/>
                <w:szCs w:val="24"/>
                <w:shd w:val="clear" w:color="auto" w:fill="FFFFFF"/>
              </w:rPr>
              <w:t xml:space="preserve">См. ОПП 08.02.13 </w:t>
            </w:r>
            <w:r w:rsidRPr="002E0897">
              <w:rPr>
                <w:rFonts w:ascii="Times New Roman" w:hAnsi="Times New Roman"/>
                <w:bCs/>
                <w:sz w:val="24"/>
                <w:szCs w:val="24"/>
                <w:shd w:val="clear" w:color="auto" w:fill="FFFFFF"/>
              </w:rPr>
              <w:tab/>
              <w:t>Монтаж и эксплуатация внутренних сантехнических устройств, кондиционирования воздуха и вентиляции, 15.01.05</w:t>
            </w:r>
            <w:r w:rsidRPr="002E0897">
              <w:rPr>
                <w:rFonts w:ascii="Times New Roman" w:hAnsi="Times New Roman"/>
                <w:bCs/>
                <w:sz w:val="24"/>
                <w:szCs w:val="24"/>
                <w:shd w:val="clear" w:color="auto" w:fill="FFFFFF"/>
              </w:rPr>
              <w:tab/>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Сварщик (ручной и частично механизированной сварки (наплавки))</w:t>
            </w:r>
            <w:r>
              <w:rPr>
                <w:rFonts w:ascii="Times New Roman" w:hAnsi="Times New Roman"/>
                <w:bCs/>
                <w:sz w:val="24"/>
                <w:szCs w:val="24"/>
                <w:shd w:val="clear" w:color="auto" w:fill="FFFFFF"/>
              </w:rPr>
              <w:t xml:space="preserve">, 15.01.29 </w:t>
            </w:r>
            <w:r w:rsidRPr="002E0897">
              <w:rPr>
                <w:rFonts w:ascii="Times New Roman" w:hAnsi="Times New Roman"/>
                <w:bCs/>
                <w:sz w:val="24"/>
                <w:szCs w:val="24"/>
                <w:shd w:val="clear" w:color="auto" w:fill="FFFFFF"/>
              </w:rPr>
              <w:t>Контролер качества в машиностроении</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15.01.35</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lastRenderedPageBreak/>
              <w:t>Мастер слесарных работ</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15.01.38</w:t>
            </w:r>
            <w:r w:rsidRPr="002E0897">
              <w:rPr>
                <w:rFonts w:ascii="Times New Roman" w:hAnsi="Times New Roman"/>
                <w:bCs/>
                <w:sz w:val="24"/>
                <w:szCs w:val="24"/>
                <w:shd w:val="clear" w:color="auto" w:fill="FFFFFF"/>
              </w:rPr>
              <w:tab/>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Оператор – наладчик металлообрабатывающих станков</w:t>
            </w:r>
            <w:r>
              <w:rPr>
                <w:rFonts w:ascii="Times New Roman" w:hAnsi="Times New Roman"/>
                <w:bCs/>
                <w:sz w:val="24"/>
                <w:szCs w:val="24"/>
                <w:shd w:val="clear" w:color="auto" w:fill="FFFFFF"/>
              </w:rPr>
              <w:t xml:space="preserve">, 11.02.12 </w:t>
            </w:r>
            <w:r w:rsidRPr="002E0897">
              <w:rPr>
                <w:rFonts w:ascii="Times New Roman" w:hAnsi="Times New Roman"/>
                <w:bCs/>
                <w:sz w:val="24"/>
                <w:szCs w:val="24"/>
                <w:shd w:val="clear" w:color="auto" w:fill="FFFFFF"/>
              </w:rPr>
              <w:t>Почтовая связь</w:t>
            </w:r>
            <w:r>
              <w:rPr>
                <w:rFonts w:ascii="Times New Roman" w:hAnsi="Times New Roman"/>
                <w:bCs/>
                <w:sz w:val="24"/>
                <w:szCs w:val="24"/>
                <w:shd w:val="clear" w:color="auto" w:fill="FFFFFF"/>
              </w:rPr>
              <w:t xml:space="preserve">, 15.02.19 </w:t>
            </w:r>
            <w:r w:rsidRPr="002E0897">
              <w:rPr>
                <w:rFonts w:ascii="Times New Roman" w:hAnsi="Times New Roman"/>
                <w:bCs/>
                <w:sz w:val="24"/>
                <w:szCs w:val="24"/>
                <w:shd w:val="clear" w:color="auto" w:fill="FFFFFF"/>
              </w:rPr>
              <w:t>Сварочное производство</w:t>
            </w:r>
            <w:r>
              <w:rPr>
                <w:rFonts w:ascii="Times New Roman" w:hAnsi="Times New Roman"/>
                <w:bCs/>
                <w:sz w:val="24"/>
                <w:szCs w:val="24"/>
                <w:shd w:val="clear" w:color="auto" w:fill="FFFFFF"/>
              </w:rPr>
              <w:t xml:space="preserve">, 13.02.13 </w:t>
            </w:r>
            <w:r w:rsidRPr="002E0897">
              <w:rPr>
                <w:rFonts w:ascii="Times New Roman" w:hAnsi="Times New Roman"/>
                <w:bCs/>
                <w:sz w:val="24"/>
                <w:szCs w:val="24"/>
                <w:shd w:val="clear" w:color="auto" w:fill="FFFFFF"/>
              </w:rPr>
              <w:t>Эксплуатация и обслуживание электрического и электромеханического оборудования (по отраслям)</w:t>
            </w:r>
            <w:r>
              <w:rPr>
                <w:rFonts w:ascii="Times New Roman" w:hAnsi="Times New Roman"/>
                <w:bCs/>
                <w:sz w:val="24"/>
                <w:szCs w:val="24"/>
                <w:shd w:val="clear" w:color="auto" w:fill="FFFFFF"/>
              </w:rPr>
              <w:t>,</w:t>
            </w:r>
            <w:r>
              <w:t xml:space="preserve"> </w:t>
            </w:r>
            <w:r w:rsidRPr="002E0897">
              <w:rPr>
                <w:rFonts w:ascii="Times New Roman" w:hAnsi="Times New Roman"/>
                <w:bCs/>
                <w:sz w:val="24"/>
                <w:szCs w:val="24"/>
                <w:shd w:val="clear" w:color="auto" w:fill="FFFFFF"/>
              </w:rPr>
              <w:t>20.02.01</w:t>
            </w:r>
            <w:r w:rsidRPr="002E0897">
              <w:rPr>
                <w:rFonts w:ascii="Times New Roman" w:hAnsi="Times New Roman"/>
                <w:bCs/>
                <w:sz w:val="24"/>
                <w:szCs w:val="24"/>
                <w:shd w:val="clear" w:color="auto" w:fill="FFFFFF"/>
              </w:rPr>
              <w:tab/>
              <w:t>Экологическая безопасность природных комплексов</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20.02.02</w:t>
            </w:r>
            <w:r w:rsidRPr="002E0897">
              <w:rPr>
                <w:rFonts w:ascii="Times New Roman" w:hAnsi="Times New Roman"/>
                <w:bCs/>
                <w:sz w:val="24"/>
                <w:szCs w:val="24"/>
                <w:shd w:val="clear" w:color="auto" w:fill="FFFFFF"/>
              </w:rPr>
              <w:tab/>
              <w:t>Защита в чрезвычайных ситуациях</w:t>
            </w:r>
            <w:r>
              <w:rPr>
                <w:rFonts w:ascii="Times New Roman" w:hAnsi="Times New Roman"/>
                <w:bCs/>
                <w:sz w:val="24"/>
                <w:szCs w:val="24"/>
                <w:shd w:val="clear" w:color="auto" w:fill="FFFFFF"/>
              </w:rPr>
              <w:t xml:space="preserve">, 20.02.04 </w:t>
            </w:r>
            <w:r w:rsidRPr="002E0897">
              <w:rPr>
                <w:rFonts w:ascii="Times New Roman" w:hAnsi="Times New Roman"/>
                <w:bCs/>
                <w:sz w:val="24"/>
                <w:szCs w:val="24"/>
                <w:shd w:val="clear" w:color="auto" w:fill="FFFFFF"/>
              </w:rPr>
              <w:t>Пожарная безопасность</w:t>
            </w:r>
            <w:r>
              <w:rPr>
                <w:rFonts w:ascii="Times New Roman" w:hAnsi="Times New Roman"/>
                <w:bCs/>
                <w:sz w:val="24"/>
                <w:szCs w:val="24"/>
                <w:shd w:val="clear" w:color="auto" w:fill="FFFFFF"/>
              </w:rPr>
              <w:t xml:space="preserve">,35.02.18 Технология переработки древесины, 38.02.07 </w:t>
            </w:r>
            <w:r w:rsidRPr="002E0897">
              <w:rPr>
                <w:rFonts w:ascii="Times New Roman" w:hAnsi="Times New Roman"/>
                <w:bCs/>
                <w:sz w:val="24"/>
                <w:szCs w:val="24"/>
                <w:shd w:val="clear" w:color="auto" w:fill="FFFFFF"/>
              </w:rPr>
              <w:t>Банковское дело</w:t>
            </w:r>
            <w:r>
              <w:rPr>
                <w:rFonts w:ascii="Times New Roman" w:hAnsi="Times New Roman"/>
                <w:bCs/>
                <w:sz w:val="24"/>
                <w:szCs w:val="24"/>
                <w:shd w:val="clear" w:color="auto" w:fill="FFFFFF"/>
              </w:rPr>
              <w:t>.</w:t>
            </w:r>
          </w:p>
        </w:tc>
        <w:tc>
          <w:tcPr>
            <w:tcW w:w="2201" w:type="pct"/>
            <w:tcBorders>
              <w:top w:val="single" w:sz="6" w:space="0" w:color="auto"/>
              <w:left w:val="single" w:sz="6" w:space="0" w:color="auto"/>
              <w:bottom w:val="single" w:sz="6" w:space="0" w:color="auto"/>
              <w:right w:val="single" w:sz="6" w:space="0" w:color="auto"/>
            </w:tcBorders>
            <w:shd w:val="clear" w:color="auto" w:fill="auto"/>
          </w:tcPr>
          <w:p w14:paraId="18B639EF" w14:textId="77777777" w:rsidR="00A404EA" w:rsidRPr="005E79AD" w:rsidRDefault="00A404EA" w:rsidP="00A374B3">
            <w:pPr>
              <w:pStyle w:val="paragraph"/>
              <w:spacing w:before="0" w:beforeAutospacing="0" w:after="0" w:afterAutospacing="0" w:line="276" w:lineRule="auto"/>
              <w:jc w:val="both"/>
              <w:textAlignment w:val="baseline"/>
              <w:rPr>
                <w:rStyle w:val="spellingerror"/>
              </w:rPr>
            </w:pPr>
          </w:p>
        </w:tc>
      </w:tr>
      <w:bookmarkEnd w:id="6"/>
    </w:tbl>
    <w:p w14:paraId="1F4F62CB" w14:textId="77777777" w:rsidR="00A404EA" w:rsidRPr="005E79AD" w:rsidRDefault="00A404EA"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jc w:val="both"/>
        <w:rPr>
          <w:rFonts w:ascii="Times New Roman" w:hAnsi="Times New Roman" w:cs="Times New Roman"/>
          <w:sz w:val="24"/>
          <w:szCs w:val="24"/>
        </w:rPr>
        <w:sectPr w:rsidR="00A404EA" w:rsidRPr="005E79AD" w:rsidSect="00D352C6">
          <w:pgSz w:w="16838" w:h="11906" w:orient="landscape"/>
          <w:pgMar w:top="1701" w:right="1134" w:bottom="851" w:left="1134" w:header="709" w:footer="709" w:gutter="0"/>
          <w:cols w:space="720"/>
          <w:titlePg/>
          <w:docGrid w:linePitch="299"/>
        </w:sectPr>
      </w:pPr>
    </w:p>
    <w:p w14:paraId="3936EF15" w14:textId="77777777" w:rsidR="00D352C6" w:rsidRPr="005E79AD" w:rsidRDefault="00D352C6" w:rsidP="00D352C6">
      <w:pPr>
        <w:pStyle w:val="1"/>
        <w:jc w:val="center"/>
        <w:rPr>
          <w:b/>
          <w:bCs/>
        </w:rPr>
      </w:pPr>
      <w:bookmarkStart w:id="7" w:name="_Toc124938100"/>
      <w:bookmarkStart w:id="8" w:name="_Toc125024769"/>
      <w:bookmarkStart w:id="9" w:name="_Toc125029367"/>
      <w:r w:rsidRPr="005E79AD">
        <w:rPr>
          <w:b/>
          <w:bCs/>
        </w:rPr>
        <w:lastRenderedPageBreak/>
        <w:t>2. Структура и содержание общеобразовательной дисциплины</w:t>
      </w:r>
      <w:bookmarkEnd w:id="7"/>
      <w:bookmarkEnd w:id="8"/>
      <w:bookmarkEnd w:id="9"/>
    </w:p>
    <w:p w14:paraId="0B7EBCE4" w14:textId="77777777" w:rsidR="00D352C6" w:rsidRPr="005E79AD" w:rsidRDefault="00D352C6" w:rsidP="00D352C6">
      <w:pPr>
        <w:suppressAutoHyphens/>
        <w:spacing w:after="0"/>
        <w:rPr>
          <w:rFonts w:ascii="Times New Roman" w:hAnsi="Times New Roman" w:cs="Times New Roman"/>
          <w:b/>
          <w:sz w:val="24"/>
          <w:szCs w:val="24"/>
        </w:rPr>
      </w:pPr>
    </w:p>
    <w:p w14:paraId="18213C84" w14:textId="77777777" w:rsidR="00D352C6" w:rsidRPr="005E79AD" w:rsidRDefault="00D352C6" w:rsidP="00D352C6">
      <w:pPr>
        <w:suppressAutoHyphens/>
        <w:spacing w:after="0"/>
        <w:rPr>
          <w:rFonts w:ascii="Times New Roman" w:hAnsi="Times New Roman" w:cs="Times New Roman"/>
          <w:b/>
          <w:sz w:val="24"/>
          <w:szCs w:val="24"/>
        </w:rPr>
      </w:pPr>
      <w:r w:rsidRPr="005E79AD">
        <w:rPr>
          <w:rFonts w:ascii="Times New Roman" w:hAnsi="Times New Roman" w:cs="Times New Roman"/>
          <w:b/>
          <w:sz w:val="24"/>
          <w:szCs w:val="24"/>
        </w:rPr>
        <w:t>2.1. Объем дисциплины и виды учебной работы</w:t>
      </w:r>
    </w:p>
    <w:p w14:paraId="74A26611" w14:textId="77777777" w:rsidR="008A2A53" w:rsidRPr="005E79AD" w:rsidRDefault="008A2A53" w:rsidP="00D352C6">
      <w:pPr>
        <w:suppressAutoHyphens/>
        <w:spacing w:after="0"/>
        <w:rPr>
          <w:rFonts w:ascii="Times New Roman" w:hAnsi="Times New Roman" w:cs="Times New Roman"/>
          <w:b/>
          <w:sz w:val="24"/>
          <w:szCs w:val="24"/>
        </w:rPr>
      </w:pPr>
    </w:p>
    <w:tbl>
      <w:tblPr>
        <w:tblW w:w="978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38"/>
        <w:gridCol w:w="1843"/>
      </w:tblGrid>
      <w:tr w:rsidR="008A2A53" w:rsidRPr="005E79AD" w14:paraId="389B4BAA" w14:textId="77777777" w:rsidTr="003C7E27">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1739BD5" w14:textId="77777777" w:rsidR="008A2A53" w:rsidRPr="005E79AD" w:rsidRDefault="008A2A53" w:rsidP="003C7E27">
            <w:pPr>
              <w:rPr>
                <w:rFonts w:ascii="Times New Roman" w:hAnsi="Times New Roman" w:cs="Times New Roman"/>
                <w:b/>
                <w:sz w:val="24"/>
                <w:szCs w:val="24"/>
              </w:rPr>
            </w:pPr>
            <w:r w:rsidRPr="005E79AD">
              <w:rPr>
                <w:rFonts w:ascii="Times New Roman" w:hAnsi="Times New Roman" w:cs="Times New Roman"/>
                <w:b/>
                <w:sz w:val="24"/>
                <w:szCs w:val="24"/>
              </w:rPr>
              <w:t>Вид учебной работы</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2E41B2" w14:textId="77777777" w:rsidR="008A2A53" w:rsidRPr="005E79AD" w:rsidRDefault="008A2A53" w:rsidP="003C7E27">
            <w:pPr>
              <w:jc w:val="center"/>
              <w:rPr>
                <w:rFonts w:ascii="Times New Roman" w:hAnsi="Times New Roman" w:cs="Times New Roman"/>
                <w:b/>
                <w:i/>
                <w:iCs/>
                <w:sz w:val="24"/>
                <w:szCs w:val="24"/>
              </w:rPr>
            </w:pPr>
            <w:r w:rsidRPr="005E79AD">
              <w:rPr>
                <w:rFonts w:ascii="Times New Roman" w:hAnsi="Times New Roman" w:cs="Times New Roman"/>
                <w:b/>
                <w:i/>
                <w:iCs/>
                <w:sz w:val="24"/>
                <w:szCs w:val="24"/>
              </w:rPr>
              <w:t>Объем в часах*</w:t>
            </w:r>
          </w:p>
        </w:tc>
      </w:tr>
      <w:tr w:rsidR="008A2A53" w:rsidRPr="005E79AD" w14:paraId="4A530BB1" w14:textId="77777777" w:rsidTr="003C7E27">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8B2984B" w14:textId="77777777" w:rsidR="008A2A53" w:rsidRPr="005E79AD" w:rsidRDefault="008A2A53" w:rsidP="003C7E27">
            <w:pPr>
              <w:rPr>
                <w:rFonts w:ascii="Times New Roman" w:hAnsi="Times New Roman" w:cs="Times New Roman"/>
                <w:b/>
                <w:sz w:val="24"/>
                <w:szCs w:val="24"/>
              </w:rPr>
            </w:pPr>
            <w:r w:rsidRPr="005E79AD">
              <w:rPr>
                <w:rFonts w:ascii="Times New Roman" w:hAnsi="Times New Roman" w:cs="Times New Roman"/>
                <w:b/>
                <w:sz w:val="24"/>
                <w:szCs w:val="24"/>
              </w:rPr>
              <w:t>Объем образовательной программы дисциплины</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6893F6D" w14:textId="77777777" w:rsidR="008A2A53" w:rsidRPr="005E79AD" w:rsidRDefault="008A2A53" w:rsidP="003C7E27">
            <w:pPr>
              <w:jc w:val="center"/>
              <w:rPr>
                <w:rFonts w:ascii="Times New Roman" w:hAnsi="Times New Roman" w:cs="Times New Roman"/>
                <w:b/>
                <w:i/>
                <w:iCs/>
                <w:sz w:val="24"/>
                <w:szCs w:val="24"/>
              </w:rPr>
            </w:pPr>
            <w:r w:rsidRPr="005E79AD">
              <w:rPr>
                <w:rFonts w:ascii="Times New Roman" w:hAnsi="Times New Roman" w:cs="Times New Roman"/>
                <w:b/>
                <w:i/>
                <w:iCs/>
                <w:sz w:val="24"/>
                <w:szCs w:val="24"/>
              </w:rPr>
              <w:t>340</w:t>
            </w:r>
          </w:p>
        </w:tc>
      </w:tr>
      <w:tr w:rsidR="008A2A53" w:rsidRPr="005E79AD" w14:paraId="79AFE59C" w14:textId="77777777" w:rsidTr="003C7E27">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F46FFF" w14:textId="77777777" w:rsidR="008A2A53" w:rsidRPr="005E79AD" w:rsidRDefault="008A2A53" w:rsidP="003C7E27">
            <w:pPr>
              <w:rPr>
                <w:rFonts w:ascii="Times New Roman" w:hAnsi="Times New Roman" w:cs="Times New Roman"/>
                <w:b/>
                <w:sz w:val="24"/>
                <w:szCs w:val="24"/>
              </w:rPr>
            </w:pPr>
            <w:r w:rsidRPr="005E79AD">
              <w:rPr>
                <w:rFonts w:ascii="Times New Roman" w:hAnsi="Times New Roman" w:cs="Times New Roman"/>
                <w:b/>
                <w:sz w:val="24"/>
                <w:szCs w:val="24"/>
              </w:rPr>
              <w:t>в т.ч.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797CA7" w14:textId="77777777" w:rsidR="008A2A53" w:rsidRPr="005E79AD" w:rsidRDefault="008A2A53" w:rsidP="003C7E27">
            <w:pPr>
              <w:jc w:val="center"/>
              <w:rPr>
                <w:rFonts w:ascii="Times New Roman" w:hAnsi="Times New Roman" w:cs="Times New Roman"/>
                <w:b/>
                <w:i/>
                <w:iCs/>
                <w:sz w:val="24"/>
                <w:szCs w:val="24"/>
              </w:rPr>
            </w:pPr>
          </w:p>
        </w:tc>
      </w:tr>
      <w:tr w:rsidR="008A2A53" w:rsidRPr="005E79AD" w14:paraId="7F21574C" w14:textId="77777777" w:rsidTr="003C7E27">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C0894CB" w14:textId="77777777" w:rsidR="008A2A53" w:rsidRPr="005E79AD" w:rsidRDefault="008A2A53" w:rsidP="003C7E27">
            <w:pPr>
              <w:rPr>
                <w:rFonts w:ascii="Times New Roman" w:hAnsi="Times New Roman" w:cs="Times New Roman"/>
                <w:b/>
                <w:sz w:val="24"/>
                <w:szCs w:val="24"/>
              </w:rPr>
            </w:pPr>
            <w:r w:rsidRPr="005E79AD">
              <w:rPr>
                <w:rFonts w:ascii="Times New Roman" w:hAnsi="Times New Roman" w:cs="Times New Roman"/>
                <w:b/>
                <w:sz w:val="24"/>
                <w:szCs w:val="24"/>
              </w:rPr>
              <w:t>Основное содержание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412B28" w14:textId="77777777" w:rsidR="008A2A53" w:rsidRPr="005E79AD" w:rsidRDefault="008A2A53" w:rsidP="003C7E27">
            <w:pPr>
              <w:jc w:val="center"/>
              <w:rPr>
                <w:rFonts w:ascii="Times New Roman" w:hAnsi="Times New Roman" w:cs="Times New Roman"/>
                <w:b/>
                <w:bCs/>
                <w:i/>
                <w:iCs/>
                <w:sz w:val="24"/>
                <w:szCs w:val="24"/>
              </w:rPr>
            </w:pPr>
            <w:r w:rsidRPr="005E79AD">
              <w:rPr>
                <w:rFonts w:ascii="Times New Roman" w:hAnsi="Times New Roman" w:cs="Times New Roman"/>
                <w:b/>
                <w:bCs/>
                <w:i/>
                <w:iCs/>
                <w:sz w:val="24"/>
                <w:szCs w:val="24"/>
              </w:rPr>
              <w:t>278</w:t>
            </w:r>
          </w:p>
        </w:tc>
      </w:tr>
      <w:tr w:rsidR="008A2A53" w:rsidRPr="005E79AD" w14:paraId="69646068" w14:textId="77777777" w:rsidTr="003C7E27">
        <w:trPr>
          <w:trHeight w:val="490"/>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D1F0089" w14:textId="77777777" w:rsidR="008A2A53" w:rsidRPr="005E79AD" w:rsidRDefault="008A2A53" w:rsidP="003C7E27">
            <w:pPr>
              <w:suppressAutoHyphens/>
              <w:spacing w:line="276" w:lineRule="auto"/>
              <w:rPr>
                <w:rFonts w:ascii="Times New Roman" w:hAnsi="Times New Roman" w:cs="Times New Roman"/>
                <w:iCs/>
                <w:sz w:val="24"/>
                <w:szCs w:val="24"/>
              </w:rPr>
            </w:pPr>
            <w:r w:rsidRPr="005E79AD">
              <w:rPr>
                <w:rFonts w:ascii="Times New Roman" w:hAnsi="Times New Roman" w:cs="Times New Roman"/>
                <w:sz w:val="24"/>
                <w:szCs w:val="24"/>
              </w:rPr>
              <w:t>в т. ч.:</w:t>
            </w:r>
          </w:p>
        </w:tc>
      </w:tr>
      <w:tr w:rsidR="008A2A53" w:rsidRPr="005E79AD" w14:paraId="60340067" w14:textId="77777777" w:rsidTr="003C7E27">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AD3716A" w14:textId="77777777" w:rsidR="008A2A53" w:rsidRPr="005E79AD" w:rsidRDefault="008A2A53" w:rsidP="003C7E27">
            <w:pPr>
              <w:suppressAutoHyphens/>
              <w:spacing w:line="276" w:lineRule="auto"/>
              <w:rPr>
                <w:rFonts w:ascii="Times New Roman" w:hAnsi="Times New Roman" w:cs="Times New Roman"/>
                <w:sz w:val="24"/>
                <w:szCs w:val="24"/>
              </w:rPr>
            </w:pPr>
            <w:r w:rsidRPr="005E79AD">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B2BE1C" w14:textId="77777777" w:rsidR="008A2A53" w:rsidRPr="005E79AD" w:rsidRDefault="008A2A53" w:rsidP="003C7E27">
            <w:pPr>
              <w:spacing w:after="0" w:line="276" w:lineRule="auto"/>
              <w:jc w:val="center"/>
              <w:rPr>
                <w:rFonts w:ascii="Times New Roman" w:hAnsi="Times New Roman" w:cs="Times New Roman"/>
                <w:sz w:val="24"/>
                <w:szCs w:val="24"/>
              </w:rPr>
            </w:pPr>
            <w:r w:rsidRPr="005E79AD">
              <w:rPr>
                <w:rFonts w:ascii="Times New Roman" w:hAnsi="Times New Roman" w:cs="Times New Roman"/>
                <w:sz w:val="24"/>
                <w:szCs w:val="24"/>
              </w:rPr>
              <w:t>220</w:t>
            </w:r>
          </w:p>
        </w:tc>
      </w:tr>
      <w:tr w:rsidR="008A2A53" w:rsidRPr="005E79AD" w14:paraId="5AAF4E02" w14:textId="77777777" w:rsidTr="003C7E27">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6004D27" w14:textId="77777777" w:rsidR="008A2A53" w:rsidRPr="005E79AD" w:rsidRDefault="008A2A53" w:rsidP="003C7E27">
            <w:pPr>
              <w:suppressAutoHyphens/>
              <w:spacing w:line="276" w:lineRule="auto"/>
              <w:rPr>
                <w:rFonts w:ascii="Times New Roman" w:hAnsi="Times New Roman" w:cs="Times New Roman"/>
                <w:sz w:val="24"/>
                <w:szCs w:val="24"/>
              </w:rPr>
            </w:pPr>
            <w:r w:rsidRPr="005E79AD">
              <w:rPr>
                <w:rFonts w:ascii="Times New Roman" w:hAnsi="Times New Roman" w:cs="Times New Roman"/>
                <w:sz w:val="24"/>
                <w:szCs w:val="24"/>
              </w:rPr>
              <w:t>практические занятия</w:t>
            </w:r>
            <w:r w:rsidRPr="005E79AD">
              <w:rPr>
                <w:rFonts w:ascii="Times New Roman" w:hAnsi="Times New Roman" w:cs="Times New Roman"/>
                <w:i/>
                <w:sz w:val="24"/>
                <w:szCs w:val="24"/>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9CB3ED" w14:textId="77777777" w:rsidR="008A2A53" w:rsidRPr="005E79AD" w:rsidRDefault="008A2A53" w:rsidP="003C7E27">
            <w:pPr>
              <w:suppressAutoHyphens/>
              <w:spacing w:line="276" w:lineRule="auto"/>
              <w:jc w:val="center"/>
              <w:rPr>
                <w:rFonts w:ascii="Times New Roman" w:hAnsi="Times New Roman" w:cs="Times New Roman"/>
                <w:iCs/>
                <w:sz w:val="24"/>
                <w:szCs w:val="24"/>
              </w:rPr>
            </w:pPr>
            <w:r w:rsidRPr="005E79AD">
              <w:rPr>
                <w:rFonts w:ascii="Times New Roman" w:hAnsi="Times New Roman" w:cs="Times New Roman"/>
                <w:iCs/>
                <w:sz w:val="24"/>
                <w:szCs w:val="24"/>
              </w:rPr>
              <w:t>58</w:t>
            </w:r>
          </w:p>
        </w:tc>
      </w:tr>
      <w:tr w:rsidR="008A2A53" w:rsidRPr="005E79AD" w14:paraId="230DD63E" w14:textId="77777777" w:rsidTr="003C7E27">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2508470" w14:textId="77777777" w:rsidR="008A2A53" w:rsidRPr="005E79AD" w:rsidRDefault="008A2A53" w:rsidP="003C7E27">
            <w:pPr>
              <w:suppressAutoHyphens/>
              <w:spacing w:line="276" w:lineRule="auto"/>
              <w:rPr>
                <w:rFonts w:ascii="Times New Roman" w:hAnsi="Times New Roman" w:cs="Times New Roman"/>
                <w:b/>
                <w:sz w:val="24"/>
                <w:szCs w:val="24"/>
              </w:rPr>
            </w:pPr>
            <w:r w:rsidRPr="005E79AD">
              <w:rPr>
                <w:rFonts w:ascii="Times New Roman" w:hAnsi="Times New Roman" w:cs="Times New Roman"/>
                <w:b/>
                <w:sz w:val="24"/>
                <w:szCs w:val="24"/>
              </w:rPr>
              <w:t xml:space="preserve">Профессионально-ориентированное содержание </w:t>
            </w:r>
            <w:r w:rsidRPr="005E79AD">
              <w:rPr>
                <w:rFonts w:ascii="Times New Roman" w:eastAsia="Times New Roman" w:hAnsi="Times New Roman" w:cs="Times New Roman"/>
                <w:b/>
                <w:sz w:val="24"/>
                <w:szCs w:val="24"/>
                <w:lang w:eastAsia="ru-RU"/>
              </w:rPr>
              <w:t>(содержание прикладного модуля)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5F56AC5" w14:textId="4CD864CB" w:rsidR="008A2A53" w:rsidRPr="005E79AD" w:rsidRDefault="008A2A53" w:rsidP="003C7E27">
            <w:pPr>
              <w:suppressAutoHyphens/>
              <w:spacing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5</w:t>
            </w:r>
            <w:r w:rsidR="00124801" w:rsidRPr="005E79AD">
              <w:rPr>
                <w:rFonts w:ascii="Times New Roman" w:hAnsi="Times New Roman" w:cs="Times New Roman"/>
                <w:b/>
                <w:bCs/>
                <w:sz w:val="24"/>
                <w:szCs w:val="24"/>
              </w:rPr>
              <w:t>6</w:t>
            </w:r>
          </w:p>
        </w:tc>
      </w:tr>
      <w:tr w:rsidR="008A2A53" w:rsidRPr="005E79AD" w14:paraId="1AD9346C" w14:textId="77777777" w:rsidTr="003C7E27">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E0D7B9" w14:textId="77777777" w:rsidR="008A2A53" w:rsidRPr="005E79AD" w:rsidRDefault="008A2A53" w:rsidP="003C7E27">
            <w:pPr>
              <w:suppressAutoHyphens/>
              <w:spacing w:line="276" w:lineRule="auto"/>
              <w:rPr>
                <w:rFonts w:ascii="Times New Roman" w:hAnsi="Times New Roman" w:cs="Times New Roman"/>
                <w:sz w:val="24"/>
                <w:szCs w:val="24"/>
              </w:rPr>
            </w:pPr>
            <w:r w:rsidRPr="005E79AD">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C0ADD3" w14:textId="77777777" w:rsidR="008A2A53" w:rsidRPr="005E79AD" w:rsidRDefault="008A2A53" w:rsidP="003C7E27">
            <w:pPr>
              <w:suppressAutoHyphens/>
              <w:spacing w:line="276" w:lineRule="auto"/>
              <w:jc w:val="center"/>
              <w:rPr>
                <w:rFonts w:ascii="Times New Roman" w:hAnsi="Times New Roman" w:cs="Times New Roman"/>
                <w:iCs/>
                <w:sz w:val="24"/>
                <w:szCs w:val="24"/>
              </w:rPr>
            </w:pPr>
          </w:p>
        </w:tc>
      </w:tr>
      <w:tr w:rsidR="008A2A53" w:rsidRPr="005E79AD" w14:paraId="3746B463" w14:textId="77777777" w:rsidTr="003C7E27">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9BCD2A0" w14:textId="77777777" w:rsidR="008A2A53" w:rsidRPr="005E79AD" w:rsidRDefault="008A2A53" w:rsidP="003C7E27">
            <w:pPr>
              <w:suppressAutoHyphens/>
              <w:spacing w:line="276" w:lineRule="auto"/>
              <w:rPr>
                <w:rFonts w:ascii="Times New Roman" w:hAnsi="Times New Roman" w:cs="Times New Roman"/>
                <w:sz w:val="24"/>
                <w:szCs w:val="24"/>
              </w:rPr>
            </w:pPr>
            <w:r w:rsidRPr="005E79AD">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E91139" w14:textId="7B87C47E" w:rsidR="008A2A53" w:rsidRPr="005E79AD" w:rsidRDefault="005D3B9B" w:rsidP="003C7E27">
            <w:pPr>
              <w:suppressAutoHyphens/>
              <w:spacing w:line="276" w:lineRule="auto"/>
              <w:jc w:val="center"/>
              <w:rPr>
                <w:rFonts w:ascii="Times New Roman" w:hAnsi="Times New Roman" w:cs="Times New Roman"/>
                <w:iCs/>
                <w:sz w:val="24"/>
                <w:szCs w:val="24"/>
              </w:rPr>
            </w:pPr>
            <w:r w:rsidRPr="005E79AD">
              <w:rPr>
                <w:rFonts w:ascii="Times New Roman" w:hAnsi="Times New Roman" w:cs="Times New Roman"/>
                <w:iCs/>
                <w:sz w:val="24"/>
                <w:szCs w:val="24"/>
              </w:rPr>
              <w:t>4</w:t>
            </w:r>
          </w:p>
        </w:tc>
      </w:tr>
      <w:tr w:rsidR="008A2A53" w:rsidRPr="005E79AD" w14:paraId="104521A0" w14:textId="77777777" w:rsidTr="003C7E27">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E831D65" w14:textId="77777777" w:rsidR="008A2A53" w:rsidRPr="005E79AD" w:rsidRDefault="008A2A53" w:rsidP="003C7E27">
            <w:pPr>
              <w:suppressAutoHyphens/>
              <w:spacing w:line="276" w:lineRule="auto"/>
              <w:rPr>
                <w:rFonts w:ascii="Times New Roman" w:hAnsi="Times New Roman" w:cs="Times New Roman"/>
                <w:sz w:val="24"/>
                <w:szCs w:val="24"/>
              </w:rPr>
            </w:pPr>
            <w:r w:rsidRPr="005E79AD">
              <w:rPr>
                <w:rFonts w:ascii="Times New Roman" w:hAnsi="Times New Roman" w:cs="Times New Roman"/>
                <w:sz w:val="24"/>
                <w:szCs w:val="24"/>
              </w:rPr>
              <w:t>практические занятия</w:t>
            </w:r>
            <w:r w:rsidRPr="005E79AD">
              <w:rPr>
                <w:rFonts w:ascii="Times New Roman" w:hAnsi="Times New Roman" w:cs="Times New Roman"/>
                <w:i/>
                <w:sz w:val="24"/>
                <w:szCs w:val="24"/>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0B86F3" w14:textId="7A91B373" w:rsidR="008A2A53" w:rsidRPr="005E79AD" w:rsidRDefault="008A2A53" w:rsidP="003C7E27">
            <w:pPr>
              <w:suppressAutoHyphens/>
              <w:spacing w:line="276" w:lineRule="auto"/>
              <w:jc w:val="center"/>
              <w:rPr>
                <w:rFonts w:ascii="Times New Roman" w:hAnsi="Times New Roman" w:cs="Times New Roman"/>
                <w:sz w:val="24"/>
                <w:szCs w:val="24"/>
              </w:rPr>
            </w:pPr>
            <w:r w:rsidRPr="005E79AD">
              <w:rPr>
                <w:rFonts w:ascii="Times New Roman" w:hAnsi="Times New Roman" w:cs="Times New Roman"/>
                <w:sz w:val="24"/>
                <w:szCs w:val="24"/>
              </w:rPr>
              <w:t>5</w:t>
            </w:r>
            <w:r w:rsidR="00124801" w:rsidRPr="005E79AD">
              <w:rPr>
                <w:rFonts w:ascii="Times New Roman" w:hAnsi="Times New Roman" w:cs="Times New Roman"/>
                <w:sz w:val="24"/>
                <w:szCs w:val="24"/>
              </w:rPr>
              <w:t>2</w:t>
            </w:r>
          </w:p>
        </w:tc>
      </w:tr>
      <w:tr w:rsidR="008A2A53" w:rsidRPr="005E79AD" w14:paraId="14AC70A2" w14:textId="77777777" w:rsidTr="003C7E27">
        <w:trPr>
          <w:trHeight w:val="331"/>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27A8A7" w14:textId="77777777" w:rsidR="008A2A53" w:rsidRPr="005E79AD" w:rsidRDefault="008A2A53" w:rsidP="003C7E27">
            <w:pPr>
              <w:suppressAutoHyphens/>
              <w:spacing w:line="276" w:lineRule="auto"/>
              <w:rPr>
                <w:rFonts w:ascii="Times New Roman" w:hAnsi="Times New Roman" w:cs="Times New Roman"/>
                <w:b/>
                <w:iCs/>
                <w:sz w:val="24"/>
                <w:szCs w:val="24"/>
              </w:rPr>
            </w:pPr>
            <w:r w:rsidRPr="005E79AD">
              <w:rPr>
                <w:rFonts w:ascii="Times New Roman" w:eastAsia="Times New Roman" w:hAnsi="Times New Roman" w:cs="Times New Roman"/>
                <w:b/>
                <w:sz w:val="24"/>
                <w:szCs w:val="24"/>
                <w:lang w:eastAsia="ru-RU"/>
              </w:rPr>
              <w:t xml:space="preserve">Индивидуальный проект </w:t>
            </w:r>
            <w:r w:rsidRPr="005E79AD">
              <w:rPr>
                <w:rFonts w:ascii="Times New Roman" w:eastAsia="Times New Roman" w:hAnsi="Times New Roman" w:cs="Times New Roman"/>
                <w:b/>
                <w:i/>
                <w:sz w:val="24"/>
                <w:szCs w:val="24"/>
                <w:lang w:eastAsia="ru-RU"/>
              </w:rPr>
              <w:t>(да/нет</w:t>
            </w:r>
            <w:r w:rsidRPr="005E79AD">
              <w:rPr>
                <w:rFonts w:ascii="Times New Roman" w:eastAsia="Times New Roman" w:hAnsi="Times New Roman" w:cs="Times New Roman"/>
                <w:b/>
                <w:sz w:val="24"/>
                <w:szCs w:val="24"/>
                <w:lang w:eastAsia="ru-RU"/>
              </w:rPr>
              <w:t>)**</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7DEAFB" w14:textId="5F907C13" w:rsidR="008A2A53" w:rsidRPr="005E79AD" w:rsidRDefault="005E79AD" w:rsidP="003C7E27">
            <w:pPr>
              <w:suppressAutoHyphens/>
              <w:spacing w:line="276" w:lineRule="auto"/>
              <w:jc w:val="center"/>
              <w:rPr>
                <w:rFonts w:ascii="Times New Roman" w:hAnsi="Times New Roman" w:cs="Times New Roman"/>
                <w:b/>
                <w:iCs/>
                <w:sz w:val="24"/>
                <w:szCs w:val="24"/>
              </w:rPr>
            </w:pPr>
            <w:r>
              <w:rPr>
                <w:rFonts w:ascii="Times New Roman" w:hAnsi="Times New Roman" w:cs="Times New Roman"/>
                <w:b/>
                <w:iCs/>
                <w:sz w:val="24"/>
                <w:szCs w:val="24"/>
              </w:rPr>
              <w:t>нет</w:t>
            </w:r>
          </w:p>
        </w:tc>
      </w:tr>
      <w:tr w:rsidR="008A2A53" w:rsidRPr="005E79AD" w14:paraId="12A73203" w14:textId="77777777" w:rsidTr="003C7E27">
        <w:trPr>
          <w:trHeight w:val="331"/>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669BB56" w14:textId="77777777" w:rsidR="008A2A53" w:rsidRPr="005E79AD" w:rsidRDefault="008A2A53" w:rsidP="003C7E27">
            <w:pPr>
              <w:suppressAutoHyphens/>
              <w:spacing w:line="276" w:lineRule="auto"/>
              <w:rPr>
                <w:rFonts w:ascii="Times New Roman" w:hAnsi="Times New Roman" w:cs="Times New Roman"/>
                <w:b/>
                <w:i/>
                <w:sz w:val="24"/>
                <w:szCs w:val="24"/>
              </w:rPr>
            </w:pPr>
            <w:r w:rsidRPr="005E79AD">
              <w:rPr>
                <w:rFonts w:ascii="Times New Roman" w:hAnsi="Times New Roman" w:cs="Times New Roman"/>
                <w:b/>
                <w:iCs/>
                <w:sz w:val="24"/>
                <w:szCs w:val="24"/>
              </w:rPr>
              <w:t>Промежуточная аттестация (</w:t>
            </w:r>
            <w:r w:rsidRPr="005E79AD">
              <w:rPr>
                <w:rFonts w:ascii="Times New Roman" w:hAnsi="Times New Roman" w:cs="Times New Roman"/>
                <w:b/>
                <w:sz w:val="24"/>
                <w:szCs w:val="24"/>
              </w:rPr>
              <w:t>экзамен</w:t>
            </w:r>
            <w:r w:rsidRPr="005E79AD">
              <w:rPr>
                <w:rFonts w:ascii="Times New Roman" w:hAnsi="Times New Roman" w:cs="Times New Roman"/>
                <w:b/>
                <w:iCs/>
                <w:sz w:val="24"/>
                <w:szCs w:val="24"/>
              </w:rPr>
              <w:t>)</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44ACD5" w14:textId="77777777" w:rsidR="008A2A53" w:rsidRPr="005E79AD" w:rsidRDefault="008A2A53" w:rsidP="003C7E27">
            <w:pPr>
              <w:suppressAutoHyphens/>
              <w:spacing w:line="276" w:lineRule="auto"/>
              <w:jc w:val="center"/>
              <w:rPr>
                <w:rFonts w:ascii="Times New Roman" w:hAnsi="Times New Roman" w:cs="Times New Roman"/>
                <w:b/>
                <w:iCs/>
                <w:sz w:val="24"/>
                <w:szCs w:val="24"/>
              </w:rPr>
            </w:pPr>
            <w:r w:rsidRPr="005E79AD">
              <w:rPr>
                <w:rFonts w:ascii="Times New Roman" w:hAnsi="Times New Roman" w:cs="Times New Roman"/>
                <w:b/>
                <w:iCs/>
                <w:sz w:val="24"/>
                <w:szCs w:val="24"/>
              </w:rPr>
              <w:t>6</w:t>
            </w:r>
          </w:p>
        </w:tc>
      </w:tr>
    </w:tbl>
    <w:p w14:paraId="4E1B4495" w14:textId="77777777" w:rsidR="00D352C6" w:rsidRPr="005E79AD" w:rsidRDefault="00D352C6" w:rsidP="00D35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cs="Times New Roman"/>
          <w:sz w:val="24"/>
          <w:szCs w:val="24"/>
          <w:u w:val="single"/>
        </w:rPr>
      </w:pPr>
    </w:p>
    <w:p w14:paraId="3090747A" w14:textId="77777777" w:rsidR="005B108C" w:rsidRPr="005E79AD" w:rsidRDefault="005B108C" w:rsidP="00D35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cs="Times New Roman"/>
          <w:sz w:val="24"/>
          <w:szCs w:val="24"/>
          <w:u w:val="single"/>
        </w:rPr>
      </w:pPr>
    </w:p>
    <w:p w14:paraId="547824D6" w14:textId="05BEA58C" w:rsidR="00D657C3" w:rsidRPr="005E79AD" w:rsidRDefault="00D657C3"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i/>
          <w:sz w:val="24"/>
          <w:szCs w:val="24"/>
        </w:rPr>
      </w:pPr>
    </w:p>
    <w:p w14:paraId="1E9F8499" w14:textId="77777777" w:rsidR="009F3817" w:rsidRPr="005E79AD" w:rsidRDefault="009F3817" w:rsidP="00A374B3">
      <w:pPr>
        <w:suppressAutoHyphens/>
        <w:spacing w:after="0" w:line="276" w:lineRule="auto"/>
        <w:rPr>
          <w:rFonts w:ascii="Times New Roman" w:eastAsia="Times New Roman" w:hAnsi="Times New Roman" w:cs="Times New Roman"/>
          <w:bCs/>
          <w:i/>
          <w:sz w:val="24"/>
          <w:szCs w:val="24"/>
          <w:lang w:eastAsia="ru-RU"/>
        </w:rPr>
      </w:pPr>
      <w:r w:rsidRPr="005E79AD">
        <w:rPr>
          <w:rFonts w:ascii="Times New Roman" w:eastAsia="Times New Roman" w:hAnsi="Times New Roman" w:cs="Times New Roman"/>
          <w:bCs/>
          <w:i/>
          <w:sz w:val="24"/>
          <w:szCs w:val="24"/>
          <w:lang w:eastAsia="ru-RU"/>
        </w:rPr>
        <w:t>Во всех ячейках со звездочкой (*) (в случае её наличия) следует указать объем часов, а в случае отсутствия убрать из списка</w:t>
      </w:r>
    </w:p>
    <w:p w14:paraId="4AA63633" w14:textId="7F6E390E" w:rsidR="001E3C51" w:rsidRPr="005E79AD" w:rsidRDefault="001E3C51" w:rsidP="00A374B3">
      <w:pPr>
        <w:suppressAutoHyphens/>
        <w:spacing w:after="0" w:line="276" w:lineRule="auto"/>
        <w:rPr>
          <w:rFonts w:ascii="Times New Roman" w:eastAsia="Times New Roman" w:hAnsi="Times New Roman" w:cs="Times New Roman"/>
          <w:b/>
          <w:i/>
          <w:sz w:val="24"/>
          <w:szCs w:val="24"/>
          <w:lang w:eastAsia="ru-RU"/>
        </w:rPr>
      </w:pPr>
      <w:r w:rsidRPr="005E79AD">
        <w:rPr>
          <w:rFonts w:ascii="Times New Roman" w:eastAsia="Times New Roman" w:hAnsi="Times New Roman" w:cs="Times New Roman"/>
          <w:bCs/>
          <w:i/>
          <w:sz w:val="24"/>
          <w:szCs w:val="24"/>
          <w:lang w:eastAsia="ru-RU"/>
        </w:rPr>
        <w:t>**) Если предусмотрен индивидуальный проект по дисциплине, программа по его реализации разрабатывается отдельно</w:t>
      </w:r>
    </w:p>
    <w:p w14:paraId="7DE1A34E" w14:textId="77777777" w:rsidR="001E3C51" w:rsidRPr="005E79AD" w:rsidRDefault="001E3C51"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i/>
          <w:sz w:val="24"/>
          <w:szCs w:val="24"/>
        </w:rPr>
      </w:pPr>
    </w:p>
    <w:p w14:paraId="2029F6AB" w14:textId="77777777" w:rsidR="00D657C3" w:rsidRPr="005E79AD" w:rsidRDefault="00D657C3"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p>
    <w:p w14:paraId="04E8B832" w14:textId="77777777" w:rsidR="00D657C3" w:rsidRPr="005E79AD" w:rsidRDefault="00D657C3"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sectPr w:rsidR="00D657C3" w:rsidRPr="005E79AD" w:rsidSect="00366C0B">
          <w:pgSz w:w="11906" w:h="16838"/>
          <w:pgMar w:top="1134" w:right="850" w:bottom="1134" w:left="1701" w:header="708" w:footer="708" w:gutter="0"/>
          <w:cols w:space="720"/>
          <w:docGrid w:linePitch="299"/>
        </w:sectPr>
      </w:pPr>
    </w:p>
    <w:p w14:paraId="05A0D4CF" w14:textId="77777777" w:rsidR="00D352C6" w:rsidRPr="005E79AD" w:rsidRDefault="00D352C6" w:rsidP="00D352C6">
      <w:pPr>
        <w:spacing w:after="0"/>
        <w:rPr>
          <w:rFonts w:ascii="Times New Roman" w:hAnsi="Times New Roman" w:cs="Times New Roman"/>
          <w:b/>
          <w:bCs/>
          <w:caps/>
          <w:sz w:val="24"/>
          <w:szCs w:val="24"/>
          <w:u w:val="single"/>
        </w:rPr>
      </w:pPr>
      <w:bookmarkStart w:id="10" w:name="_Toc115185261"/>
      <w:r w:rsidRPr="005E79AD">
        <w:rPr>
          <w:rFonts w:ascii="Times New Roman" w:hAnsi="Times New Roman" w:cs="Times New Roman"/>
          <w:b/>
          <w:bCs/>
          <w:sz w:val="24"/>
          <w:szCs w:val="24"/>
        </w:rPr>
        <w:lastRenderedPageBreak/>
        <w:t>2.2. Тематический план и содержание дисциплины</w:t>
      </w:r>
      <w:bookmarkEnd w:id="10"/>
      <w:r w:rsidRPr="005E79AD">
        <w:rPr>
          <w:rFonts w:ascii="Times New Roman" w:hAnsi="Times New Roman" w:cs="Times New Roman"/>
          <w:b/>
          <w:bCs/>
          <w:caps/>
          <w:sz w:val="24"/>
          <w:szCs w:val="24"/>
          <w:u w:val="single"/>
        </w:rPr>
        <w:t xml:space="preserve"> </w:t>
      </w:r>
    </w:p>
    <w:p w14:paraId="7CFAF776" w14:textId="77777777" w:rsidR="007F5703" w:rsidRPr="005E79AD" w:rsidRDefault="007F5703" w:rsidP="00D352C6">
      <w:pPr>
        <w:spacing w:after="0"/>
        <w:rPr>
          <w:rFonts w:ascii="Times New Roman" w:hAnsi="Times New Roman" w:cs="Times New Roman"/>
          <w:b/>
          <w:bCs/>
          <w:caps/>
          <w:sz w:val="24"/>
          <w:szCs w:val="24"/>
          <w:u w:val="single"/>
        </w:rPr>
      </w:pPr>
    </w:p>
    <w:tbl>
      <w:tblPr>
        <w:tblW w:w="14487"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3"/>
        <w:gridCol w:w="8335"/>
        <w:gridCol w:w="1304"/>
        <w:gridCol w:w="1985"/>
      </w:tblGrid>
      <w:tr w:rsidR="007F5703" w:rsidRPr="005E79AD" w14:paraId="2719FC07" w14:textId="77777777" w:rsidTr="008209B3">
        <w:trPr>
          <w:trHeight w:val="20"/>
        </w:trPr>
        <w:tc>
          <w:tcPr>
            <w:tcW w:w="2863" w:type="dxa"/>
            <w:shd w:val="clear" w:color="auto" w:fill="auto"/>
            <w:vAlign w:val="center"/>
          </w:tcPr>
          <w:p w14:paraId="7DCB791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Наименование разделов и тем</w:t>
            </w:r>
          </w:p>
        </w:tc>
        <w:tc>
          <w:tcPr>
            <w:tcW w:w="8335" w:type="dxa"/>
            <w:shd w:val="clear" w:color="auto" w:fill="auto"/>
            <w:vAlign w:val="center"/>
          </w:tcPr>
          <w:p w14:paraId="01F142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304" w:type="dxa"/>
            <w:shd w:val="clear" w:color="auto" w:fill="auto"/>
            <w:vAlign w:val="center"/>
          </w:tcPr>
          <w:p w14:paraId="1F8FCAA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Объем часов</w:t>
            </w:r>
          </w:p>
        </w:tc>
        <w:tc>
          <w:tcPr>
            <w:tcW w:w="1985" w:type="dxa"/>
            <w:shd w:val="clear" w:color="auto" w:fill="auto"/>
            <w:vAlign w:val="center"/>
          </w:tcPr>
          <w:p w14:paraId="6A5DAF4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Формируемые компетенции</w:t>
            </w:r>
          </w:p>
        </w:tc>
      </w:tr>
      <w:tr w:rsidR="007F5703" w:rsidRPr="005E79AD" w14:paraId="5EF673B5" w14:textId="77777777" w:rsidTr="008209B3">
        <w:trPr>
          <w:trHeight w:val="20"/>
        </w:trPr>
        <w:tc>
          <w:tcPr>
            <w:tcW w:w="2863" w:type="dxa"/>
            <w:shd w:val="clear" w:color="auto" w:fill="auto"/>
          </w:tcPr>
          <w:p w14:paraId="2AE66C1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1</w:t>
            </w:r>
          </w:p>
        </w:tc>
        <w:tc>
          <w:tcPr>
            <w:tcW w:w="8335" w:type="dxa"/>
            <w:shd w:val="clear" w:color="auto" w:fill="auto"/>
          </w:tcPr>
          <w:p w14:paraId="64CD762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2</w:t>
            </w:r>
          </w:p>
        </w:tc>
        <w:tc>
          <w:tcPr>
            <w:tcW w:w="1304" w:type="dxa"/>
            <w:shd w:val="clear" w:color="auto" w:fill="auto"/>
          </w:tcPr>
          <w:p w14:paraId="3939F70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3</w:t>
            </w:r>
          </w:p>
        </w:tc>
        <w:tc>
          <w:tcPr>
            <w:tcW w:w="1985" w:type="dxa"/>
            <w:shd w:val="clear" w:color="auto" w:fill="auto"/>
          </w:tcPr>
          <w:p w14:paraId="7FC5B67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4</w:t>
            </w:r>
          </w:p>
        </w:tc>
      </w:tr>
      <w:tr w:rsidR="007F5703" w:rsidRPr="005E79AD" w14:paraId="3B61A6B6" w14:textId="77777777" w:rsidTr="008209B3">
        <w:trPr>
          <w:trHeight w:val="20"/>
        </w:trPr>
        <w:tc>
          <w:tcPr>
            <w:tcW w:w="14487" w:type="dxa"/>
            <w:gridSpan w:val="4"/>
            <w:shd w:val="clear" w:color="auto" w:fill="auto"/>
          </w:tcPr>
          <w:p w14:paraId="2FC1DDA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Основное содержание</w:t>
            </w:r>
          </w:p>
        </w:tc>
      </w:tr>
      <w:tr w:rsidR="007F5703" w:rsidRPr="005E79AD" w14:paraId="6CF9AE5C" w14:textId="77777777" w:rsidTr="008209B3">
        <w:trPr>
          <w:trHeight w:val="20"/>
        </w:trPr>
        <w:tc>
          <w:tcPr>
            <w:tcW w:w="2863" w:type="dxa"/>
            <w:shd w:val="clear" w:color="auto" w:fill="auto"/>
          </w:tcPr>
          <w:p w14:paraId="2C4579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Раздел 1. Повторение курса математики основной школы</w:t>
            </w:r>
          </w:p>
        </w:tc>
        <w:tc>
          <w:tcPr>
            <w:tcW w:w="8335" w:type="dxa"/>
            <w:shd w:val="clear" w:color="auto" w:fill="auto"/>
          </w:tcPr>
          <w:p w14:paraId="005E4D3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3CC61DF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20</w:t>
            </w:r>
          </w:p>
        </w:tc>
        <w:tc>
          <w:tcPr>
            <w:tcW w:w="1985" w:type="dxa"/>
            <w:vMerge w:val="restart"/>
            <w:shd w:val="clear" w:color="auto" w:fill="auto"/>
            <w:vAlign w:val="center"/>
          </w:tcPr>
          <w:p w14:paraId="177849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ОК-06, ОК-07</w:t>
            </w:r>
          </w:p>
          <w:p w14:paraId="6FD8D895" w14:textId="18CB9CF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r w:rsidRPr="005E79AD">
              <w:rPr>
                <w:rStyle w:val="a8"/>
                <w:rFonts w:ascii="Times New Roman" w:hAnsi="Times New Roman"/>
                <w:b/>
                <w:bCs/>
                <w:i/>
                <w:sz w:val="24"/>
                <w:szCs w:val="24"/>
              </w:rPr>
              <w:footnoteReference w:id="4"/>
            </w:r>
          </w:p>
        </w:tc>
      </w:tr>
      <w:tr w:rsidR="007F5703" w:rsidRPr="005E79AD" w14:paraId="05CDA6BE" w14:textId="77777777" w:rsidTr="008209B3">
        <w:trPr>
          <w:trHeight w:val="182"/>
        </w:trPr>
        <w:tc>
          <w:tcPr>
            <w:tcW w:w="2863" w:type="dxa"/>
            <w:vMerge w:val="restart"/>
            <w:shd w:val="clear" w:color="auto" w:fill="auto"/>
          </w:tcPr>
          <w:p w14:paraId="41A2DE5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w:t>
            </w:r>
            <w:r w:rsidRPr="005E79AD">
              <w:rPr>
                <w:rFonts w:ascii="Times New Roman" w:hAnsi="Times New Roman" w:cs="Times New Roman"/>
                <w:b/>
                <w:bCs/>
                <w:sz w:val="24"/>
                <w:szCs w:val="24"/>
              </w:rPr>
              <w:t>1.1</w:t>
            </w:r>
          </w:p>
          <w:p w14:paraId="203928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Цель и задачи математики при освоении специальности</w:t>
            </w:r>
          </w:p>
        </w:tc>
        <w:tc>
          <w:tcPr>
            <w:tcW w:w="8335" w:type="dxa"/>
            <w:shd w:val="clear" w:color="auto" w:fill="auto"/>
          </w:tcPr>
          <w:p w14:paraId="4BCB99E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CDC89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39728B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900E90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2F8FD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45165BD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059E8A4" w14:textId="77777777" w:rsidTr="008209B3">
        <w:trPr>
          <w:trHeight w:val="20"/>
        </w:trPr>
        <w:tc>
          <w:tcPr>
            <w:tcW w:w="2863" w:type="dxa"/>
            <w:vMerge/>
          </w:tcPr>
          <w:p w14:paraId="3D8268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EF0713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Базовые знания и умения по математике в профессиональной и в повседневной деятельности.</w:t>
            </w:r>
          </w:p>
        </w:tc>
        <w:tc>
          <w:tcPr>
            <w:tcW w:w="1304" w:type="dxa"/>
            <w:vMerge/>
            <w:shd w:val="clear" w:color="auto" w:fill="auto"/>
          </w:tcPr>
          <w:p w14:paraId="7933F5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9626F6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5007314" w14:textId="77777777" w:rsidTr="008209B3">
        <w:trPr>
          <w:trHeight w:val="20"/>
        </w:trPr>
        <w:tc>
          <w:tcPr>
            <w:tcW w:w="2863" w:type="dxa"/>
            <w:vMerge/>
          </w:tcPr>
          <w:p w14:paraId="043EA3F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224D9A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tcBorders>
              <w:bottom w:val="single" w:sz="4" w:space="0" w:color="000000" w:themeColor="text1"/>
            </w:tcBorders>
            <w:shd w:val="clear" w:color="auto" w:fill="auto"/>
          </w:tcPr>
          <w:p w14:paraId="0ABF9C5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3DE5F7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0DB4E39" w14:textId="77777777" w:rsidTr="008209B3">
        <w:trPr>
          <w:trHeight w:val="20"/>
        </w:trPr>
        <w:tc>
          <w:tcPr>
            <w:tcW w:w="2863" w:type="dxa"/>
            <w:vMerge w:val="restart"/>
            <w:shd w:val="clear" w:color="auto" w:fill="auto"/>
          </w:tcPr>
          <w:p w14:paraId="6D4B98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w:t>
            </w:r>
            <w:r w:rsidRPr="005E79AD">
              <w:rPr>
                <w:rFonts w:ascii="Times New Roman" w:hAnsi="Times New Roman" w:cs="Times New Roman"/>
                <w:b/>
                <w:bCs/>
                <w:sz w:val="24"/>
                <w:szCs w:val="24"/>
              </w:rPr>
              <w:t>1.2</w:t>
            </w:r>
          </w:p>
          <w:p w14:paraId="08138B7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Числа и вычисления. Выражения и преобразования</w:t>
            </w:r>
          </w:p>
        </w:tc>
        <w:tc>
          <w:tcPr>
            <w:tcW w:w="8335" w:type="dxa"/>
            <w:shd w:val="clear" w:color="auto" w:fill="auto"/>
          </w:tcPr>
          <w:p w14:paraId="70D9850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3D15D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20ED9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EC728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9600CD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74DA96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9DB90B2" w14:textId="77777777" w:rsidTr="008209B3">
        <w:trPr>
          <w:trHeight w:val="20"/>
        </w:trPr>
        <w:tc>
          <w:tcPr>
            <w:tcW w:w="2863" w:type="dxa"/>
            <w:vMerge/>
          </w:tcPr>
          <w:p w14:paraId="785486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DB4B88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Действия над положительными и отрицательными числами, обыкновенными и десятичными дробями.</w:t>
            </w:r>
          </w:p>
          <w:p w14:paraId="7918886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Действия со степенями, формулы сокращенного умножения.</w:t>
            </w:r>
          </w:p>
        </w:tc>
        <w:tc>
          <w:tcPr>
            <w:tcW w:w="1304" w:type="dxa"/>
            <w:vMerge/>
            <w:shd w:val="clear" w:color="auto" w:fill="auto"/>
          </w:tcPr>
          <w:p w14:paraId="3D36DF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D2119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4DCDBFE" w14:textId="77777777" w:rsidTr="008209B3">
        <w:trPr>
          <w:trHeight w:val="20"/>
        </w:trPr>
        <w:tc>
          <w:tcPr>
            <w:tcW w:w="2863" w:type="dxa"/>
            <w:vMerge/>
          </w:tcPr>
          <w:p w14:paraId="774AF7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1F92C3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1F226D7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6CD16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4CA0E28" w14:textId="77777777" w:rsidTr="008209B3">
        <w:trPr>
          <w:trHeight w:val="276"/>
        </w:trPr>
        <w:tc>
          <w:tcPr>
            <w:tcW w:w="2863" w:type="dxa"/>
            <w:vMerge w:val="restart"/>
            <w:shd w:val="clear" w:color="auto" w:fill="auto"/>
          </w:tcPr>
          <w:p w14:paraId="27F0613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1.3. </w:t>
            </w:r>
          </w:p>
          <w:p w14:paraId="4BCE287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Геометрия на плоскости</w:t>
            </w:r>
          </w:p>
        </w:tc>
        <w:tc>
          <w:tcPr>
            <w:tcW w:w="8335" w:type="dxa"/>
            <w:shd w:val="clear" w:color="auto" w:fill="auto"/>
          </w:tcPr>
          <w:p w14:paraId="3EF31A8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0F4D50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24157BA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673601B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1DEBFAC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r w:rsidRPr="005E79AD">
              <w:rPr>
                <w:rFonts w:ascii="Times New Roman" w:hAnsi="Times New Roman" w:cs="Times New Roman"/>
                <w:bCs/>
                <w:iCs/>
                <w:sz w:val="24"/>
                <w:szCs w:val="24"/>
              </w:rPr>
              <w:t>2</w:t>
            </w:r>
          </w:p>
        </w:tc>
        <w:tc>
          <w:tcPr>
            <w:tcW w:w="1985" w:type="dxa"/>
            <w:vMerge/>
            <w:shd w:val="clear" w:color="auto" w:fill="auto"/>
          </w:tcPr>
          <w:p w14:paraId="010195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ED8D6B7" w14:textId="77777777" w:rsidTr="008209B3">
        <w:trPr>
          <w:trHeight w:val="742"/>
        </w:trPr>
        <w:tc>
          <w:tcPr>
            <w:tcW w:w="2863" w:type="dxa"/>
            <w:vMerge/>
          </w:tcPr>
          <w:p w14:paraId="468DE42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C77A14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Виды плоских фигур и их площадь. </w:t>
            </w:r>
          </w:p>
          <w:p w14:paraId="2472D372" w14:textId="52ACDEF6"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Практико-ориентированные задачи в курсе геометрии на плоскости</w:t>
            </w:r>
          </w:p>
        </w:tc>
        <w:tc>
          <w:tcPr>
            <w:tcW w:w="1304" w:type="dxa"/>
            <w:vMerge/>
            <w:shd w:val="clear" w:color="auto" w:fill="auto"/>
          </w:tcPr>
          <w:p w14:paraId="64268E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6289B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6A205EF" w14:textId="77777777" w:rsidTr="008209B3">
        <w:trPr>
          <w:trHeight w:val="20"/>
        </w:trPr>
        <w:tc>
          <w:tcPr>
            <w:tcW w:w="2863" w:type="dxa"/>
            <w:vMerge/>
          </w:tcPr>
          <w:p w14:paraId="6FB21C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F0E44E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0176915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3CB353C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B2E30F8" w14:textId="77777777" w:rsidTr="008209B3">
        <w:trPr>
          <w:trHeight w:val="20"/>
        </w:trPr>
        <w:tc>
          <w:tcPr>
            <w:tcW w:w="2863" w:type="dxa"/>
            <w:vMerge w:val="restart"/>
            <w:shd w:val="clear" w:color="auto" w:fill="auto"/>
          </w:tcPr>
          <w:p w14:paraId="50CA84C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1.4 </w:t>
            </w:r>
          </w:p>
          <w:p w14:paraId="0455AAA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Процентные вычисления</w:t>
            </w:r>
          </w:p>
        </w:tc>
        <w:tc>
          <w:tcPr>
            <w:tcW w:w="8335" w:type="dxa"/>
            <w:shd w:val="clear" w:color="auto" w:fill="auto"/>
          </w:tcPr>
          <w:p w14:paraId="65809E0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23AAE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04B4D8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3E92B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7348CEB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1102A86" w14:textId="77777777" w:rsidTr="008209B3">
        <w:trPr>
          <w:trHeight w:val="20"/>
        </w:trPr>
        <w:tc>
          <w:tcPr>
            <w:tcW w:w="2863" w:type="dxa"/>
            <w:vMerge/>
          </w:tcPr>
          <w:p w14:paraId="46197DD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AFCD86C" w14:textId="44ABE691"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Простые проценты, разные способы их вычисления. Сложные проценты</w:t>
            </w:r>
          </w:p>
        </w:tc>
        <w:tc>
          <w:tcPr>
            <w:tcW w:w="1304" w:type="dxa"/>
            <w:vMerge/>
            <w:shd w:val="clear" w:color="auto" w:fill="auto"/>
          </w:tcPr>
          <w:p w14:paraId="3107A0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C9592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83C4722" w14:textId="77777777" w:rsidTr="008209B3">
        <w:trPr>
          <w:trHeight w:val="20"/>
        </w:trPr>
        <w:tc>
          <w:tcPr>
            <w:tcW w:w="2863" w:type="dxa"/>
            <w:vMerge/>
          </w:tcPr>
          <w:p w14:paraId="443C4CE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5DE3A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p w14:paraId="585F9EF9" w14:textId="11B91EC6" w:rsidR="008209B3" w:rsidRPr="005E79AD" w:rsidRDefault="008209B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vMerge/>
            <w:shd w:val="clear" w:color="auto" w:fill="auto"/>
          </w:tcPr>
          <w:p w14:paraId="67629AD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CDBD30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B70A3DF" w14:textId="77777777" w:rsidTr="008209B3">
        <w:trPr>
          <w:trHeight w:val="20"/>
        </w:trPr>
        <w:tc>
          <w:tcPr>
            <w:tcW w:w="2863" w:type="dxa"/>
            <w:vMerge w:val="restart"/>
            <w:shd w:val="clear" w:color="auto" w:fill="auto"/>
          </w:tcPr>
          <w:p w14:paraId="2B8199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 xml:space="preserve">Тема 1.5 </w:t>
            </w:r>
          </w:p>
          <w:p w14:paraId="25F14FC6" w14:textId="39676BFB"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Уравнения и неравенства </w:t>
            </w:r>
          </w:p>
        </w:tc>
        <w:tc>
          <w:tcPr>
            <w:tcW w:w="8335" w:type="dxa"/>
            <w:shd w:val="clear" w:color="auto" w:fill="auto"/>
          </w:tcPr>
          <w:p w14:paraId="358E352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B9AB57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92FB5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65E35B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473F88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57F328D" w14:textId="77777777" w:rsidTr="008209B3">
        <w:trPr>
          <w:trHeight w:val="20"/>
        </w:trPr>
        <w:tc>
          <w:tcPr>
            <w:tcW w:w="2863" w:type="dxa"/>
            <w:vMerge/>
          </w:tcPr>
          <w:p w14:paraId="5B4B9C1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EAF3454" w14:textId="3C72880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Линейные, квадратные, дробно-линейные уравнения и неравенства</w:t>
            </w:r>
          </w:p>
        </w:tc>
        <w:tc>
          <w:tcPr>
            <w:tcW w:w="1304" w:type="dxa"/>
            <w:vMerge/>
            <w:shd w:val="clear" w:color="auto" w:fill="auto"/>
          </w:tcPr>
          <w:p w14:paraId="227779E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C8C17F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6EFA6B9" w14:textId="77777777" w:rsidTr="008209B3">
        <w:trPr>
          <w:trHeight w:val="20"/>
        </w:trPr>
        <w:tc>
          <w:tcPr>
            <w:tcW w:w="2863" w:type="dxa"/>
            <w:vMerge/>
          </w:tcPr>
          <w:p w14:paraId="7BC2EEF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05645D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08C2D1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4E7428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6F74F4C" w14:textId="77777777" w:rsidTr="008209B3">
        <w:trPr>
          <w:trHeight w:val="20"/>
        </w:trPr>
        <w:tc>
          <w:tcPr>
            <w:tcW w:w="2863" w:type="dxa"/>
            <w:vMerge w:val="restart"/>
          </w:tcPr>
          <w:p w14:paraId="52DBDD9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1.6</w:t>
            </w:r>
          </w:p>
          <w:p w14:paraId="57CFB10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Системы уравнений и неравенств</w:t>
            </w:r>
          </w:p>
        </w:tc>
        <w:tc>
          <w:tcPr>
            <w:tcW w:w="8335" w:type="dxa"/>
            <w:shd w:val="clear" w:color="auto" w:fill="auto"/>
          </w:tcPr>
          <w:p w14:paraId="55C7DF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FCFFF7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61ECDD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6CC6F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6</w:t>
            </w:r>
          </w:p>
        </w:tc>
        <w:tc>
          <w:tcPr>
            <w:tcW w:w="1985" w:type="dxa"/>
            <w:vMerge/>
            <w:shd w:val="clear" w:color="auto" w:fill="auto"/>
          </w:tcPr>
          <w:p w14:paraId="6BE04D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75525A6" w14:textId="77777777" w:rsidTr="008209B3">
        <w:trPr>
          <w:trHeight w:val="20"/>
        </w:trPr>
        <w:tc>
          <w:tcPr>
            <w:tcW w:w="2863" w:type="dxa"/>
            <w:vMerge/>
          </w:tcPr>
          <w:p w14:paraId="28A9DC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78EDF14" w14:textId="10D8C7E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Способы решения систем линейных уравнений. Понятия: матрица 2х2 и 3х3, определитель матрицы. Метод Гаусса. Системы нелинейных уравнений. Системы неравенств</w:t>
            </w:r>
          </w:p>
        </w:tc>
        <w:tc>
          <w:tcPr>
            <w:tcW w:w="1304" w:type="dxa"/>
            <w:vMerge/>
            <w:shd w:val="clear" w:color="auto" w:fill="auto"/>
          </w:tcPr>
          <w:p w14:paraId="5F10B2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EA0512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AD25939" w14:textId="77777777" w:rsidTr="008209B3">
        <w:trPr>
          <w:trHeight w:val="20"/>
        </w:trPr>
        <w:tc>
          <w:tcPr>
            <w:tcW w:w="2863" w:type="dxa"/>
            <w:vMerge/>
          </w:tcPr>
          <w:p w14:paraId="68920FC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674CB5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9A8C3D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A6DA15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C1172A1" w14:textId="77777777" w:rsidTr="008209B3">
        <w:trPr>
          <w:trHeight w:val="20"/>
        </w:trPr>
        <w:tc>
          <w:tcPr>
            <w:tcW w:w="2863" w:type="dxa"/>
            <w:vMerge w:val="restart"/>
            <w:shd w:val="clear" w:color="auto" w:fill="auto"/>
          </w:tcPr>
          <w:p w14:paraId="02B5AD6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1.7 </w:t>
            </w:r>
          </w:p>
          <w:p w14:paraId="0ECA567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Входной контроль</w:t>
            </w:r>
          </w:p>
        </w:tc>
        <w:tc>
          <w:tcPr>
            <w:tcW w:w="8335" w:type="dxa"/>
            <w:shd w:val="clear" w:color="auto" w:fill="auto"/>
          </w:tcPr>
          <w:p w14:paraId="036495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44C891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D824C8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ABE313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D727C2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6D3690C" w14:textId="77777777" w:rsidTr="008209B3">
        <w:trPr>
          <w:trHeight w:val="20"/>
        </w:trPr>
        <w:tc>
          <w:tcPr>
            <w:tcW w:w="2863" w:type="dxa"/>
            <w:vMerge/>
          </w:tcPr>
          <w:p w14:paraId="5467668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DD41870" w14:textId="67791F69"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Вычисления и преобразования. Уравнения и неравенства. Геометрия на плоскости</w:t>
            </w:r>
          </w:p>
        </w:tc>
        <w:tc>
          <w:tcPr>
            <w:tcW w:w="1304" w:type="dxa"/>
            <w:vMerge/>
            <w:shd w:val="clear" w:color="auto" w:fill="auto"/>
          </w:tcPr>
          <w:p w14:paraId="6CBA55A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374E71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3149E62" w14:textId="77777777" w:rsidTr="008209B3">
        <w:trPr>
          <w:trHeight w:val="20"/>
        </w:trPr>
        <w:tc>
          <w:tcPr>
            <w:tcW w:w="2863" w:type="dxa"/>
            <w:vMerge/>
          </w:tcPr>
          <w:p w14:paraId="2771FAE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AB442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50743B4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6129CC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283EE8F" w14:textId="77777777" w:rsidTr="008209B3">
        <w:trPr>
          <w:trHeight w:val="20"/>
        </w:trPr>
        <w:tc>
          <w:tcPr>
            <w:tcW w:w="2863" w:type="dxa"/>
            <w:shd w:val="clear" w:color="auto" w:fill="auto"/>
          </w:tcPr>
          <w:p w14:paraId="290D02A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Раздел 2 Прямые и плоскости в пространстве</w:t>
            </w:r>
          </w:p>
        </w:tc>
        <w:tc>
          <w:tcPr>
            <w:tcW w:w="8335" w:type="dxa"/>
            <w:shd w:val="clear" w:color="auto" w:fill="auto"/>
          </w:tcPr>
          <w:p w14:paraId="732A72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3E7BDD9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20</w:t>
            </w:r>
          </w:p>
        </w:tc>
        <w:tc>
          <w:tcPr>
            <w:tcW w:w="1985" w:type="dxa"/>
            <w:vMerge w:val="restart"/>
            <w:shd w:val="clear" w:color="auto" w:fill="auto"/>
            <w:vAlign w:val="center"/>
          </w:tcPr>
          <w:p w14:paraId="30F164C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ОК-03, ОК-04, ОК-07</w:t>
            </w:r>
          </w:p>
          <w:p w14:paraId="37B47F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5E79AD">
              <w:rPr>
                <w:rFonts w:ascii="Times New Roman" w:hAnsi="Times New Roman" w:cs="Times New Roman"/>
                <w:b/>
                <w:bCs/>
                <w:i/>
                <w:sz w:val="24"/>
                <w:szCs w:val="24"/>
              </w:rPr>
              <w:t>ПК…</w:t>
            </w:r>
          </w:p>
        </w:tc>
      </w:tr>
      <w:tr w:rsidR="007F5703" w:rsidRPr="005E79AD" w14:paraId="4F28A247" w14:textId="77777777" w:rsidTr="008209B3">
        <w:trPr>
          <w:trHeight w:val="20"/>
        </w:trPr>
        <w:tc>
          <w:tcPr>
            <w:tcW w:w="2863" w:type="dxa"/>
            <w:vMerge w:val="restart"/>
            <w:shd w:val="clear" w:color="auto" w:fill="auto"/>
          </w:tcPr>
          <w:p w14:paraId="3A63B20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2.1. </w:t>
            </w:r>
          </w:p>
          <w:p w14:paraId="1DB1745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Основные понятия стереометрии. Расположение прямых и плоскостей</w:t>
            </w:r>
          </w:p>
        </w:tc>
        <w:tc>
          <w:tcPr>
            <w:tcW w:w="8335" w:type="dxa"/>
            <w:shd w:val="clear" w:color="auto" w:fill="auto"/>
          </w:tcPr>
          <w:p w14:paraId="3BC9C1A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ABA71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DA7F8B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FFCD8B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2213080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30D1925" w14:textId="77777777" w:rsidTr="008209B3">
        <w:trPr>
          <w:trHeight w:val="20"/>
        </w:trPr>
        <w:tc>
          <w:tcPr>
            <w:tcW w:w="2863" w:type="dxa"/>
            <w:vMerge/>
          </w:tcPr>
          <w:p w14:paraId="64E6698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66BB4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Предмет стереометрии. Основные понятия (точка, прямая, плоскость, пространство). Основные аксиомы стереометрии. Пересекающиеся, параллельные и скрещивающиеся прямые. Признак и свойство скрещивающихся прямых. Основные пространственные фигуры.</w:t>
            </w:r>
          </w:p>
        </w:tc>
        <w:tc>
          <w:tcPr>
            <w:tcW w:w="1304" w:type="dxa"/>
            <w:vMerge/>
            <w:shd w:val="clear" w:color="auto" w:fill="auto"/>
          </w:tcPr>
          <w:p w14:paraId="1CFCD0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9E8623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0493467" w14:textId="77777777" w:rsidTr="008209B3">
        <w:trPr>
          <w:trHeight w:val="20"/>
        </w:trPr>
        <w:tc>
          <w:tcPr>
            <w:tcW w:w="2863" w:type="dxa"/>
            <w:vMerge/>
          </w:tcPr>
          <w:p w14:paraId="388A849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50E9BF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0C82CC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0E51AF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73CD4CA" w14:textId="77777777" w:rsidTr="008209B3">
        <w:trPr>
          <w:trHeight w:val="20"/>
        </w:trPr>
        <w:tc>
          <w:tcPr>
            <w:tcW w:w="2863" w:type="dxa"/>
            <w:vMerge w:val="restart"/>
            <w:shd w:val="clear" w:color="auto" w:fill="auto"/>
          </w:tcPr>
          <w:p w14:paraId="536C1AC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2.2. </w:t>
            </w:r>
          </w:p>
          <w:p w14:paraId="754B0E9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Параллельность прямых, прямой и плоскости, плоскостей</w:t>
            </w:r>
          </w:p>
        </w:tc>
        <w:tc>
          <w:tcPr>
            <w:tcW w:w="8335" w:type="dxa"/>
            <w:shd w:val="clear" w:color="auto" w:fill="auto"/>
          </w:tcPr>
          <w:p w14:paraId="5B7BA4B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16A4BF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5F0C32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07C990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7064DF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7E9188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6</w:t>
            </w:r>
          </w:p>
        </w:tc>
        <w:tc>
          <w:tcPr>
            <w:tcW w:w="1985" w:type="dxa"/>
            <w:vMerge/>
            <w:shd w:val="clear" w:color="auto" w:fill="auto"/>
          </w:tcPr>
          <w:p w14:paraId="745FB8A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7ADA7EA" w14:textId="77777777" w:rsidTr="008209B3">
        <w:trPr>
          <w:trHeight w:val="20"/>
        </w:trPr>
        <w:tc>
          <w:tcPr>
            <w:tcW w:w="2863" w:type="dxa"/>
            <w:vMerge/>
          </w:tcPr>
          <w:p w14:paraId="13BBFA5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D7E99FE" w14:textId="5C33042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Параллельные прямая и плоскость. Определение. Признак. Свойства (с доказательством). Параллельные плоскости. Определение. Признак. Свойства (с доказательством). Тетраэдр и его элементы. Параллелепипед и его элементы. Свойства противоположных граней и диагоналей параллелепипеда. Построение сечений. Решение задач.</w:t>
            </w:r>
          </w:p>
        </w:tc>
        <w:tc>
          <w:tcPr>
            <w:tcW w:w="1304" w:type="dxa"/>
            <w:vMerge/>
            <w:shd w:val="clear" w:color="auto" w:fill="auto"/>
          </w:tcPr>
          <w:p w14:paraId="6CE671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F96650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B1AC9BF" w14:textId="77777777" w:rsidTr="008209B3">
        <w:trPr>
          <w:trHeight w:val="20"/>
        </w:trPr>
        <w:tc>
          <w:tcPr>
            <w:tcW w:w="2863" w:type="dxa"/>
            <w:vMerge/>
          </w:tcPr>
          <w:p w14:paraId="4C0F799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8B8C8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33E778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20594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DC91E5F" w14:textId="77777777" w:rsidTr="008209B3">
        <w:trPr>
          <w:trHeight w:val="20"/>
        </w:trPr>
        <w:tc>
          <w:tcPr>
            <w:tcW w:w="2863" w:type="dxa"/>
            <w:vMerge w:val="restart"/>
            <w:shd w:val="clear" w:color="auto" w:fill="auto"/>
          </w:tcPr>
          <w:p w14:paraId="0DBA832D" w14:textId="77777777" w:rsidR="007F5703" w:rsidRPr="005E79AD" w:rsidRDefault="007F5703" w:rsidP="00256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E79AD">
              <w:rPr>
                <w:rFonts w:ascii="Times New Roman" w:hAnsi="Times New Roman" w:cs="Times New Roman"/>
                <w:bCs/>
                <w:sz w:val="24"/>
                <w:szCs w:val="24"/>
              </w:rPr>
              <w:t xml:space="preserve">Тема 2.3. Перпендикулярность </w:t>
            </w:r>
            <w:r w:rsidRPr="005E79AD">
              <w:rPr>
                <w:rFonts w:ascii="Times New Roman" w:hAnsi="Times New Roman" w:cs="Times New Roman"/>
                <w:bCs/>
                <w:sz w:val="24"/>
                <w:szCs w:val="24"/>
              </w:rPr>
              <w:lastRenderedPageBreak/>
              <w:t>прямых, прямой и плоскости, плоскостей</w:t>
            </w:r>
          </w:p>
        </w:tc>
        <w:tc>
          <w:tcPr>
            <w:tcW w:w="8335" w:type="dxa"/>
            <w:shd w:val="clear" w:color="auto" w:fill="auto"/>
          </w:tcPr>
          <w:p w14:paraId="4747003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Содержание учебного материала</w:t>
            </w:r>
          </w:p>
        </w:tc>
        <w:tc>
          <w:tcPr>
            <w:tcW w:w="1304" w:type="dxa"/>
            <w:vMerge w:val="restart"/>
            <w:shd w:val="clear" w:color="auto" w:fill="auto"/>
          </w:tcPr>
          <w:p w14:paraId="09DFC7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8E9B01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816386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77EA88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114061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83B031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AF255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8903866" w14:textId="77777777" w:rsidTr="008209B3">
        <w:trPr>
          <w:trHeight w:val="20"/>
        </w:trPr>
        <w:tc>
          <w:tcPr>
            <w:tcW w:w="2863" w:type="dxa"/>
            <w:vMerge/>
          </w:tcPr>
          <w:p w14:paraId="079F11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C5D36A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Перпендикулярные прямые. Параллельные прямые, перпендикулярные к плоскости. Признак перпендикулярности прямой и плоскости. Доказательство. </w:t>
            </w:r>
            <w:r w:rsidRPr="005E79AD">
              <w:rPr>
                <w:rFonts w:ascii="Times New Roman" w:hAnsi="Times New Roman" w:cs="Times New Roman"/>
                <w:bCs/>
                <w:sz w:val="24"/>
                <w:szCs w:val="24"/>
              </w:rPr>
              <w:lastRenderedPageBreak/>
              <w:t>Перпендикуляр и наклонная. Перпендикулярные плоскости. Признак перпендикулярности плоскостей. Доказательство.</w:t>
            </w:r>
          </w:p>
          <w:p w14:paraId="1F074B5D" w14:textId="2C32829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Расстояния в пространстве</w:t>
            </w:r>
          </w:p>
        </w:tc>
        <w:tc>
          <w:tcPr>
            <w:tcW w:w="1304" w:type="dxa"/>
            <w:vMerge/>
            <w:shd w:val="clear" w:color="auto" w:fill="auto"/>
          </w:tcPr>
          <w:p w14:paraId="75E2F1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E539B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03DDC5F" w14:textId="77777777" w:rsidTr="008209B3">
        <w:trPr>
          <w:trHeight w:val="20"/>
        </w:trPr>
        <w:tc>
          <w:tcPr>
            <w:tcW w:w="2863" w:type="dxa"/>
            <w:vMerge/>
          </w:tcPr>
          <w:p w14:paraId="1FD047D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461ECF0" w14:textId="28C8A676"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BCB6C2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6002FF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709E022" w14:textId="77777777" w:rsidTr="008209B3">
        <w:trPr>
          <w:trHeight w:val="419"/>
        </w:trPr>
        <w:tc>
          <w:tcPr>
            <w:tcW w:w="2863" w:type="dxa"/>
            <w:vMerge w:val="restart"/>
            <w:shd w:val="clear" w:color="auto" w:fill="auto"/>
          </w:tcPr>
          <w:p w14:paraId="003BEB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2.4. </w:t>
            </w:r>
          </w:p>
          <w:p w14:paraId="15CEEF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Теорема о трех перпендикулярах</w:t>
            </w:r>
          </w:p>
        </w:tc>
        <w:tc>
          <w:tcPr>
            <w:tcW w:w="8335" w:type="dxa"/>
            <w:tcBorders>
              <w:bottom w:val="single" w:sz="4" w:space="0" w:color="auto"/>
            </w:tcBorders>
            <w:shd w:val="clear" w:color="auto" w:fill="auto"/>
          </w:tcPr>
          <w:p w14:paraId="3EC3EC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7D5708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EED8DF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2715ED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72508BA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92CD8C1" w14:textId="77777777" w:rsidTr="0025627B">
        <w:trPr>
          <w:trHeight w:val="696"/>
        </w:trPr>
        <w:tc>
          <w:tcPr>
            <w:tcW w:w="2863" w:type="dxa"/>
            <w:vMerge/>
          </w:tcPr>
          <w:p w14:paraId="70E82BD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bottom w:val="single" w:sz="4" w:space="0" w:color="auto"/>
            </w:tcBorders>
            <w:shd w:val="clear" w:color="auto" w:fill="auto"/>
          </w:tcPr>
          <w:p w14:paraId="3BA67A7A" w14:textId="463D47E3" w:rsidR="007F5703" w:rsidRPr="005E79AD" w:rsidRDefault="007F5703" w:rsidP="00256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Теорема о трех перпендикулярах. Доказательство. Угол между прямой и плоскостью.</w:t>
            </w:r>
            <w:r w:rsidR="0025627B" w:rsidRPr="005E79AD">
              <w:rPr>
                <w:rFonts w:ascii="Times New Roman" w:hAnsi="Times New Roman" w:cs="Times New Roman"/>
                <w:bCs/>
                <w:sz w:val="24"/>
                <w:szCs w:val="24"/>
              </w:rPr>
              <w:t xml:space="preserve"> </w:t>
            </w:r>
            <w:r w:rsidRPr="005E79AD">
              <w:rPr>
                <w:rFonts w:ascii="Times New Roman" w:hAnsi="Times New Roman" w:cs="Times New Roman"/>
                <w:bCs/>
                <w:sz w:val="24"/>
                <w:szCs w:val="24"/>
              </w:rPr>
              <w:t>Угол между плоскостями</w:t>
            </w:r>
          </w:p>
        </w:tc>
        <w:tc>
          <w:tcPr>
            <w:tcW w:w="1304" w:type="dxa"/>
            <w:vMerge/>
            <w:shd w:val="clear" w:color="auto" w:fill="auto"/>
          </w:tcPr>
          <w:p w14:paraId="7CB576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88F36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8778F4B" w14:textId="77777777" w:rsidTr="008209B3">
        <w:trPr>
          <w:trHeight w:val="64"/>
        </w:trPr>
        <w:tc>
          <w:tcPr>
            <w:tcW w:w="2863" w:type="dxa"/>
            <w:vMerge/>
          </w:tcPr>
          <w:p w14:paraId="18841E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top w:val="single" w:sz="4" w:space="0" w:color="auto"/>
            </w:tcBorders>
            <w:shd w:val="clear" w:color="auto" w:fill="auto"/>
          </w:tcPr>
          <w:p w14:paraId="1F95218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3733054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B5DCC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31AC042" w14:textId="77777777" w:rsidTr="008209B3">
        <w:trPr>
          <w:trHeight w:val="20"/>
        </w:trPr>
        <w:tc>
          <w:tcPr>
            <w:tcW w:w="2863" w:type="dxa"/>
            <w:vMerge w:val="restart"/>
            <w:shd w:val="clear" w:color="auto" w:fill="auto"/>
          </w:tcPr>
          <w:p w14:paraId="3DC0FE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2.5.</w:t>
            </w:r>
          </w:p>
          <w:p w14:paraId="2FE0D45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Параллельные, перпендикулярные, скрещивающиеся прямые</w:t>
            </w:r>
          </w:p>
        </w:tc>
        <w:tc>
          <w:tcPr>
            <w:tcW w:w="8335" w:type="dxa"/>
            <w:shd w:val="clear" w:color="auto" w:fill="auto"/>
          </w:tcPr>
          <w:p w14:paraId="5F3F87A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 xml:space="preserve">Профессионально-ориентированное содержание </w:t>
            </w:r>
            <w:r w:rsidRPr="005E79AD">
              <w:rPr>
                <w:rFonts w:ascii="Times New Roman" w:eastAsia="Times New Roman" w:hAnsi="Times New Roman" w:cs="Times New Roman"/>
                <w:b/>
                <w:sz w:val="24"/>
                <w:szCs w:val="24"/>
                <w:lang w:eastAsia="ru-RU"/>
              </w:rPr>
              <w:t>(содержание прикладного модуля)</w:t>
            </w:r>
          </w:p>
        </w:tc>
        <w:tc>
          <w:tcPr>
            <w:tcW w:w="1304" w:type="dxa"/>
            <w:vMerge w:val="restart"/>
            <w:shd w:val="clear" w:color="auto" w:fill="auto"/>
          </w:tcPr>
          <w:p w14:paraId="23437D9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6F35C9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7D84A25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6454CBD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r w:rsidRPr="005E79AD">
              <w:rPr>
                <w:rFonts w:ascii="Times New Roman" w:hAnsi="Times New Roman" w:cs="Times New Roman"/>
                <w:bCs/>
                <w:iCs/>
                <w:sz w:val="24"/>
                <w:szCs w:val="24"/>
              </w:rPr>
              <w:t>4</w:t>
            </w:r>
          </w:p>
        </w:tc>
        <w:tc>
          <w:tcPr>
            <w:tcW w:w="1985" w:type="dxa"/>
            <w:vMerge/>
            <w:shd w:val="clear" w:color="auto" w:fill="auto"/>
          </w:tcPr>
          <w:p w14:paraId="241C77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07CA75B" w14:textId="77777777" w:rsidTr="008209B3">
        <w:trPr>
          <w:trHeight w:val="20"/>
        </w:trPr>
        <w:tc>
          <w:tcPr>
            <w:tcW w:w="2863" w:type="dxa"/>
            <w:vMerge/>
          </w:tcPr>
          <w:p w14:paraId="644E8F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4E9ADE5" w14:textId="37FBAE7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Аксиомы стереометрии. Перпендикулярность прямой и плоскости, параллельность двух прямых, перпендикулярных плоскости, перпендикулярность плоскостей</w:t>
            </w:r>
          </w:p>
        </w:tc>
        <w:tc>
          <w:tcPr>
            <w:tcW w:w="1304" w:type="dxa"/>
            <w:vMerge/>
            <w:shd w:val="clear" w:color="auto" w:fill="auto"/>
          </w:tcPr>
          <w:p w14:paraId="03C0F4D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C7CF2D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7AB2404" w14:textId="77777777" w:rsidTr="008209B3">
        <w:trPr>
          <w:trHeight w:val="20"/>
        </w:trPr>
        <w:tc>
          <w:tcPr>
            <w:tcW w:w="2863" w:type="dxa"/>
            <w:vMerge/>
          </w:tcPr>
          <w:p w14:paraId="492CF6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CFD09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725B8DD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3D5E59E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3809825" w14:textId="77777777" w:rsidTr="008209B3">
        <w:trPr>
          <w:trHeight w:val="20"/>
        </w:trPr>
        <w:tc>
          <w:tcPr>
            <w:tcW w:w="2863" w:type="dxa"/>
            <w:vMerge w:val="restart"/>
            <w:shd w:val="clear" w:color="auto" w:fill="auto"/>
          </w:tcPr>
          <w:p w14:paraId="2B91A36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2.6. </w:t>
            </w:r>
          </w:p>
          <w:p w14:paraId="0D3609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Прямые и плоскости в пространстве</w:t>
            </w:r>
          </w:p>
        </w:tc>
        <w:tc>
          <w:tcPr>
            <w:tcW w:w="8335" w:type="dxa"/>
            <w:shd w:val="clear" w:color="auto" w:fill="auto"/>
          </w:tcPr>
          <w:p w14:paraId="6D1442C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D51F41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C0E6B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03A2B3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29912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756309E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2A2923D" w14:textId="77777777" w:rsidTr="008209B3">
        <w:trPr>
          <w:trHeight w:val="20"/>
        </w:trPr>
        <w:tc>
          <w:tcPr>
            <w:tcW w:w="2863" w:type="dxa"/>
            <w:vMerge/>
          </w:tcPr>
          <w:p w14:paraId="2759B5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796FB01" w14:textId="4D613E1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Расположение прямых и плоскостей в пространстве. Перпендикулярность и параллельность прямых и плоскостей. Скрещивающиеся прямые</w:t>
            </w:r>
          </w:p>
        </w:tc>
        <w:tc>
          <w:tcPr>
            <w:tcW w:w="1304" w:type="dxa"/>
            <w:vMerge/>
            <w:shd w:val="clear" w:color="auto" w:fill="auto"/>
          </w:tcPr>
          <w:p w14:paraId="362816D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B0179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1764451" w14:textId="77777777" w:rsidTr="008209B3">
        <w:trPr>
          <w:trHeight w:val="20"/>
        </w:trPr>
        <w:tc>
          <w:tcPr>
            <w:tcW w:w="2863" w:type="dxa"/>
            <w:vMerge/>
          </w:tcPr>
          <w:p w14:paraId="71D0F5B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86F5939" w14:textId="26979B9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62BEE7B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0CBB1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4D035DB" w14:textId="77777777" w:rsidTr="008209B3">
        <w:trPr>
          <w:trHeight w:val="694"/>
        </w:trPr>
        <w:tc>
          <w:tcPr>
            <w:tcW w:w="2863" w:type="dxa"/>
            <w:shd w:val="clear" w:color="auto" w:fill="auto"/>
          </w:tcPr>
          <w:p w14:paraId="2127A2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Раздел 3. Координаты и векторы</w:t>
            </w:r>
          </w:p>
        </w:tc>
        <w:tc>
          <w:tcPr>
            <w:tcW w:w="8335" w:type="dxa"/>
            <w:shd w:val="clear" w:color="auto" w:fill="auto"/>
          </w:tcPr>
          <w:p w14:paraId="0883A98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3E0A615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16</w:t>
            </w:r>
          </w:p>
        </w:tc>
        <w:tc>
          <w:tcPr>
            <w:tcW w:w="1985" w:type="dxa"/>
            <w:vMerge w:val="restart"/>
            <w:shd w:val="clear" w:color="auto" w:fill="auto"/>
            <w:vAlign w:val="center"/>
          </w:tcPr>
          <w:p w14:paraId="2F4588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ОК-02, ОК-03, ОК-04, ОК-07</w:t>
            </w:r>
          </w:p>
          <w:p w14:paraId="19A472A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0D955074" w14:textId="77777777" w:rsidTr="008209B3">
        <w:trPr>
          <w:trHeight w:val="240"/>
        </w:trPr>
        <w:tc>
          <w:tcPr>
            <w:tcW w:w="2863" w:type="dxa"/>
            <w:vMerge w:val="restart"/>
            <w:shd w:val="clear" w:color="auto" w:fill="auto"/>
          </w:tcPr>
          <w:p w14:paraId="52AEF8A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3.1</w:t>
            </w:r>
          </w:p>
          <w:p w14:paraId="1D874185" w14:textId="2138181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Декартовы координаты в пространстве. Расстояние между двумя точками. Координаты середины отрезка</w:t>
            </w:r>
          </w:p>
        </w:tc>
        <w:tc>
          <w:tcPr>
            <w:tcW w:w="8335" w:type="dxa"/>
            <w:shd w:val="clear" w:color="auto" w:fill="auto"/>
          </w:tcPr>
          <w:p w14:paraId="68E94D0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93CEAD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14417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C47D32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2A7CB76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A752A71" w14:textId="77777777" w:rsidTr="008209B3">
        <w:trPr>
          <w:trHeight w:val="658"/>
        </w:trPr>
        <w:tc>
          <w:tcPr>
            <w:tcW w:w="2863" w:type="dxa"/>
            <w:vMerge/>
          </w:tcPr>
          <w:p w14:paraId="343C17A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0654821" w14:textId="6713BB8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Декартовы координаты в пространстве. Простейшие задачи в координатах. Расстояние между двумя точками, координаты середины отрезка</w:t>
            </w:r>
          </w:p>
        </w:tc>
        <w:tc>
          <w:tcPr>
            <w:tcW w:w="1304" w:type="dxa"/>
            <w:vMerge/>
            <w:shd w:val="clear" w:color="auto" w:fill="auto"/>
          </w:tcPr>
          <w:p w14:paraId="488CCC4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C8521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5628A54" w14:textId="77777777" w:rsidTr="008209B3">
        <w:trPr>
          <w:trHeight w:val="240"/>
        </w:trPr>
        <w:tc>
          <w:tcPr>
            <w:tcW w:w="2863" w:type="dxa"/>
            <w:vMerge/>
          </w:tcPr>
          <w:p w14:paraId="7BEA1A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F14E2F4" w14:textId="7B0DCC5B"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w:t>
            </w:r>
            <w:r w:rsidR="0025627B" w:rsidRPr="005E79AD">
              <w:rPr>
                <w:rFonts w:ascii="Times New Roman" w:hAnsi="Times New Roman" w:cs="Times New Roman"/>
                <w:bCs/>
                <w:sz w:val="24"/>
                <w:szCs w:val="24"/>
              </w:rPr>
              <w:t>е</w:t>
            </w:r>
          </w:p>
        </w:tc>
        <w:tc>
          <w:tcPr>
            <w:tcW w:w="1304" w:type="dxa"/>
            <w:vMerge/>
            <w:shd w:val="clear" w:color="auto" w:fill="auto"/>
          </w:tcPr>
          <w:p w14:paraId="3F5388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2AF2D1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bl>
    <w:p w14:paraId="6A80F269" w14:textId="69B8ACEF" w:rsidR="0025627B" w:rsidRPr="005E79AD" w:rsidRDefault="0025627B">
      <w:pPr>
        <w:rPr>
          <w:rFonts w:ascii="Times New Roman" w:hAnsi="Times New Roman" w:cs="Times New Roman"/>
          <w:sz w:val="24"/>
          <w:szCs w:val="24"/>
        </w:rPr>
      </w:pPr>
    </w:p>
    <w:tbl>
      <w:tblPr>
        <w:tblW w:w="14487"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3"/>
        <w:gridCol w:w="8335"/>
        <w:gridCol w:w="1304"/>
        <w:gridCol w:w="1985"/>
      </w:tblGrid>
      <w:tr w:rsidR="007F5703" w:rsidRPr="005E79AD" w14:paraId="436CC318" w14:textId="77777777" w:rsidTr="008209B3">
        <w:trPr>
          <w:trHeight w:val="240"/>
        </w:trPr>
        <w:tc>
          <w:tcPr>
            <w:tcW w:w="2863" w:type="dxa"/>
            <w:vMerge w:val="restart"/>
            <w:shd w:val="clear" w:color="auto" w:fill="auto"/>
          </w:tcPr>
          <w:p w14:paraId="0061755D" w14:textId="5B65C69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3.2 </w:t>
            </w:r>
          </w:p>
          <w:p w14:paraId="35E027C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Векторы в пространстве.</w:t>
            </w:r>
          </w:p>
          <w:p w14:paraId="736309E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Cs/>
                <w:sz w:val="24"/>
                <w:szCs w:val="24"/>
              </w:rPr>
              <w:t>Угол между векторами. Скалярное произведение векторов</w:t>
            </w:r>
          </w:p>
        </w:tc>
        <w:tc>
          <w:tcPr>
            <w:tcW w:w="8335" w:type="dxa"/>
            <w:shd w:val="clear" w:color="auto" w:fill="auto"/>
          </w:tcPr>
          <w:p w14:paraId="3980FB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Содержание учебного материала</w:t>
            </w:r>
          </w:p>
        </w:tc>
        <w:tc>
          <w:tcPr>
            <w:tcW w:w="1304" w:type="dxa"/>
            <w:vMerge w:val="restart"/>
            <w:shd w:val="clear" w:color="auto" w:fill="auto"/>
          </w:tcPr>
          <w:p w14:paraId="2445E99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91FD3C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196C1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F8368B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F550C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6</w:t>
            </w:r>
          </w:p>
        </w:tc>
        <w:tc>
          <w:tcPr>
            <w:tcW w:w="1985" w:type="dxa"/>
            <w:vMerge w:val="restart"/>
            <w:shd w:val="clear" w:color="auto" w:fill="auto"/>
          </w:tcPr>
          <w:p w14:paraId="1CDF73D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A503FAC" w14:textId="77777777" w:rsidTr="008209B3">
        <w:trPr>
          <w:trHeight w:val="1441"/>
        </w:trPr>
        <w:tc>
          <w:tcPr>
            <w:tcW w:w="2863" w:type="dxa"/>
            <w:vMerge/>
          </w:tcPr>
          <w:p w14:paraId="3E85597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CC52935" w14:textId="6FE098A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Векторы в пространстве. Сложение и вычитание векторов. Умножение вектора на число. Компланарные векторы. Скалярное произведение векторов. Разложение вектора по трем некомпланарным векторам. Координаты вектора, скалярное произведение векторов в координатах, угол между векторами, угол между прямой и плоскостью, угол между плоскостями. Уравнение плоскости. Геометрический смысл определителя 2х2</w:t>
            </w:r>
          </w:p>
        </w:tc>
        <w:tc>
          <w:tcPr>
            <w:tcW w:w="1304" w:type="dxa"/>
            <w:vMerge/>
            <w:shd w:val="clear" w:color="auto" w:fill="auto"/>
          </w:tcPr>
          <w:p w14:paraId="52CA91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04ECE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64A7C5D" w14:textId="77777777" w:rsidTr="008209B3">
        <w:trPr>
          <w:trHeight w:val="240"/>
        </w:trPr>
        <w:tc>
          <w:tcPr>
            <w:tcW w:w="2863" w:type="dxa"/>
            <w:vMerge/>
          </w:tcPr>
          <w:p w14:paraId="63A77A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B1587F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740D8AD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693FC7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5D9D307" w14:textId="77777777" w:rsidTr="008209B3">
        <w:trPr>
          <w:trHeight w:val="240"/>
        </w:trPr>
        <w:tc>
          <w:tcPr>
            <w:tcW w:w="2863" w:type="dxa"/>
            <w:vMerge w:val="restart"/>
            <w:shd w:val="clear" w:color="auto" w:fill="auto"/>
          </w:tcPr>
          <w:p w14:paraId="6291C8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3.3 </w:t>
            </w:r>
          </w:p>
          <w:p w14:paraId="0DCBE32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Практико-ориентированные задачи на координатной плоскости</w:t>
            </w:r>
          </w:p>
        </w:tc>
        <w:tc>
          <w:tcPr>
            <w:tcW w:w="8335" w:type="dxa"/>
            <w:shd w:val="clear" w:color="auto" w:fill="auto"/>
          </w:tcPr>
          <w:p w14:paraId="61D6D86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0A3934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4FA58B7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1CE5035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18BD0A2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r w:rsidRPr="005E79AD">
              <w:rPr>
                <w:rFonts w:ascii="Times New Roman" w:hAnsi="Times New Roman" w:cs="Times New Roman"/>
                <w:bCs/>
                <w:iCs/>
                <w:sz w:val="24"/>
                <w:szCs w:val="24"/>
              </w:rPr>
              <w:t>4</w:t>
            </w:r>
          </w:p>
        </w:tc>
        <w:tc>
          <w:tcPr>
            <w:tcW w:w="1985" w:type="dxa"/>
            <w:vMerge/>
            <w:shd w:val="clear" w:color="auto" w:fill="auto"/>
          </w:tcPr>
          <w:p w14:paraId="273B37D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B728250" w14:textId="77777777" w:rsidTr="008209B3">
        <w:trPr>
          <w:trHeight w:val="240"/>
        </w:trPr>
        <w:tc>
          <w:tcPr>
            <w:tcW w:w="2863" w:type="dxa"/>
            <w:vMerge/>
          </w:tcPr>
          <w:p w14:paraId="308175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187A365" w14:textId="164C6DA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Координатная плоскость. Вычисление расстояний и площадей на плоскости. Количественные расчеты</w:t>
            </w:r>
          </w:p>
        </w:tc>
        <w:tc>
          <w:tcPr>
            <w:tcW w:w="1304" w:type="dxa"/>
            <w:vMerge/>
            <w:shd w:val="clear" w:color="auto" w:fill="auto"/>
          </w:tcPr>
          <w:p w14:paraId="7B945F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623EE1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07B917B" w14:textId="77777777" w:rsidTr="008209B3">
        <w:trPr>
          <w:trHeight w:val="240"/>
        </w:trPr>
        <w:tc>
          <w:tcPr>
            <w:tcW w:w="2863" w:type="dxa"/>
            <w:vMerge/>
          </w:tcPr>
          <w:p w14:paraId="62FDFE3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50F7FC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7EA65E7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4F83059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F225DA9" w14:textId="77777777" w:rsidTr="008209B3">
        <w:trPr>
          <w:trHeight w:val="240"/>
        </w:trPr>
        <w:tc>
          <w:tcPr>
            <w:tcW w:w="2863" w:type="dxa"/>
            <w:vMerge w:val="restart"/>
            <w:shd w:val="clear" w:color="auto" w:fill="auto"/>
          </w:tcPr>
          <w:p w14:paraId="4F890B0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3.4 </w:t>
            </w:r>
          </w:p>
          <w:p w14:paraId="5778E2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Координаты и векторы</w:t>
            </w:r>
          </w:p>
        </w:tc>
        <w:tc>
          <w:tcPr>
            <w:tcW w:w="8335" w:type="dxa"/>
            <w:shd w:val="clear" w:color="auto" w:fill="auto"/>
          </w:tcPr>
          <w:p w14:paraId="5391B77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837753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297BE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2705AF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B5DD47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9AD08A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E3137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12BCF2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48B692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4A15B8B" w14:textId="77777777" w:rsidTr="008209B3">
        <w:trPr>
          <w:trHeight w:val="240"/>
        </w:trPr>
        <w:tc>
          <w:tcPr>
            <w:tcW w:w="2863" w:type="dxa"/>
            <w:vMerge/>
          </w:tcPr>
          <w:p w14:paraId="046FD5B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166A598" w14:textId="0D182BD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Декартовы координаты в пространстве. Векторы в пространстве. Сложение и вычитание векторов. Умножение вектора на число. Компланарные векторы. Скалярное произведение векторов. Разложение вектора по трем некомпланарным векторам. Простейшие задачи в координатах. Координаты вектора, расстояние между точками, координаты середины отрезка, скалярное произведение векторов в координатах, угол между векторами, угол между прямой и плоскостью, угол между плоскостями</w:t>
            </w:r>
          </w:p>
        </w:tc>
        <w:tc>
          <w:tcPr>
            <w:tcW w:w="1304" w:type="dxa"/>
            <w:vMerge/>
            <w:shd w:val="clear" w:color="auto" w:fill="auto"/>
          </w:tcPr>
          <w:p w14:paraId="69EBA96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0CFF2C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5F089A5" w14:textId="77777777" w:rsidTr="008209B3">
        <w:trPr>
          <w:trHeight w:val="323"/>
        </w:trPr>
        <w:tc>
          <w:tcPr>
            <w:tcW w:w="2863" w:type="dxa"/>
            <w:vMerge/>
          </w:tcPr>
          <w:p w14:paraId="0D418D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6D11113" w14:textId="73568E1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3D88BBB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195ABE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26A062A" w14:textId="77777777" w:rsidTr="008209B3">
        <w:trPr>
          <w:trHeight w:val="240"/>
        </w:trPr>
        <w:tc>
          <w:tcPr>
            <w:tcW w:w="2863" w:type="dxa"/>
            <w:shd w:val="clear" w:color="auto" w:fill="auto"/>
          </w:tcPr>
          <w:p w14:paraId="17DD58C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Раздел 4. Основы тригонометрии. Тригонометрические функции</w:t>
            </w:r>
          </w:p>
        </w:tc>
        <w:tc>
          <w:tcPr>
            <w:tcW w:w="8335" w:type="dxa"/>
            <w:shd w:val="clear" w:color="auto" w:fill="auto"/>
          </w:tcPr>
          <w:p w14:paraId="21A3C2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2262E9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40</w:t>
            </w:r>
          </w:p>
        </w:tc>
        <w:tc>
          <w:tcPr>
            <w:tcW w:w="1985" w:type="dxa"/>
            <w:vMerge w:val="restart"/>
            <w:shd w:val="clear" w:color="auto" w:fill="auto"/>
            <w:vAlign w:val="center"/>
          </w:tcPr>
          <w:p w14:paraId="47B4378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ОК-06, ОК-07</w:t>
            </w:r>
          </w:p>
          <w:p w14:paraId="67C241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72E24B0D" w14:textId="77777777" w:rsidTr="008209B3">
        <w:trPr>
          <w:trHeight w:val="240"/>
        </w:trPr>
        <w:tc>
          <w:tcPr>
            <w:tcW w:w="2863" w:type="dxa"/>
            <w:vMerge w:val="restart"/>
            <w:shd w:val="clear" w:color="auto" w:fill="auto"/>
          </w:tcPr>
          <w:p w14:paraId="587B33C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4.1 </w:t>
            </w:r>
          </w:p>
          <w:p w14:paraId="097E2D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Тригонометрические функции произвольного угла, числа. Радианная и градусная мера угла</w:t>
            </w:r>
          </w:p>
        </w:tc>
        <w:tc>
          <w:tcPr>
            <w:tcW w:w="8335" w:type="dxa"/>
            <w:shd w:val="clear" w:color="auto" w:fill="auto"/>
          </w:tcPr>
          <w:p w14:paraId="48B05A3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0816E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37DB5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89A5B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44BBC78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42E7348" w14:textId="77777777" w:rsidTr="008209B3">
        <w:trPr>
          <w:trHeight w:val="1137"/>
        </w:trPr>
        <w:tc>
          <w:tcPr>
            <w:tcW w:w="2863" w:type="dxa"/>
            <w:vMerge/>
          </w:tcPr>
          <w:p w14:paraId="6E6616B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D82B1B7" w14:textId="562FCDC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Радианная мера угла. Поворот точки вокруг начала координат. Определение синуса, косинуса, тангенса и котангенса. Знаки синуса, косинуса, тангенса и котангенса по четвертям. Зависимость между синусом, косинусом, тангенсом и котангенсом одного и того же угла</w:t>
            </w:r>
          </w:p>
        </w:tc>
        <w:tc>
          <w:tcPr>
            <w:tcW w:w="1304" w:type="dxa"/>
            <w:vMerge/>
            <w:shd w:val="clear" w:color="auto" w:fill="auto"/>
          </w:tcPr>
          <w:p w14:paraId="79E892B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A51837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2C9AF90" w14:textId="77777777" w:rsidTr="008209B3">
        <w:trPr>
          <w:trHeight w:val="240"/>
        </w:trPr>
        <w:tc>
          <w:tcPr>
            <w:tcW w:w="2863" w:type="dxa"/>
            <w:vMerge/>
          </w:tcPr>
          <w:p w14:paraId="15096A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540AB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3CFF191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171B8C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346645C" w14:textId="77777777" w:rsidTr="008209B3">
        <w:trPr>
          <w:trHeight w:val="240"/>
        </w:trPr>
        <w:tc>
          <w:tcPr>
            <w:tcW w:w="2863" w:type="dxa"/>
            <w:vMerge w:val="restart"/>
            <w:shd w:val="clear" w:color="auto" w:fill="auto"/>
          </w:tcPr>
          <w:p w14:paraId="2E60ECE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 xml:space="preserve">Тема 4.2 </w:t>
            </w:r>
          </w:p>
          <w:p w14:paraId="576DE9C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Основные тригонометрические тождества. </w:t>
            </w:r>
          </w:p>
          <w:p w14:paraId="2EAD910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Формулы приведения</w:t>
            </w:r>
          </w:p>
        </w:tc>
        <w:tc>
          <w:tcPr>
            <w:tcW w:w="8335" w:type="dxa"/>
            <w:shd w:val="clear" w:color="auto" w:fill="auto"/>
          </w:tcPr>
          <w:p w14:paraId="53A122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7B9CA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19C2B5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F37ED5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5F9A08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E1FF807" w14:textId="77777777" w:rsidTr="008209B3">
        <w:trPr>
          <w:trHeight w:val="240"/>
        </w:trPr>
        <w:tc>
          <w:tcPr>
            <w:tcW w:w="2863" w:type="dxa"/>
            <w:vMerge/>
          </w:tcPr>
          <w:p w14:paraId="2E84E92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BF22F53" w14:textId="56AB599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Тригонометрические тождества. Синус, косинус, тангенс и котангенс углов α и - α. Формулы приведения</w:t>
            </w:r>
          </w:p>
        </w:tc>
        <w:tc>
          <w:tcPr>
            <w:tcW w:w="1304" w:type="dxa"/>
            <w:vMerge/>
            <w:shd w:val="clear" w:color="auto" w:fill="auto"/>
          </w:tcPr>
          <w:p w14:paraId="550E64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42081C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DD818E7" w14:textId="77777777" w:rsidTr="008209B3">
        <w:trPr>
          <w:trHeight w:val="240"/>
        </w:trPr>
        <w:tc>
          <w:tcPr>
            <w:tcW w:w="2863" w:type="dxa"/>
            <w:vMerge/>
          </w:tcPr>
          <w:p w14:paraId="7B7AEF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64780C0" w14:textId="069845C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7023256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F5FEB7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94C682B" w14:textId="77777777" w:rsidTr="008209B3">
        <w:trPr>
          <w:trHeight w:val="240"/>
        </w:trPr>
        <w:tc>
          <w:tcPr>
            <w:tcW w:w="2863" w:type="dxa"/>
            <w:vMerge w:val="restart"/>
            <w:shd w:val="clear" w:color="auto" w:fill="auto"/>
          </w:tcPr>
          <w:p w14:paraId="1640415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4.3 </w:t>
            </w:r>
          </w:p>
          <w:p w14:paraId="3A1878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Синус, косинус, тангенс суммы и разности двух углов</w:t>
            </w:r>
          </w:p>
          <w:p w14:paraId="57E33A3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Синус и косинус двойного угла. Формулы половинного угла</w:t>
            </w:r>
          </w:p>
        </w:tc>
        <w:tc>
          <w:tcPr>
            <w:tcW w:w="8335" w:type="dxa"/>
            <w:shd w:val="clear" w:color="auto" w:fill="auto"/>
          </w:tcPr>
          <w:p w14:paraId="433E2DD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4370AE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4D7BD5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3883C4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428359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8</w:t>
            </w:r>
          </w:p>
        </w:tc>
        <w:tc>
          <w:tcPr>
            <w:tcW w:w="1985" w:type="dxa"/>
            <w:vMerge/>
            <w:shd w:val="clear" w:color="auto" w:fill="auto"/>
          </w:tcPr>
          <w:p w14:paraId="259CBEB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75A02F5" w14:textId="77777777" w:rsidTr="008209B3">
        <w:trPr>
          <w:trHeight w:val="240"/>
        </w:trPr>
        <w:tc>
          <w:tcPr>
            <w:tcW w:w="2863" w:type="dxa"/>
            <w:vMerge/>
          </w:tcPr>
          <w:p w14:paraId="5344E14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4827E31" w14:textId="1AB8D66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Сумма и разность синусов. Сумма и разность косинусов. Синус и косинус двойного угла. Формулы половинного угла. Преобразования суммы тригонометрических функций в произведение и произведения в сумму. Выражение тригонометрических функций через тангенс половинного аргумента. Преобразования простейших тригонометрических выражений</w:t>
            </w:r>
          </w:p>
        </w:tc>
        <w:tc>
          <w:tcPr>
            <w:tcW w:w="1304" w:type="dxa"/>
            <w:vMerge/>
            <w:shd w:val="clear" w:color="auto" w:fill="auto"/>
          </w:tcPr>
          <w:p w14:paraId="6D2FCFC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E42E50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6844495" w14:textId="77777777" w:rsidTr="008209B3">
        <w:trPr>
          <w:trHeight w:val="240"/>
        </w:trPr>
        <w:tc>
          <w:tcPr>
            <w:tcW w:w="2863" w:type="dxa"/>
            <w:vMerge/>
          </w:tcPr>
          <w:p w14:paraId="633045A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DEDBB10" w14:textId="40070138"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342E3E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D0DD3D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55EF31A" w14:textId="77777777" w:rsidTr="008209B3">
        <w:trPr>
          <w:trHeight w:val="240"/>
        </w:trPr>
        <w:tc>
          <w:tcPr>
            <w:tcW w:w="2863" w:type="dxa"/>
            <w:vMerge w:val="restart"/>
            <w:shd w:val="clear" w:color="auto" w:fill="auto"/>
          </w:tcPr>
          <w:p w14:paraId="5B47D69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4.4 </w:t>
            </w:r>
          </w:p>
          <w:p w14:paraId="6DFFCC6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Функции, их свойства. Способы задания функций</w:t>
            </w:r>
          </w:p>
        </w:tc>
        <w:tc>
          <w:tcPr>
            <w:tcW w:w="8335" w:type="dxa"/>
            <w:shd w:val="clear" w:color="auto" w:fill="auto"/>
          </w:tcPr>
          <w:p w14:paraId="0952313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136C6B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8F8F7B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243D2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2EE369C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BD4B939" w14:textId="77777777" w:rsidTr="008209B3">
        <w:trPr>
          <w:trHeight w:val="240"/>
        </w:trPr>
        <w:tc>
          <w:tcPr>
            <w:tcW w:w="2863" w:type="dxa"/>
            <w:vMerge/>
          </w:tcPr>
          <w:p w14:paraId="06A122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EB69F6F" w14:textId="67C6913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Область определения и множество значений функций. Чётность, нечётность, периодичность функций. Способы задания функций</w:t>
            </w:r>
          </w:p>
        </w:tc>
        <w:tc>
          <w:tcPr>
            <w:tcW w:w="1304" w:type="dxa"/>
            <w:vMerge/>
            <w:shd w:val="clear" w:color="auto" w:fill="auto"/>
          </w:tcPr>
          <w:p w14:paraId="6F0F51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9C87F9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09CA0C4" w14:textId="77777777" w:rsidTr="008209B3">
        <w:trPr>
          <w:trHeight w:val="240"/>
        </w:trPr>
        <w:tc>
          <w:tcPr>
            <w:tcW w:w="2863" w:type="dxa"/>
            <w:vMerge/>
          </w:tcPr>
          <w:p w14:paraId="0AD29D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D02F9E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639DF5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53A17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1D62BA4" w14:textId="77777777" w:rsidTr="008209B3">
        <w:trPr>
          <w:trHeight w:val="240"/>
        </w:trPr>
        <w:tc>
          <w:tcPr>
            <w:tcW w:w="2863" w:type="dxa"/>
            <w:vMerge w:val="restart"/>
            <w:shd w:val="clear" w:color="auto" w:fill="auto"/>
          </w:tcPr>
          <w:p w14:paraId="23D0573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4.5 </w:t>
            </w:r>
          </w:p>
          <w:p w14:paraId="0AAFCFC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Тригонометрические функции, их свойства и графики</w:t>
            </w:r>
          </w:p>
        </w:tc>
        <w:tc>
          <w:tcPr>
            <w:tcW w:w="8335" w:type="dxa"/>
            <w:shd w:val="clear" w:color="auto" w:fill="auto"/>
          </w:tcPr>
          <w:p w14:paraId="15C2A82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7B90BF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10C3CD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489AA2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4051813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D5717A1" w14:textId="77777777" w:rsidTr="008209B3">
        <w:trPr>
          <w:trHeight w:val="1018"/>
        </w:trPr>
        <w:tc>
          <w:tcPr>
            <w:tcW w:w="2863" w:type="dxa"/>
            <w:vMerge/>
          </w:tcPr>
          <w:p w14:paraId="6054E9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483335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Область определения и множество значений тригонометрических функций. Чётность, нечётность, периодичность тригонометрических функций. Свойства и графики функций y = cos x, y = sin x, y = tg x, y = сtg x. </w:t>
            </w:r>
          </w:p>
        </w:tc>
        <w:tc>
          <w:tcPr>
            <w:tcW w:w="1304" w:type="dxa"/>
            <w:vMerge/>
            <w:shd w:val="clear" w:color="auto" w:fill="auto"/>
          </w:tcPr>
          <w:p w14:paraId="2854E34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B9FD26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D5A4539" w14:textId="77777777" w:rsidTr="008209B3">
        <w:trPr>
          <w:trHeight w:val="240"/>
        </w:trPr>
        <w:tc>
          <w:tcPr>
            <w:tcW w:w="2863" w:type="dxa"/>
            <w:vMerge/>
          </w:tcPr>
          <w:p w14:paraId="3132320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DB666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977BD5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1A6F6E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0D96C0A" w14:textId="77777777" w:rsidTr="008209B3">
        <w:trPr>
          <w:trHeight w:val="182"/>
        </w:trPr>
        <w:tc>
          <w:tcPr>
            <w:tcW w:w="2863" w:type="dxa"/>
            <w:vMerge w:val="restart"/>
            <w:shd w:val="clear" w:color="auto" w:fill="auto"/>
          </w:tcPr>
          <w:p w14:paraId="5B1E5E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4.6 </w:t>
            </w:r>
          </w:p>
          <w:p w14:paraId="3720B51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Преобразование графиков тригонометрических функций</w:t>
            </w:r>
          </w:p>
        </w:tc>
        <w:tc>
          <w:tcPr>
            <w:tcW w:w="8335" w:type="dxa"/>
            <w:shd w:val="clear" w:color="auto" w:fill="auto"/>
          </w:tcPr>
          <w:p w14:paraId="7CD0A14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AC709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0BC2B3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DD35E0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0CC47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27DB3DA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B260B17" w14:textId="77777777" w:rsidTr="008209B3">
        <w:trPr>
          <w:trHeight w:val="20"/>
        </w:trPr>
        <w:tc>
          <w:tcPr>
            <w:tcW w:w="2863" w:type="dxa"/>
            <w:vMerge/>
          </w:tcPr>
          <w:p w14:paraId="501287D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1F1EC2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Сжатие и растяжение графиков тригонометрических функций. </w:t>
            </w:r>
          </w:p>
          <w:p w14:paraId="68FDF5C6" w14:textId="59D21451"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Преобразование графиков тригонометрических функций</w:t>
            </w:r>
          </w:p>
        </w:tc>
        <w:tc>
          <w:tcPr>
            <w:tcW w:w="1304" w:type="dxa"/>
            <w:vMerge/>
            <w:shd w:val="clear" w:color="auto" w:fill="auto"/>
          </w:tcPr>
          <w:p w14:paraId="71CAAA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6EDC8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AF0007E" w14:textId="77777777" w:rsidTr="008209B3">
        <w:trPr>
          <w:trHeight w:val="20"/>
        </w:trPr>
        <w:tc>
          <w:tcPr>
            <w:tcW w:w="2863" w:type="dxa"/>
            <w:vMerge/>
          </w:tcPr>
          <w:p w14:paraId="2D8464E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B1F82A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tcBorders>
              <w:bottom w:val="single" w:sz="4" w:space="0" w:color="000000" w:themeColor="text1"/>
            </w:tcBorders>
            <w:shd w:val="clear" w:color="auto" w:fill="auto"/>
          </w:tcPr>
          <w:p w14:paraId="12E3216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E840C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E0A6F05" w14:textId="77777777" w:rsidTr="008209B3">
        <w:trPr>
          <w:trHeight w:val="20"/>
        </w:trPr>
        <w:tc>
          <w:tcPr>
            <w:tcW w:w="2863" w:type="dxa"/>
            <w:vMerge w:val="restart"/>
            <w:shd w:val="clear" w:color="auto" w:fill="auto"/>
          </w:tcPr>
          <w:p w14:paraId="044F9DF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4.7 </w:t>
            </w:r>
          </w:p>
          <w:p w14:paraId="7D6AFAE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Описание производственных процессов с помощью графиков функций</w:t>
            </w:r>
          </w:p>
        </w:tc>
        <w:tc>
          <w:tcPr>
            <w:tcW w:w="8335" w:type="dxa"/>
            <w:shd w:val="clear" w:color="auto" w:fill="auto"/>
          </w:tcPr>
          <w:p w14:paraId="0C28F77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1AA97D7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3AC0DC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13CFFDB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r w:rsidRPr="005E79AD">
              <w:rPr>
                <w:rFonts w:ascii="Times New Roman" w:hAnsi="Times New Roman" w:cs="Times New Roman"/>
                <w:bCs/>
                <w:iCs/>
                <w:sz w:val="24"/>
                <w:szCs w:val="24"/>
              </w:rPr>
              <w:t>4</w:t>
            </w:r>
          </w:p>
        </w:tc>
        <w:tc>
          <w:tcPr>
            <w:tcW w:w="1985" w:type="dxa"/>
            <w:vMerge/>
            <w:shd w:val="clear" w:color="auto" w:fill="auto"/>
          </w:tcPr>
          <w:p w14:paraId="2D443D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F8B95C0" w14:textId="77777777" w:rsidTr="008209B3">
        <w:trPr>
          <w:trHeight w:val="20"/>
        </w:trPr>
        <w:tc>
          <w:tcPr>
            <w:tcW w:w="2863" w:type="dxa"/>
            <w:vMerge/>
          </w:tcPr>
          <w:p w14:paraId="6151EC6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EE81B18" w14:textId="6B62508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Использование свойств тригонометрических функций в профессиональных задачах</w:t>
            </w:r>
          </w:p>
        </w:tc>
        <w:tc>
          <w:tcPr>
            <w:tcW w:w="1304" w:type="dxa"/>
            <w:vMerge/>
            <w:shd w:val="clear" w:color="auto" w:fill="auto"/>
          </w:tcPr>
          <w:p w14:paraId="4964271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23D2A4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D473D47" w14:textId="77777777" w:rsidTr="008209B3">
        <w:trPr>
          <w:trHeight w:val="20"/>
        </w:trPr>
        <w:tc>
          <w:tcPr>
            <w:tcW w:w="2863" w:type="dxa"/>
            <w:vMerge/>
          </w:tcPr>
          <w:p w14:paraId="48FCA3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F25643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7881686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178FA8B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323DA1" w14:textId="77777777" w:rsidTr="008209B3">
        <w:trPr>
          <w:trHeight w:val="20"/>
        </w:trPr>
        <w:tc>
          <w:tcPr>
            <w:tcW w:w="2863" w:type="dxa"/>
            <w:vMerge w:val="restart"/>
            <w:shd w:val="clear" w:color="auto" w:fill="auto"/>
          </w:tcPr>
          <w:p w14:paraId="3106C8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 xml:space="preserve">Тема 4.8 </w:t>
            </w:r>
          </w:p>
          <w:p w14:paraId="6C4F4BD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Обратные тригонометрические функции</w:t>
            </w:r>
          </w:p>
        </w:tc>
        <w:tc>
          <w:tcPr>
            <w:tcW w:w="8335" w:type="dxa"/>
            <w:shd w:val="clear" w:color="auto" w:fill="auto"/>
          </w:tcPr>
          <w:p w14:paraId="391CF01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6326CF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78AAFF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E8E9DE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604D9AA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FA30042" w14:textId="77777777" w:rsidTr="008209B3">
        <w:trPr>
          <w:trHeight w:val="449"/>
        </w:trPr>
        <w:tc>
          <w:tcPr>
            <w:tcW w:w="2863" w:type="dxa"/>
            <w:vMerge/>
          </w:tcPr>
          <w:p w14:paraId="4E72F7D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B9BEA33" w14:textId="35B904F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Обратные тригонометрические функции. Их свойства и графики</w:t>
            </w:r>
          </w:p>
        </w:tc>
        <w:tc>
          <w:tcPr>
            <w:tcW w:w="1304" w:type="dxa"/>
            <w:vMerge/>
            <w:shd w:val="clear" w:color="auto" w:fill="auto"/>
          </w:tcPr>
          <w:p w14:paraId="1774653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75CD6A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989D15C" w14:textId="77777777" w:rsidTr="008209B3">
        <w:trPr>
          <w:trHeight w:val="20"/>
        </w:trPr>
        <w:tc>
          <w:tcPr>
            <w:tcW w:w="2863" w:type="dxa"/>
            <w:vMerge/>
          </w:tcPr>
          <w:p w14:paraId="5B4DC4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1666203" w14:textId="4DF74B09"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FCAF7A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88B0D4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B09B53F" w14:textId="77777777" w:rsidTr="008209B3">
        <w:trPr>
          <w:trHeight w:val="20"/>
        </w:trPr>
        <w:tc>
          <w:tcPr>
            <w:tcW w:w="2863" w:type="dxa"/>
            <w:vMerge w:val="restart"/>
            <w:shd w:val="clear" w:color="auto" w:fill="auto"/>
          </w:tcPr>
          <w:p w14:paraId="17318B78" w14:textId="77777777" w:rsidR="007F5703" w:rsidRPr="005E79AD" w:rsidRDefault="007F5703" w:rsidP="00256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E79AD">
              <w:rPr>
                <w:rFonts w:ascii="Times New Roman" w:hAnsi="Times New Roman" w:cs="Times New Roman"/>
                <w:bCs/>
                <w:sz w:val="24"/>
                <w:szCs w:val="24"/>
              </w:rPr>
              <w:t>Тема 4.9 Тригонометрические уравнения и неравенства</w:t>
            </w:r>
          </w:p>
        </w:tc>
        <w:tc>
          <w:tcPr>
            <w:tcW w:w="8335" w:type="dxa"/>
            <w:shd w:val="clear" w:color="auto" w:fill="auto"/>
          </w:tcPr>
          <w:p w14:paraId="62C034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2A2CF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AFE57E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9F1FD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38B71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8</w:t>
            </w:r>
          </w:p>
        </w:tc>
        <w:tc>
          <w:tcPr>
            <w:tcW w:w="1985" w:type="dxa"/>
            <w:vMerge/>
            <w:shd w:val="clear" w:color="auto" w:fill="auto"/>
          </w:tcPr>
          <w:p w14:paraId="7784C1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1E8D6C3" w14:textId="77777777" w:rsidTr="008209B3">
        <w:trPr>
          <w:trHeight w:val="20"/>
        </w:trPr>
        <w:tc>
          <w:tcPr>
            <w:tcW w:w="2863" w:type="dxa"/>
            <w:vMerge/>
          </w:tcPr>
          <w:p w14:paraId="7E7B0B4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16C710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Уравнение cos х = a. Уравнение sin x = a. Уравнение tg x = a, сtg x = a. Решение тригонометрических уравнений основных типов: простейшие тригонометрические уравнения, сводящиеся к квадратным, решаемые разложением на множители, однородные.</w:t>
            </w:r>
          </w:p>
          <w:p w14:paraId="4838989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Простейшие тригонометрические неравенства</w:t>
            </w:r>
          </w:p>
        </w:tc>
        <w:tc>
          <w:tcPr>
            <w:tcW w:w="1304" w:type="dxa"/>
            <w:vMerge/>
            <w:shd w:val="clear" w:color="auto" w:fill="auto"/>
          </w:tcPr>
          <w:p w14:paraId="3E41E50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0FBAB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15AEB00" w14:textId="77777777" w:rsidTr="008209B3">
        <w:trPr>
          <w:trHeight w:val="20"/>
        </w:trPr>
        <w:tc>
          <w:tcPr>
            <w:tcW w:w="2863" w:type="dxa"/>
            <w:vMerge/>
          </w:tcPr>
          <w:p w14:paraId="6C83CC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74887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4867DE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698DCC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B8BEE34" w14:textId="77777777" w:rsidTr="008209B3">
        <w:trPr>
          <w:trHeight w:val="20"/>
        </w:trPr>
        <w:tc>
          <w:tcPr>
            <w:tcW w:w="2863" w:type="dxa"/>
            <w:vMerge w:val="restart"/>
            <w:shd w:val="clear" w:color="auto" w:fill="auto"/>
          </w:tcPr>
          <w:p w14:paraId="47F652F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4.10 </w:t>
            </w:r>
          </w:p>
          <w:p w14:paraId="4FDA94A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Системы тригонометрических уравнений</w:t>
            </w:r>
          </w:p>
        </w:tc>
        <w:tc>
          <w:tcPr>
            <w:tcW w:w="8335" w:type="dxa"/>
            <w:shd w:val="clear" w:color="auto" w:fill="auto"/>
          </w:tcPr>
          <w:p w14:paraId="0F85448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6A2A69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A97AE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680A3B2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7213354" w14:textId="77777777" w:rsidTr="008209B3">
        <w:trPr>
          <w:trHeight w:val="20"/>
        </w:trPr>
        <w:tc>
          <w:tcPr>
            <w:tcW w:w="2863" w:type="dxa"/>
            <w:vMerge/>
          </w:tcPr>
          <w:p w14:paraId="723E331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73A7F93" w14:textId="23066646"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Системы простейших тригонометрических уравнений</w:t>
            </w:r>
          </w:p>
        </w:tc>
        <w:tc>
          <w:tcPr>
            <w:tcW w:w="1304" w:type="dxa"/>
            <w:vMerge/>
            <w:shd w:val="clear" w:color="auto" w:fill="auto"/>
          </w:tcPr>
          <w:p w14:paraId="7A3D07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24B8B0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418D3A3" w14:textId="77777777" w:rsidTr="008209B3">
        <w:trPr>
          <w:trHeight w:val="20"/>
        </w:trPr>
        <w:tc>
          <w:tcPr>
            <w:tcW w:w="2863" w:type="dxa"/>
            <w:vMerge/>
          </w:tcPr>
          <w:p w14:paraId="4FBB08A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5483201" w14:textId="478E424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4DB33EC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07D5AF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609A31E" w14:textId="77777777" w:rsidTr="008209B3">
        <w:trPr>
          <w:trHeight w:val="20"/>
        </w:trPr>
        <w:tc>
          <w:tcPr>
            <w:tcW w:w="2863" w:type="dxa"/>
            <w:vMerge w:val="restart"/>
            <w:shd w:val="clear" w:color="auto" w:fill="auto"/>
          </w:tcPr>
          <w:p w14:paraId="177BD6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4.11 </w:t>
            </w:r>
          </w:p>
          <w:p w14:paraId="04DC09A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основы тригонометрии. Тригонометрические функции</w:t>
            </w:r>
          </w:p>
        </w:tc>
        <w:tc>
          <w:tcPr>
            <w:tcW w:w="8335" w:type="dxa"/>
            <w:shd w:val="clear" w:color="auto" w:fill="auto"/>
          </w:tcPr>
          <w:p w14:paraId="086A166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8EAD1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37F718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00176C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233792D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56C0743" w14:textId="77777777" w:rsidTr="008209B3">
        <w:trPr>
          <w:trHeight w:val="20"/>
        </w:trPr>
        <w:tc>
          <w:tcPr>
            <w:tcW w:w="2863" w:type="dxa"/>
            <w:vMerge/>
          </w:tcPr>
          <w:p w14:paraId="5AC37B4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85D5AA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Преобразование тригонометрических выражений. Решение тригонометрических уравнений и неравенств в том числе с использованием свойств функций.</w:t>
            </w:r>
          </w:p>
        </w:tc>
        <w:tc>
          <w:tcPr>
            <w:tcW w:w="1304" w:type="dxa"/>
            <w:vMerge/>
            <w:shd w:val="clear" w:color="auto" w:fill="auto"/>
          </w:tcPr>
          <w:p w14:paraId="506B051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4B02AF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F708E0B" w14:textId="77777777" w:rsidTr="008209B3">
        <w:trPr>
          <w:trHeight w:val="20"/>
        </w:trPr>
        <w:tc>
          <w:tcPr>
            <w:tcW w:w="2863" w:type="dxa"/>
            <w:vMerge/>
          </w:tcPr>
          <w:p w14:paraId="7C5F79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5C5B78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3D1EE2E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4F393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F01EDB7" w14:textId="77777777" w:rsidTr="008209B3">
        <w:trPr>
          <w:trHeight w:val="20"/>
        </w:trPr>
        <w:tc>
          <w:tcPr>
            <w:tcW w:w="2863" w:type="dxa"/>
          </w:tcPr>
          <w:p w14:paraId="4C06259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sz w:val="24"/>
                <w:szCs w:val="24"/>
              </w:rPr>
            </w:pPr>
            <w:r w:rsidRPr="005E79AD">
              <w:rPr>
                <w:rFonts w:ascii="Times New Roman" w:hAnsi="Times New Roman" w:cs="Times New Roman"/>
                <w:b/>
                <w:sz w:val="24"/>
                <w:szCs w:val="24"/>
              </w:rPr>
              <w:t>Раздел 5.</w:t>
            </w:r>
          </w:p>
          <w:p w14:paraId="22DC29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sz w:val="24"/>
                <w:szCs w:val="24"/>
              </w:rPr>
              <w:t>Комплексные числа</w:t>
            </w:r>
          </w:p>
        </w:tc>
        <w:tc>
          <w:tcPr>
            <w:tcW w:w="8335" w:type="dxa"/>
            <w:shd w:val="clear" w:color="auto" w:fill="auto"/>
          </w:tcPr>
          <w:p w14:paraId="732A6CC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3D9D0D4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sz w:val="24"/>
                <w:szCs w:val="24"/>
              </w:rPr>
            </w:pPr>
            <w:r w:rsidRPr="005E79AD">
              <w:rPr>
                <w:rFonts w:ascii="Times New Roman" w:hAnsi="Times New Roman" w:cs="Times New Roman"/>
                <w:b/>
                <w:sz w:val="24"/>
                <w:szCs w:val="24"/>
              </w:rPr>
              <w:t>8</w:t>
            </w:r>
          </w:p>
        </w:tc>
        <w:tc>
          <w:tcPr>
            <w:tcW w:w="1985" w:type="dxa"/>
            <w:shd w:val="clear" w:color="auto" w:fill="auto"/>
          </w:tcPr>
          <w:p w14:paraId="4D12382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A4DE565" w14:textId="77777777" w:rsidTr="008209B3">
        <w:trPr>
          <w:trHeight w:val="20"/>
        </w:trPr>
        <w:tc>
          <w:tcPr>
            <w:tcW w:w="2863" w:type="dxa"/>
            <w:vMerge w:val="restart"/>
          </w:tcPr>
          <w:p w14:paraId="180957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5.1 </w:t>
            </w:r>
          </w:p>
          <w:p w14:paraId="3969EC2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Комплексные числа</w:t>
            </w:r>
          </w:p>
        </w:tc>
        <w:tc>
          <w:tcPr>
            <w:tcW w:w="8335" w:type="dxa"/>
            <w:shd w:val="clear" w:color="auto" w:fill="auto"/>
          </w:tcPr>
          <w:p w14:paraId="2F9615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BD0F2B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93266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DA1B34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shd w:val="clear" w:color="auto" w:fill="auto"/>
          </w:tcPr>
          <w:p w14:paraId="6F67C06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5DF18CE" w14:textId="77777777" w:rsidTr="008209B3">
        <w:trPr>
          <w:trHeight w:val="20"/>
        </w:trPr>
        <w:tc>
          <w:tcPr>
            <w:tcW w:w="2863" w:type="dxa"/>
            <w:vMerge/>
          </w:tcPr>
          <w:p w14:paraId="19663EC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282AE6A" w14:textId="3791762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комплексного числа. Сопряженные комплексные числа, модуль и аргумент комплексного числа. Форма записи комплексного числа (геометрическая, тригонометрическая, алгебраическая). Арифметические действия с комплексными числами</w:t>
            </w:r>
          </w:p>
        </w:tc>
        <w:tc>
          <w:tcPr>
            <w:tcW w:w="1304" w:type="dxa"/>
            <w:vMerge/>
            <w:shd w:val="clear" w:color="auto" w:fill="auto"/>
          </w:tcPr>
          <w:p w14:paraId="6A69B76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74ACD7C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BFCFEDF" w14:textId="77777777" w:rsidTr="008209B3">
        <w:trPr>
          <w:trHeight w:val="20"/>
        </w:trPr>
        <w:tc>
          <w:tcPr>
            <w:tcW w:w="2863" w:type="dxa"/>
            <w:vMerge/>
          </w:tcPr>
          <w:p w14:paraId="7AC7682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EF2BD43" w14:textId="626DD61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15396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0EB4DFD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4F7550" w14:textId="77777777" w:rsidTr="008209B3">
        <w:trPr>
          <w:trHeight w:val="20"/>
        </w:trPr>
        <w:tc>
          <w:tcPr>
            <w:tcW w:w="2863" w:type="dxa"/>
            <w:vMerge w:val="restart"/>
          </w:tcPr>
          <w:p w14:paraId="43CA85D5" w14:textId="2ABBCF4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5.2</w:t>
            </w:r>
          </w:p>
          <w:p w14:paraId="4B7D078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Применение комплексных чисел</w:t>
            </w:r>
          </w:p>
        </w:tc>
        <w:tc>
          <w:tcPr>
            <w:tcW w:w="8335" w:type="dxa"/>
            <w:shd w:val="clear" w:color="auto" w:fill="auto"/>
          </w:tcPr>
          <w:p w14:paraId="1696CD5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251444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2B502F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53F16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shd w:val="clear" w:color="auto" w:fill="auto"/>
          </w:tcPr>
          <w:p w14:paraId="003F6D4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D6F567E" w14:textId="77777777" w:rsidTr="008209B3">
        <w:trPr>
          <w:trHeight w:val="20"/>
        </w:trPr>
        <w:tc>
          <w:tcPr>
            <w:tcW w:w="2863" w:type="dxa"/>
            <w:vMerge/>
          </w:tcPr>
          <w:p w14:paraId="2F544CF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0196BDB" w14:textId="75E8549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Выполнение расчетов с помощью комплексных чисел. Примеры использования комплексных чисел</w:t>
            </w:r>
          </w:p>
        </w:tc>
        <w:tc>
          <w:tcPr>
            <w:tcW w:w="1304" w:type="dxa"/>
            <w:vMerge/>
            <w:shd w:val="clear" w:color="auto" w:fill="auto"/>
          </w:tcPr>
          <w:p w14:paraId="7A4B9F6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422E18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B624A75" w14:textId="77777777" w:rsidTr="008209B3">
        <w:trPr>
          <w:trHeight w:val="20"/>
        </w:trPr>
        <w:tc>
          <w:tcPr>
            <w:tcW w:w="2863" w:type="dxa"/>
            <w:vMerge/>
          </w:tcPr>
          <w:p w14:paraId="3356181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8E7B93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3CB98B6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352519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809A50E" w14:textId="77777777" w:rsidTr="008209B3">
        <w:trPr>
          <w:trHeight w:val="989"/>
        </w:trPr>
        <w:tc>
          <w:tcPr>
            <w:tcW w:w="2863" w:type="dxa"/>
            <w:shd w:val="clear" w:color="auto" w:fill="auto"/>
          </w:tcPr>
          <w:p w14:paraId="34CF65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Раздел 6. Производная функции, ее применение</w:t>
            </w:r>
          </w:p>
        </w:tc>
        <w:tc>
          <w:tcPr>
            <w:tcW w:w="8335" w:type="dxa"/>
            <w:shd w:val="clear" w:color="auto" w:fill="auto"/>
          </w:tcPr>
          <w:p w14:paraId="1362FD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579D66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40</w:t>
            </w:r>
          </w:p>
        </w:tc>
        <w:tc>
          <w:tcPr>
            <w:tcW w:w="1985" w:type="dxa"/>
            <w:vMerge w:val="restart"/>
            <w:shd w:val="clear" w:color="auto" w:fill="auto"/>
            <w:vAlign w:val="center"/>
          </w:tcPr>
          <w:p w14:paraId="4C6553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ОК-06, ОК-07</w:t>
            </w:r>
          </w:p>
          <w:p w14:paraId="66459FA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2FC2D1CF" w14:textId="77777777" w:rsidTr="008209B3">
        <w:trPr>
          <w:trHeight w:val="20"/>
        </w:trPr>
        <w:tc>
          <w:tcPr>
            <w:tcW w:w="2863" w:type="dxa"/>
            <w:vMerge w:val="restart"/>
            <w:shd w:val="clear" w:color="auto" w:fill="auto"/>
          </w:tcPr>
          <w:p w14:paraId="450DBB1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6.1 </w:t>
            </w:r>
          </w:p>
          <w:p w14:paraId="3ACF33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производной. Формулы и правила дифференцирования</w:t>
            </w:r>
          </w:p>
        </w:tc>
        <w:tc>
          <w:tcPr>
            <w:tcW w:w="8335" w:type="dxa"/>
            <w:shd w:val="clear" w:color="auto" w:fill="auto"/>
          </w:tcPr>
          <w:p w14:paraId="39EE0C8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7C6418B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7153E1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4FB938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D553C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3A0D6AB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43CC6BA" w14:textId="77777777" w:rsidTr="008209B3">
        <w:trPr>
          <w:trHeight w:val="20"/>
        </w:trPr>
        <w:tc>
          <w:tcPr>
            <w:tcW w:w="2863" w:type="dxa"/>
            <w:vMerge/>
          </w:tcPr>
          <w:p w14:paraId="5FF7AC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BB282FA" w14:textId="6BC66B0D"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Определение числовой последовательности и способы ее задания. Свойства числовых последовательностей. Определение предела последовательности. Вычисление пределов последовательностей. Предел функции на бесконечности. Предел функции в точке. Приращение аргумента. Приращение функции. Задачи, приводящие к понятию производной. Определение производной. Алгоритм отыскания производной</w:t>
            </w:r>
          </w:p>
        </w:tc>
        <w:tc>
          <w:tcPr>
            <w:tcW w:w="1304" w:type="dxa"/>
            <w:vMerge/>
            <w:shd w:val="clear" w:color="auto" w:fill="auto"/>
          </w:tcPr>
          <w:p w14:paraId="4A577A1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8F403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FE06C44" w14:textId="77777777" w:rsidTr="008209B3">
        <w:trPr>
          <w:trHeight w:val="20"/>
        </w:trPr>
        <w:tc>
          <w:tcPr>
            <w:tcW w:w="2863" w:type="dxa"/>
            <w:vMerge/>
          </w:tcPr>
          <w:p w14:paraId="0AA0BC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35C951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21D1AD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3EC00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4540A51" w14:textId="77777777" w:rsidTr="008209B3">
        <w:trPr>
          <w:trHeight w:val="20"/>
        </w:trPr>
        <w:tc>
          <w:tcPr>
            <w:tcW w:w="2863" w:type="dxa"/>
            <w:vMerge w:val="restart"/>
            <w:shd w:val="clear" w:color="auto" w:fill="auto"/>
          </w:tcPr>
          <w:p w14:paraId="2FA62F6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6.2 </w:t>
            </w:r>
          </w:p>
          <w:p w14:paraId="1574DC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Производные суммы, разности произведения, частного</w:t>
            </w:r>
          </w:p>
        </w:tc>
        <w:tc>
          <w:tcPr>
            <w:tcW w:w="8335" w:type="dxa"/>
            <w:shd w:val="clear" w:color="auto" w:fill="auto"/>
          </w:tcPr>
          <w:p w14:paraId="3F2DBE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8FD65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68BEC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6</w:t>
            </w:r>
          </w:p>
        </w:tc>
        <w:tc>
          <w:tcPr>
            <w:tcW w:w="1985" w:type="dxa"/>
            <w:vMerge/>
            <w:shd w:val="clear" w:color="auto" w:fill="auto"/>
          </w:tcPr>
          <w:p w14:paraId="00ED229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3428DAD" w14:textId="77777777" w:rsidTr="008209B3">
        <w:trPr>
          <w:trHeight w:val="20"/>
        </w:trPr>
        <w:tc>
          <w:tcPr>
            <w:tcW w:w="2863" w:type="dxa"/>
            <w:vMerge/>
          </w:tcPr>
          <w:p w14:paraId="471C7FA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B59C774" w14:textId="3605D17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Формулы дифференцирования. Правила дифференцирования</w:t>
            </w:r>
          </w:p>
        </w:tc>
        <w:tc>
          <w:tcPr>
            <w:tcW w:w="1304" w:type="dxa"/>
            <w:vMerge/>
            <w:shd w:val="clear" w:color="auto" w:fill="auto"/>
          </w:tcPr>
          <w:p w14:paraId="2E457B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AA050A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E6D5BC2" w14:textId="77777777" w:rsidTr="008209B3">
        <w:trPr>
          <w:trHeight w:val="20"/>
        </w:trPr>
        <w:tc>
          <w:tcPr>
            <w:tcW w:w="2863" w:type="dxa"/>
            <w:vMerge/>
          </w:tcPr>
          <w:p w14:paraId="1B4207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F25C7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775642B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3494F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3A31C6F" w14:textId="77777777" w:rsidTr="008209B3">
        <w:trPr>
          <w:trHeight w:val="20"/>
        </w:trPr>
        <w:tc>
          <w:tcPr>
            <w:tcW w:w="2863" w:type="dxa"/>
            <w:vMerge w:val="restart"/>
            <w:shd w:val="clear" w:color="auto" w:fill="auto"/>
          </w:tcPr>
          <w:p w14:paraId="7466193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6.3 </w:t>
            </w:r>
          </w:p>
          <w:p w14:paraId="0BE210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Производные тригонометрических функций. Производная сложной функции</w:t>
            </w:r>
          </w:p>
        </w:tc>
        <w:tc>
          <w:tcPr>
            <w:tcW w:w="8335" w:type="dxa"/>
            <w:shd w:val="clear" w:color="auto" w:fill="auto"/>
          </w:tcPr>
          <w:p w14:paraId="7AA576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8C620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3E2C98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E59215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C6111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6</w:t>
            </w:r>
          </w:p>
        </w:tc>
        <w:tc>
          <w:tcPr>
            <w:tcW w:w="1985" w:type="dxa"/>
            <w:vMerge/>
            <w:shd w:val="clear" w:color="auto" w:fill="auto"/>
          </w:tcPr>
          <w:p w14:paraId="42F2B1F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30E9C4E" w14:textId="77777777" w:rsidTr="008209B3">
        <w:trPr>
          <w:trHeight w:val="20"/>
        </w:trPr>
        <w:tc>
          <w:tcPr>
            <w:tcW w:w="2863" w:type="dxa"/>
            <w:vMerge/>
          </w:tcPr>
          <w:p w14:paraId="5386D33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662FAB7" w14:textId="184203A0"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Определение сложной функции. Производная тригонометрических функций. Производная сложной функции</w:t>
            </w:r>
          </w:p>
        </w:tc>
        <w:tc>
          <w:tcPr>
            <w:tcW w:w="1304" w:type="dxa"/>
            <w:vMerge/>
            <w:shd w:val="clear" w:color="auto" w:fill="auto"/>
          </w:tcPr>
          <w:p w14:paraId="4E392EB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2C24CF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41D20B3" w14:textId="77777777" w:rsidTr="008209B3">
        <w:trPr>
          <w:trHeight w:val="20"/>
        </w:trPr>
        <w:tc>
          <w:tcPr>
            <w:tcW w:w="2863" w:type="dxa"/>
            <w:vMerge/>
          </w:tcPr>
          <w:p w14:paraId="128F45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D6E6A62" w14:textId="3791BD7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2FF3FCF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E3CF8A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16A3F73" w14:textId="77777777" w:rsidTr="008209B3">
        <w:trPr>
          <w:trHeight w:val="373"/>
        </w:trPr>
        <w:tc>
          <w:tcPr>
            <w:tcW w:w="2863" w:type="dxa"/>
            <w:vMerge w:val="restart"/>
            <w:shd w:val="clear" w:color="auto" w:fill="auto"/>
          </w:tcPr>
          <w:p w14:paraId="2C7C45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6.4 </w:t>
            </w:r>
          </w:p>
          <w:p w14:paraId="3689BE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о непрерывности функции. Метод интервалов</w:t>
            </w:r>
          </w:p>
        </w:tc>
        <w:tc>
          <w:tcPr>
            <w:tcW w:w="8335" w:type="dxa"/>
            <w:tcBorders>
              <w:bottom w:val="single" w:sz="4" w:space="0" w:color="auto"/>
            </w:tcBorders>
            <w:shd w:val="clear" w:color="auto" w:fill="auto"/>
          </w:tcPr>
          <w:p w14:paraId="5D6717A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704187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B6D0F8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1F8DB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32FA250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4236857" w14:textId="77777777" w:rsidTr="008209B3">
        <w:trPr>
          <w:trHeight w:val="1002"/>
        </w:trPr>
        <w:tc>
          <w:tcPr>
            <w:tcW w:w="2863" w:type="dxa"/>
            <w:vMerge/>
          </w:tcPr>
          <w:p w14:paraId="2410FF7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bottom w:val="single" w:sz="4" w:space="0" w:color="auto"/>
            </w:tcBorders>
            <w:shd w:val="clear" w:color="auto" w:fill="auto"/>
          </w:tcPr>
          <w:p w14:paraId="3B242B4D" w14:textId="6D1F05E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непрерывной функции. Свойства непрерывной функции. Связь между непрерывностью и дифференцируемостью функции в точке. Алгоритм решения неравенств методом интервалов</w:t>
            </w:r>
          </w:p>
        </w:tc>
        <w:tc>
          <w:tcPr>
            <w:tcW w:w="1304" w:type="dxa"/>
            <w:vMerge/>
            <w:shd w:val="clear" w:color="auto" w:fill="auto"/>
          </w:tcPr>
          <w:p w14:paraId="759E0A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B18092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F701C66" w14:textId="77777777" w:rsidTr="008209B3">
        <w:trPr>
          <w:trHeight w:val="240"/>
        </w:trPr>
        <w:tc>
          <w:tcPr>
            <w:tcW w:w="2863" w:type="dxa"/>
            <w:vMerge/>
          </w:tcPr>
          <w:p w14:paraId="0D66CFA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top w:val="single" w:sz="4" w:space="0" w:color="auto"/>
            </w:tcBorders>
            <w:shd w:val="clear" w:color="auto" w:fill="auto"/>
          </w:tcPr>
          <w:p w14:paraId="3C3867C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AF1DC5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B9DCA8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177178" w14:textId="77777777" w:rsidTr="008209B3">
        <w:trPr>
          <w:trHeight w:val="20"/>
        </w:trPr>
        <w:tc>
          <w:tcPr>
            <w:tcW w:w="2863" w:type="dxa"/>
            <w:vMerge w:val="restart"/>
            <w:shd w:val="clear" w:color="auto" w:fill="auto"/>
          </w:tcPr>
          <w:p w14:paraId="4AFE50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6.5 </w:t>
            </w:r>
          </w:p>
          <w:p w14:paraId="195376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Геометрический и физический смысл производной</w:t>
            </w:r>
          </w:p>
        </w:tc>
        <w:tc>
          <w:tcPr>
            <w:tcW w:w="8335" w:type="dxa"/>
            <w:shd w:val="clear" w:color="auto" w:fill="auto"/>
          </w:tcPr>
          <w:p w14:paraId="32012D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Содержание учебного материала</w:t>
            </w:r>
          </w:p>
        </w:tc>
        <w:tc>
          <w:tcPr>
            <w:tcW w:w="1304" w:type="dxa"/>
            <w:vMerge w:val="restart"/>
            <w:shd w:val="clear" w:color="auto" w:fill="auto"/>
          </w:tcPr>
          <w:p w14:paraId="724BB15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CDE50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7C559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90AAEF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9E689D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5C43476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9634DB8" w14:textId="77777777" w:rsidTr="008209B3">
        <w:trPr>
          <w:trHeight w:val="20"/>
        </w:trPr>
        <w:tc>
          <w:tcPr>
            <w:tcW w:w="2863" w:type="dxa"/>
            <w:vMerge/>
          </w:tcPr>
          <w:p w14:paraId="4A68D8C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350BEA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Геометрический смысл производной функции – угловой коэффициент касательной к графику функции в точке. Уравнение касательной к графику </w:t>
            </w:r>
            <w:r w:rsidRPr="005E79AD">
              <w:rPr>
                <w:rFonts w:ascii="Times New Roman" w:hAnsi="Times New Roman" w:cs="Times New Roman"/>
                <w:bCs/>
                <w:sz w:val="24"/>
                <w:szCs w:val="24"/>
              </w:rPr>
              <w:lastRenderedPageBreak/>
              <w:t>функции. Алгоритм составления уравнения касательной к графику функции y=f(x)</w:t>
            </w:r>
          </w:p>
        </w:tc>
        <w:tc>
          <w:tcPr>
            <w:tcW w:w="1304" w:type="dxa"/>
            <w:vMerge/>
            <w:shd w:val="clear" w:color="auto" w:fill="auto"/>
          </w:tcPr>
          <w:p w14:paraId="3BAFED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728F59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D09C3B2" w14:textId="77777777" w:rsidTr="008209B3">
        <w:trPr>
          <w:trHeight w:val="20"/>
        </w:trPr>
        <w:tc>
          <w:tcPr>
            <w:tcW w:w="2863" w:type="dxa"/>
            <w:vMerge/>
          </w:tcPr>
          <w:p w14:paraId="61A962D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A418129" w14:textId="5A32502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7E04DE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BD6085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D8DEC0B" w14:textId="77777777" w:rsidTr="008209B3">
        <w:trPr>
          <w:trHeight w:val="20"/>
        </w:trPr>
        <w:tc>
          <w:tcPr>
            <w:tcW w:w="2863" w:type="dxa"/>
            <w:vMerge w:val="restart"/>
            <w:shd w:val="clear" w:color="auto" w:fill="auto"/>
          </w:tcPr>
          <w:p w14:paraId="7AA56D4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6.6 </w:t>
            </w:r>
          </w:p>
          <w:p w14:paraId="375F74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Физический смысл производной в профессиональных задачах</w:t>
            </w:r>
          </w:p>
        </w:tc>
        <w:tc>
          <w:tcPr>
            <w:tcW w:w="8335" w:type="dxa"/>
            <w:shd w:val="clear" w:color="auto" w:fill="auto"/>
          </w:tcPr>
          <w:p w14:paraId="64013AE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E3DA5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E0519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4A365A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B7EB7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7756F1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DAB4BDF" w14:textId="77777777" w:rsidTr="008209B3">
        <w:trPr>
          <w:trHeight w:val="20"/>
        </w:trPr>
        <w:tc>
          <w:tcPr>
            <w:tcW w:w="2863" w:type="dxa"/>
            <w:vMerge/>
          </w:tcPr>
          <w:p w14:paraId="28A5555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9C6A671" w14:textId="573A9F7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Физический (механический) смысл производной – мгновенная скорость в момент времени t: v = S′ (t)</w:t>
            </w:r>
          </w:p>
        </w:tc>
        <w:tc>
          <w:tcPr>
            <w:tcW w:w="1304" w:type="dxa"/>
            <w:vMerge/>
            <w:shd w:val="clear" w:color="auto" w:fill="auto"/>
          </w:tcPr>
          <w:p w14:paraId="04EC28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2E31BB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E21B8E7" w14:textId="77777777" w:rsidTr="008209B3">
        <w:trPr>
          <w:trHeight w:val="20"/>
        </w:trPr>
        <w:tc>
          <w:tcPr>
            <w:tcW w:w="2863" w:type="dxa"/>
            <w:vMerge/>
          </w:tcPr>
          <w:p w14:paraId="7F8A5E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A53D48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7D0D33D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E8B39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8698926" w14:textId="77777777" w:rsidTr="008209B3">
        <w:trPr>
          <w:trHeight w:val="240"/>
        </w:trPr>
        <w:tc>
          <w:tcPr>
            <w:tcW w:w="2863" w:type="dxa"/>
            <w:vMerge w:val="restart"/>
            <w:shd w:val="clear" w:color="auto" w:fill="auto"/>
          </w:tcPr>
          <w:p w14:paraId="2EBF5A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6.7 </w:t>
            </w:r>
          </w:p>
          <w:p w14:paraId="7E0D040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Монотонность функции. Точки экстремума</w:t>
            </w:r>
          </w:p>
        </w:tc>
        <w:tc>
          <w:tcPr>
            <w:tcW w:w="8335" w:type="dxa"/>
            <w:shd w:val="clear" w:color="auto" w:fill="auto"/>
          </w:tcPr>
          <w:p w14:paraId="545F9E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733DB8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1DADC9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44C5B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FE06CE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1FBF493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DFFAA68" w14:textId="77777777" w:rsidTr="008209B3">
        <w:trPr>
          <w:trHeight w:val="658"/>
        </w:trPr>
        <w:tc>
          <w:tcPr>
            <w:tcW w:w="2863" w:type="dxa"/>
            <w:vMerge/>
          </w:tcPr>
          <w:p w14:paraId="53BF1E1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5F152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Возрастание и убывание функции, соответствие возрастания и убывания функции знаку производной. Понятие производной высшего порядка, соответствие знака второй производной выпуклости (вогнутости) функции на отрезке. Задачи на максимум и минимум. Понятие асимптоты, способы их определения. Алгоритм исследования функции и построения ее графика с помощью производной. Дробно-линейная функция</w:t>
            </w:r>
          </w:p>
        </w:tc>
        <w:tc>
          <w:tcPr>
            <w:tcW w:w="1304" w:type="dxa"/>
            <w:vMerge/>
            <w:shd w:val="clear" w:color="auto" w:fill="auto"/>
          </w:tcPr>
          <w:p w14:paraId="76067B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1B23DF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BCA29E" w14:textId="77777777" w:rsidTr="008209B3">
        <w:trPr>
          <w:trHeight w:val="240"/>
        </w:trPr>
        <w:tc>
          <w:tcPr>
            <w:tcW w:w="2863" w:type="dxa"/>
            <w:vMerge/>
          </w:tcPr>
          <w:p w14:paraId="34393FD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35399DD" w14:textId="7F059A1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9427C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6BFF23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C917F19" w14:textId="77777777" w:rsidTr="008209B3">
        <w:trPr>
          <w:trHeight w:val="469"/>
        </w:trPr>
        <w:tc>
          <w:tcPr>
            <w:tcW w:w="2863" w:type="dxa"/>
            <w:vMerge w:val="restart"/>
            <w:shd w:val="clear" w:color="auto" w:fill="auto"/>
          </w:tcPr>
          <w:p w14:paraId="0BB7516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6.8 </w:t>
            </w:r>
          </w:p>
          <w:p w14:paraId="12BBAE1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Cs/>
                <w:sz w:val="24"/>
                <w:szCs w:val="24"/>
              </w:rPr>
              <w:t xml:space="preserve">Исследование функций и построение графиков  </w:t>
            </w:r>
          </w:p>
        </w:tc>
        <w:tc>
          <w:tcPr>
            <w:tcW w:w="8335" w:type="dxa"/>
            <w:shd w:val="clear" w:color="auto" w:fill="auto"/>
          </w:tcPr>
          <w:p w14:paraId="4513A7D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E1AAF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0B8B9A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9B6A13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7E53B69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F3BB20A" w14:textId="77777777" w:rsidTr="008209B3">
        <w:trPr>
          <w:trHeight w:val="419"/>
        </w:trPr>
        <w:tc>
          <w:tcPr>
            <w:tcW w:w="2863" w:type="dxa"/>
            <w:vMerge/>
          </w:tcPr>
          <w:p w14:paraId="24C5C8D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2B588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Исследование функции на монотонность и построение графиков.</w:t>
            </w:r>
          </w:p>
        </w:tc>
        <w:tc>
          <w:tcPr>
            <w:tcW w:w="1304" w:type="dxa"/>
            <w:vMerge/>
            <w:shd w:val="clear" w:color="auto" w:fill="auto"/>
          </w:tcPr>
          <w:p w14:paraId="19385A3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1EA93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6FA5243" w14:textId="77777777" w:rsidTr="008209B3">
        <w:trPr>
          <w:trHeight w:val="240"/>
        </w:trPr>
        <w:tc>
          <w:tcPr>
            <w:tcW w:w="2863" w:type="dxa"/>
            <w:vMerge/>
          </w:tcPr>
          <w:p w14:paraId="702A09C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7C57FC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EC35A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780E5B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D28506A" w14:textId="77777777" w:rsidTr="008209B3">
        <w:trPr>
          <w:trHeight w:val="240"/>
        </w:trPr>
        <w:tc>
          <w:tcPr>
            <w:tcW w:w="2863" w:type="dxa"/>
            <w:vMerge w:val="restart"/>
            <w:shd w:val="clear" w:color="auto" w:fill="auto"/>
          </w:tcPr>
          <w:p w14:paraId="6C329CA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6.9 Наибольшее и наименьшее значения функции</w:t>
            </w:r>
          </w:p>
        </w:tc>
        <w:tc>
          <w:tcPr>
            <w:tcW w:w="8335" w:type="dxa"/>
            <w:shd w:val="clear" w:color="auto" w:fill="auto"/>
          </w:tcPr>
          <w:p w14:paraId="6CB04AA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422C7A9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78707C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2423F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28616E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7333EE5" w14:textId="77777777" w:rsidTr="008209B3">
        <w:trPr>
          <w:trHeight w:val="240"/>
        </w:trPr>
        <w:tc>
          <w:tcPr>
            <w:tcW w:w="2863" w:type="dxa"/>
            <w:vMerge/>
          </w:tcPr>
          <w:p w14:paraId="4EA1BF7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E3ADA40" w14:textId="14F60F3F"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Нахождение наибольшего и наименьшего значений функций, построение графиков многочленов с использованием аппарата математического анализа</w:t>
            </w:r>
          </w:p>
        </w:tc>
        <w:tc>
          <w:tcPr>
            <w:tcW w:w="1304" w:type="dxa"/>
            <w:vMerge/>
            <w:shd w:val="clear" w:color="auto" w:fill="auto"/>
          </w:tcPr>
          <w:p w14:paraId="22D38E9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910DE7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859925C" w14:textId="77777777" w:rsidTr="008209B3">
        <w:trPr>
          <w:trHeight w:val="240"/>
        </w:trPr>
        <w:tc>
          <w:tcPr>
            <w:tcW w:w="2863" w:type="dxa"/>
            <w:vMerge/>
          </w:tcPr>
          <w:p w14:paraId="54008B7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3F4325F" w14:textId="3EB3AD18"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3A3D38E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9BDFB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2FAFBF3" w14:textId="77777777" w:rsidTr="008209B3">
        <w:trPr>
          <w:trHeight w:val="240"/>
        </w:trPr>
        <w:tc>
          <w:tcPr>
            <w:tcW w:w="2863" w:type="dxa"/>
            <w:vMerge w:val="restart"/>
            <w:shd w:val="clear" w:color="auto" w:fill="auto"/>
          </w:tcPr>
          <w:p w14:paraId="4F50C9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6.10 </w:t>
            </w:r>
          </w:p>
          <w:p w14:paraId="6946C4A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Нахождение оптимального результата с помощью производной в практических задачах</w:t>
            </w:r>
          </w:p>
        </w:tc>
        <w:tc>
          <w:tcPr>
            <w:tcW w:w="8335" w:type="dxa"/>
            <w:shd w:val="clear" w:color="auto" w:fill="auto"/>
          </w:tcPr>
          <w:p w14:paraId="5AF2C0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2DD321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52BD022F" w14:textId="77777777" w:rsidR="0025627B" w:rsidRPr="005E79AD" w:rsidRDefault="0025627B"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2F9A1D8F" w14:textId="0E0436F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iCs/>
                <w:sz w:val="24"/>
                <w:szCs w:val="24"/>
              </w:rPr>
              <w:t>6</w:t>
            </w:r>
          </w:p>
        </w:tc>
        <w:tc>
          <w:tcPr>
            <w:tcW w:w="1985" w:type="dxa"/>
            <w:vMerge/>
            <w:shd w:val="clear" w:color="auto" w:fill="auto"/>
          </w:tcPr>
          <w:p w14:paraId="466CB2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49BB1FB" w14:textId="77777777" w:rsidTr="008209B3">
        <w:trPr>
          <w:trHeight w:val="240"/>
        </w:trPr>
        <w:tc>
          <w:tcPr>
            <w:tcW w:w="2863" w:type="dxa"/>
            <w:vMerge/>
          </w:tcPr>
          <w:p w14:paraId="01A070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2FCFC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Наименьшее и наибольшее значение функции</w:t>
            </w:r>
          </w:p>
        </w:tc>
        <w:tc>
          <w:tcPr>
            <w:tcW w:w="1304" w:type="dxa"/>
            <w:vMerge/>
            <w:shd w:val="clear" w:color="auto" w:fill="auto"/>
          </w:tcPr>
          <w:p w14:paraId="3E73F3B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158BEC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53C3FB1" w14:textId="77777777" w:rsidTr="008209B3">
        <w:trPr>
          <w:trHeight w:val="240"/>
        </w:trPr>
        <w:tc>
          <w:tcPr>
            <w:tcW w:w="2863" w:type="dxa"/>
            <w:vMerge/>
          </w:tcPr>
          <w:p w14:paraId="2407D4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B67BB4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3587721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tc>
        <w:tc>
          <w:tcPr>
            <w:tcW w:w="1985" w:type="dxa"/>
            <w:vMerge/>
            <w:shd w:val="clear" w:color="auto" w:fill="auto"/>
          </w:tcPr>
          <w:p w14:paraId="283004F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bl>
    <w:p w14:paraId="672D45A1" w14:textId="62AEF20E" w:rsidR="0025627B" w:rsidRPr="005E79AD" w:rsidRDefault="0025627B">
      <w:pPr>
        <w:rPr>
          <w:rFonts w:ascii="Times New Roman" w:hAnsi="Times New Roman" w:cs="Times New Roman"/>
          <w:sz w:val="24"/>
          <w:szCs w:val="24"/>
        </w:rPr>
      </w:pPr>
    </w:p>
    <w:tbl>
      <w:tblPr>
        <w:tblW w:w="14487"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3"/>
        <w:gridCol w:w="8335"/>
        <w:gridCol w:w="1304"/>
        <w:gridCol w:w="1985"/>
      </w:tblGrid>
      <w:tr w:rsidR="007F5703" w:rsidRPr="005E79AD" w14:paraId="5BE237D1" w14:textId="77777777" w:rsidTr="008209B3">
        <w:trPr>
          <w:trHeight w:val="240"/>
        </w:trPr>
        <w:tc>
          <w:tcPr>
            <w:tcW w:w="2863" w:type="dxa"/>
            <w:vMerge w:val="restart"/>
            <w:shd w:val="clear" w:color="auto" w:fill="auto"/>
          </w:tcPr>
          <w:p w14:paraId="036444B8" w14:textId="3809B338"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 xml:space="preserve">Тема 6.11 </w:t>
            </w:r>
          </w:p>
          <w:p w14:paraId="38ACEB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Производная функции, ее применение</w:t>
            </w:r>
          </w:p>
        </w:tc>
        <w:tc>
          <w:tcPr>
            <w:tcW w:w="8335" w:type="dxa"/>
            <w:shd w:val="clear" w:color="auto" w:fill="auto"/>
          </w:tcPr>
          <w:p w14:paraId="5CC187D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7853F9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DE445D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1929A0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val="restart"/>
            <w:shd w:val="clear" w:color="auto" w:fill="auto"/>
          </w:tcPr>
          <w:p w14:paraId="102AFA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91080EF" w14:textId="77777777" w:rsidTr="008209B3">
        <w:trPr>
          <w:trHeight w:val="240"/>
        </w:trPr>
        <w:tc>
          <w:tcPr>
            <w:tcW w:w="2863" w:type="dxa"/>
            <w:vMerge/>
          </w:tcPr>
          <w:p w14:paraId="1084433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D144DBB" w14:textId="4ED52CF8"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Формулы и правила дифференцирования. Исследование функций с помощью производной. Наибольшее и наименьшее значения функции</w:t>
            </w:r>
          </w:p>
        </w:tc>
        <w:tc>
          <w:tcPr>
            <w:tcW w:w="1304" w:type="dxa"/>
            <w:vMerge/>
            <w:shd w:val="clear" w:color="auto" w:fill="auto"/>
          </w:tcPr>
          <w:p w14:paraId="4EF6DF3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FDE2A7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7F9FE67" w14:textId="77777777" w:rsidTr="008209B3">
        <w:trPr>
          <w:trHeight w:val="240"/>
        </w:trPr>
        <w:tc>
          <w:tcPr>
            <w:tcW w:w="2863" w:type="dxa"/>
            <w:vMerge/>
          </w:tcPr>
          <w:p w14:paraId="492F18F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EDE2BF4" w14:textId="632B0D1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1C48F02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531F11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ABE050B" w14:textId="77777777" w:rsidTr="008209B3">
        <w:trPr>
          <w:trHeight w:val="240"/>
        </w:trPr>
        <w:tc>
          <w:tcPr>
            <w:tcW w:w="2863" w:type="dxa"/>
            <w:shd w:val="clear" w:color="auto" w:fill="auto"/>
          </w:tcPr>
          <w:p w14:paraId="2CA19E7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 xml:space="preserve">Раздел 7. </w:t>
            </w:r>
          </w:p>
          <w:p w14:paraId="4F492E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Многогранники и тела вращения</w:t>
            </w:r>
          </w:p>
        </w:tc>
        <w:tc>
          <w:tcPr>
            <w:tcW w:w="8335" w:type="dxa"/>
            <w:shd w:val="clear" w:color="auto" w:fill="auto"/>
          </w:tcPr>
          <w:p w14:paraId="4585B98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362A310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46</w:t>
            </w:r>
          </w:p>
        </w:tc>
        <w:tc>
          <w:tcPr>
            <w:tcW w:w="1985" w:type="dxa"/>
            <w:vMerge w:val="restart"/>
            <w:shd w:val="clear" w:color="auto" w:fill="auto"/>
            <w:vAlign w:val="center"/>
          </w:tcPr>
          <w:p w14:paraId="0BA8997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ОК-06, ОК-07</w:t>
            </w:r>
          </w:p>
          <w:p w14:paraId="5E151B1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3A4E66C1" w14:textId="77777777" w:rsidTr="008209B3">
        <w:trPr>
          <w:trHeight w:val="240"/>
        </w:trPr>
        <w:tc>
          <w:tcPr>
            <w:tcW w:w="2863" w:type="dxa"/>
            <w:vMerge w:val="restart"/>
            <w:shd w:val="clear" w:color="auto" w:fill="auto"/>
          </w:tcPr>
          <w:p w14:paraId="16D46B3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 </w:t>
            </w:r>
          </w:p>
          <w:p w14:paraId="6E21C5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Вершины, ребра, грани многогранника</w:t>
            </w:r>
          </w:p>
        </w:tc>
        <w:tc>
          <w:tcPr>
            <w:tcW w:w="8335" w:type="dxa"/>
            <w:shd w:val="clear" w:color="auto" w:fill="auto"/>
          </w:tcPr>
          <w:p w14:paraId="20B19C6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8CA473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31B692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D9E5C1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F3F53B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2B7B75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A749948" w14:textId="77777777" w:rsidTr="008209B3">
        <w:trPr>
          <w:trHeight w:val="240"/>
        </w:trPr>
        <w:tc>
          <w:tcPr>
            <w:tcW w:w="2863" w:type="dxa"/>
            <w:vMerge/>
          </w:tcPr>
          <w:p w14:paraId="6CC8C4A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D2DA3B1" w14:textId="05A32EBD"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многогранника. Его элементы: вершины, ребра, грани. Диагональ. Сечение. Выпуклые и невыпуклые многогранники</w:t>
            </w:r>
          </w:p>
        </w:tc>
        <w:tc>
          <w:tcPr>
            <w:tcW w:w="1304" w:type="dxa"/>
            <w:vMerge/>
            <w:shd w:val="clear" w:color="auto" w:fill="auto"/>
          </w:tcPr>
          <w:p w14:paraId="0AEDB9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D01D5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E8FE755" w14:textId="77777777" w:rsidTr="008209B3">
        <w:trPr>
          <w:trHeight w:val="240"/>
        </w:trPr>
        <w:tc>
          <w:tcPr>
            <w:tcW w:w="2863" w:type="dxa"/>
            <w:vMerge/>
          </w:tcPr>
          <w:p w14:paraId="5629174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16EDA82" w14:textId="6044BF48"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14C16D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B8A955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085FC1E" w14:textId="77777777" w:rsidTr="008209B3">
        <w:trPr>
          <w:trHeight w:val="240"/>
        </w:trPr>
        <w:tc>
          <w:tcPr>
            <w:tcW w:w="2863" w:type="dxa"/>
            <w:vMerge w:val="restart"/>
            <w:shd w:val="clear" w:color="auto" w:fill="auto"/>
          </w:tcPr>
          <w:p w14:paraId="21AA9D5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7.2</w:t>
            </w:r>
          </w:p>
          <w:p w14:paraId="2963F1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Призма, ее составляющие, сечение. Прямая и правильная призмы</w:t>
            </w:r>
          </w:p>
        </w:tc>
        <w:tc>
          <w:tcPr>
            <w:tcW w:w="8335" w:type="dxa"/>
            <w:shd w:val="clear" w:color="auto" w:fill="auto"/>
          </w:tcPr>
          <w:p w14:paraId="7A3FDFF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7F811F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78FAD2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DF27CC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AA975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321F943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4D7413F" w14:textId="77777777" w:rsidTr="008209B3">
        <w:trPr>
          <w:trHeight w:val="240"/>
        </w:trPr>
        <w:tc>
          <w:tcPr>
            <w:tcW w:w="2863" w:type="dxa"/>
            <w:vMerge/>
          </w:tcPr>
          <w:p w14:paraId="2F25C1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67275A2" w14:textId="486B16F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призмы. Ее основания и боковые грани. Высота призмы. Прямая и наклонная призма. Правильная призма. Ее сечение</w:t>
            </w:r>
          </w:p>
        </w:tc>
        <w:tc>
          <w:tcPr>
            <w:tcW w:w="1304" w:type="dxa"/>
            <w:vMerge/>
            <w:shd w:val="clear" w:color="auto" w:fill="auto"/>
          </w:tcPr>
          <w:p w14:paraId="0017A99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6D2175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B1F508B" w14:textId="77777777" w:rsidTr="008209B3">
        <w:trPr>
          <w:trHeight w:val="240"/>
        </w:trPr>
        <w:tc>
          <w:tcPr>
            <w:tcW w:w="2863" w:type="dxa"/>
            <w:vMerge/>
          </w:tcPr>
          <w:p w14:paraId="30EEFC0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B479932" w14:textId="4F5C7AC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64CCE84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3F7F92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ADC6E62" w14:textId="77777777" w:rsidTr="008209B3">
        <w:trPr>
          <w:trHeight w:val="240"/>
        </w:trPr>
        <w:tc>
          <w:tcPr>
            <w:tcW w:w="2863" w:type="dxa"/>
            <w:vMerge w:val="restart"/>
            <w:shd w:val="clear" w:color="auto" w:fill="auto"/>
          </w:tcPr>
          <w:p w14:paraId="7B61E7D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7.3 </w:t>
            </w:r>
          </w:p>
          <w:p w14:paraId="760833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Параллелепипед, куб. Сечение куба, параллелепипеда</w:t>
            </w:r>
          </w:p>
        </w:tc>
        <w:tc>
          <w:tcPr>
            <w:tcW w:w="8335" w:type="dxa"/>
            <w:shd w:val="clear" w:color="auto" w:fill="auto"/>
          </w:tcPr>
          <w:p w14:paraId="33A683C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619FD7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E1CF9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894AE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AEDBEC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4DBC46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7D86EFE" w14:textId="77777777" w:rsidTr="008209B3">
        <w:trPr>
          <w:trHeight w:val="240"/>
        </w:trPr>
        <w:tc>
          <w:tcPr>
            <w:tcW w:w="2863" w:type="dxa"/>
            <w:vMerge/>
          </w:tcPr>
          <w:p w14:paraId="0583772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F7DD21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Параллелепипед, свойства прямоугольного параллелепипеда, куб. Сечение куба, параллелепипеда</w:t>
            </w:r>
          </w:p>
        </w:tc>
        <w:tc>
          <w:tcPr>
            <w:tcW w:w="1304" w:type="dxa"/>
            <w:vMerge/>
            <w:shd w:val="clear" w:color="auto" w:fill="auto"/>
          </w:tcPr>
          <w:p w14:paraId="38F11FB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55B3A4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ADBB1BB" w14:textId="77777777" w:rsidTr="008209B3">
        <w:trPr>
          <w:trHeight w:val="240"/>
        </w:trPr>
        <w:tc>
          <w:tcPr>
            <w:tcW w:w="2863" w:type="dxa"/>
            <w:vMerge/>
          </w:tcPr>
          <w:p w14:paraId="7526EA0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0EBF9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27C1865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64C5E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9A651B7" w14:textId="77777777" w:rsidTr="008209B3">
        <w:trPr>
          <w:trHeight w:val="240"/>
        </w:trPr>
        <w:tc>
          <w:tcPr>
            <w:tcW w:w="2863" w:type="dxa"/>
            <w:vMerge w:val="restart"/>
            <w:shd w:val="clear" w:color="auto" w:fill="auto"/>
          </w:tcPr>
          <w:p w14:paraId="593E45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7.4 </w:t>
            </w:r>
          </w:p>
          <w:p w14:paraId="45088E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Пирамида, ее составляющие, сечение. Правильная пирамида. Усеченная пирамида</w:t>
            </w:r>
          </w:p>
        </w:tc>
        <w:tc>
          <w:tcPr>
            <w:tcW w:w="8335" w:type="dxa"/>
            <w:shd w:val="clear" w:color="auto" w:fill="auto"/>
          </w:tcPr>
          <w:p w14:paraId="744EE9A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267D91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4FFD3D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56FD24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DE3A7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61AFA0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7C0595B" w14:textId="77777777" w:rsidTr="008209B3">
        <w:trPr>
          <w:trHeight w:val="670"/>
        </w:trPr>
        <w:tc>
          <w:tcPr>
            <w:tcW w:w="2863" w:type="dxa"/>
            <w:vMerge/>
          </w:tcPr>
          <w:p w14:paraId="6C99B0D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F2246BA" w14:textId="546751C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Пирамида и ее элементы. Сечение пирамиды. Правильная пирамида. Усеченная пирамида</w:t>
            </w:r>
          </w:p>
        </w:tc>
        <w:tc>
          <w:tcPr>
            <w:tcW w:w="1304" w:type="dxa"/>
            <w:vMerge/>
            <w:shd w:val="clear" w:color="auto" w:fill="auto"/>
          </w:tcPr>
          <w:p w14:paraId="41003B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10855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DFC855B" w14:textId="77777777" w:rsidTr="008209B3">
        <w:trPr>
          <w:trHeight w:val="240"/>
        </w:trPr>
        <w:tc>
          <w:tcPr>
            <w:tcW w:w="2863" w:type="dxa"/>
            <w:vMerge/>
          </w:tcPr>
          <w:p w14:paraId="2930E03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3163DAD" w14:textId="1AB8CF7B"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1748E9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32BAF9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251A250" w14:textId="77777777" w:rsidTr="008209B3">
        <w:trPr>
          <w:trHeight w:val="182"/>
        </w:trPr>
        <w:tc>
          <w:tcPr>
            <w:tcW w:w="2863" w:type="dxa"/>
            <w:vMerge w:val="restart"/>
            <w:shd w:val="clear" w:color="auto" w:fill="auto"/>
          </w:tcPr>
          <w:p w14:paraId="7B94C8C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7.5 </w:t>
            </w:r>
          </w:p>
          <w:p w14:paraId="15E84B0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Боковая и полная поверхность призмы, пирамиды</w:t>
            </w:r>
          </w:p>
        </w:tc>
        <w:tc>
          <w:tcPr>
            <w:tcW w:w="8335" w:type="dxa"/>
            <w:shd w:val="clear" w:color="auto" w:fill="auto"/>
          </w:tcPr>
          <w:p w14:paraId="0B92E40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D43630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D3B90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11655B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40E2A7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1C5588D" w14:textId="77777777" w:rsidTr="008209B3">
        <w:trPr>
          <w:trHeight w:val="20"/>
        </w:trPr>
        <w:tc>
          <w:tcPr>
            <w:tcW w:w="2863" w:type="dxa"/>
            <w:vMerge/>
          </w:tcPr>
          <w:p w14:paraId="20CCC8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B26777F" w14:textId="3EFC5E2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Площадь боковой и полной поверхности призмы, пирамиды</w:t>
            </w:r>
          </w:p>
        </w:tc>
        <w:tc>
          <w:tcPr>
            <w:tcW w:w="1304" w:type="dxa"/>
            <w:vMerge/>
            <w:shd w:val="clear" w:color="auto" w:fill="auto"/>
          </w:tcPr>
          <w:p w14:paraId="3DC3375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52F470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92C5440" w14:textId="77777777" w:rsidTr="008209B3">
        <w:trPr>
          <w:trHeight w:val="336"/>
        </w:trPr>
        <w:tc>
          <w:tcPr>
            <w:tcW w:w="2863" w:type="dxa"/>
            <w:vMerge/>
          </w:tcPr>
          <w:p w14:paraId="0AE2CDC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9FBFE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tcBorders>
              <w:bottom w:val="single" w:sz="4" w:space="0" w:color="000000" w:themeColor="text1"/>
            </w:tcBorders>
            <w:shd w:val="clear" w:color="auto" w:fill="auto"/>
          </w:tcPr>
          <w:p w14:paraId="136E4D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9AE92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B8F576F" w14:textId="77777777" w:rsidTr="008209B3">
        <w:trPr>
          <w:trHeight w:val="20"/>
        </w:trPr>
        <w:tc>
          <w:tcPr>
            <w:tcW w:w="2863" w:type="dxa"/>
            <w:vMerge w:val="restart"/>
            <w:shd w:val="clear" w:color="auto" w:fill="auto"/>
          </w:tcPr>
          <w:p w14:paraId="04A8CFE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7.6 </w:t>
            </w:r>
          </w:p>
          <w:p w14:paraId="5B3D852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Симметрия в кубе, параллелепипеде, призме, пирамиде</w:t>
            </w:r>
          </w:p>
        </w:tc>
        <w:tc>
          <w:tcPr>
            <w:tcW w:w="8335" w:type="dxa"/>
            <w:shd w:val="clear" w:color="auto" w:fill="auto"/>
          </w:tcPr>
          <w:p w14:paraId="622ACD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Содержание учебного материала</w:t>
            </w:r>
          </w:p>
        </w:tc>
        <w:tc>
          <w:tcPr>
            <w:tcW w:w="1304" w:type="dxa"/>
            <w:vMerge w:val="restart"/>
            <w:shd w:val="clear" w:color="auto" w:fill="auto"/>
          </w:tcPr>
          <w:p w14:paraId="1F0D98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79F607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8441DB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8345A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B11773A" w14:textId="77777777" w:rsidTr="008209B3">
        <w:trPr>
          <w:trHeight w:val="20"/>
        </w:trPr>
        <w:tc>
          <w:tcPr>
            <w:tcW w:w="2863" w:type="dxa"/>
            <w:vMerge/>
          </w:tcPr>
          <w:p w14:paraId="351A14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4847D1A" w14:textId="72B4C80B"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Симметрия относительно точки, прямой, плоскости. Симметрия в кубе, параллелепипеде, призме, пирамиде</w:t>
            </w:r>
          </w:p>
        </w:tc>
        <w:tc>
          <w:tcPr>
            <w:tcW w:w="1304" w:type="dxa"/>
            <w:vMerge/>
            <w:shd w:val="clear" w:color="auto" w:fill="auto"/>
          </w:tcPr>
          <w:p w14:paraId="29C0333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D79F74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792A12B" w14:textId="77777777" w:rsidTr="008209B3">
        <w:trPr>
          <w:trHeight w:val="20"/>
        </w:trPr>
        <w:tc>
          <w:tcPr>
            <w:tcW w:w="2863" w:type="dxa"/>
            <w:vMerge/>
          </w:tcPr>
          <w:p w14:paraId="4817CAA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3C565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6C704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C14DD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B0BD767" w14:textId="77777777" w:rsidTr="008209B3">
        <w:trPr>
          <w:trHeight w:val="276"/>
        </w:trPr>
        <w:tc>
          <w:tcPr>
            <w:tcW w:w="2863" w:type="dxa"/>
            <w:vMerge w:val="restart"/>
            <w:shd w:val="clear" w:color="auto" w:fill="auto"/>
          </w:tcPr>
          <w:p w14:paraId="0F3DC0D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7.7 </w:t>
            </w:r>
          </w:p>
          <w:p w14:paraId="4F1AF5B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Примеры симметрий в профессии</w:t>
            </w:r>
          </w:p>
        </w:tc>
        <w:tc>
          <w:tcPr>
            <w:tcW w:w="8335" w:type="dxa"/>
            <w:shd w:val="clear" w:color="auto" w:fill="auto"/>
          </w:tcPr>
          <w:p w14:paraId="5851DEA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57D861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2316A1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363A89C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7EC4EC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iCs/>
                <w:sz w:val="24"/>
                <w:szCs w:val="24"/>
              </w:rPr>
              <w:t>6</w:t>
            </w:r>
          </w:p>
        </w:tc>
        <w:tc>
          <w:tcPr>
            <w:tcW w:w="1985" w:type="dxa"/>
            <w:vMerge/>
            <w:shd w:val="clear" w:color="auto" w:fill="auto"/>
          </w:tcPr>
          <w:p w14:paraId="639F22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5C7E34D" w14:textId="77777777" w:rsidTr="008209B3">
        <w:trPr>
          <w:trHeight w:val="502"/>
        </w:trPr>
        <w:tc>
          <w:tcPr>
            <w:tcW w:w="2863" w:type="dxa"/>
            <w:vMerge/>
          </w:tcPr>
          <w:p w14:paraId="40538D8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069E28A" w14:textId="1C6B51F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Симметрия в природе, архитектуре, технике, в быту</w:t>
            </w:r>
          </w:p>
        </w:tc>
        <w:tc>
          <w:tcPr>
            <w:tcW w:w="1304" w:type="dxa"/>
            <w:vMerge/>
            <w:shd w:val="clear" w:color="auto" w:fill="auto"/>
          </w:tcPr>
          <w:p w14:paraId="5924A83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E55346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80F323C" w14:textId="77777777" w:rsidTr="008209B3">
        <w:trPr>
          <w:trHeight w:val="20"/>
        </w:trPr>
        <w:tc>
          <w:tcPr>
            <w:tcW w:w="2863" w:type="dxa"/>
            <w:vMerge/>
          </w:tcPr>
          <w:p w14:paraId="7067EE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E2D8D9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Практическое занятие </w:t>
            </w:r>
          </w:p>
        </w:tc>
        <w:tc>
          <w:tcPr>
            <w:tcW w:w="1304" w:type="dxa"/>
            <w:vMerge/>
            <w:shd w:val="clear" w:color="auto" w:fill="auto"/>
          </w:tcPr>
          <w:p w14:paraId="149E75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tc>
        <w:tc>
          <w:tcPr>
            <w:tcW w:w="1985" w:type="dxa"/>
            <w:vMerge/>
            <w:shd w:val="clear" w:color="auto" w:fill="auto"/>
          </w:tcPr>
          <w:p w14:paraId="1E1E36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484386F" w14:textId="77777777" w:rsidTr="008209B3">
        <w:trPr>
          <w:trHeight w:val="20"/>
        </w:trPr>
        <w:tc>
          <w:tcPr>
            <w:tcW w:w="2863" w:type="dxa"/>
            <w:vMerge w:val="restart"/>
            <w:shd w:val="clear" w:color="auto" w:fill="auto"/>
          </w:tcPr>
          <w:p w14:paraId="4A06DB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7.8 </w:t>
            </w:r>
          </w:p>
          <w:p w14:paraId="04253D7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Правильные многогранники, их свойства</w:t>
            </w:r>
          </w:p>
        </w:tc>
        <w:tc>
          <w:tcPr>
            <w:tcW w:w="8335" w:type="dxa"/>
            <w:shd w:val="clear" w:color="auto" w:fill="auto"/>
          </w:tcPr>
          <w:p w14:paraId="23B376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6CDC4F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84FAB5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36D12D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5A7924C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A57CD32" w14:textId="77777777" w:rsidTr="008209B3">
        <w:trPr>
          <w:trHeight w:val="20"/>
        </w:trPr>
        <w:tc>
          <w:tcPr>
            <w:tcW w:w="2863" w:type="dxa"/>
            <w:vMerge/>
          </w:tcPr>
          <w:p w14:paraId="0F75F4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B2769A7" w14:textId="5C3385C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правильного многогранника. Свойства правильных многогранников</w:t>
            </w:r>
          </w:p>
        </w:tc>
        <w:tc>
          <w:tcPr>
            <w:tcW w:w="1304" w:type="dxa"/>
            <w:vMerge/>
            <w:shd w:val="clear" w:color="auto" w:fill="auto"/>
          </w:tcPr>
          <w:p w14:paraId="720D0CE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9B5B1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2CBB8BC" w14:textId="77777777" w:rsidTr="008209B3">
        <w:trPr>
          <w:trHeight w:val="20"/>
        </w:trPr>
        <w:tc>
          <w:tcPr>
            <w:tcW w:w="2863" w:type="dxa"/>
            <w:vMerge/>
          </w:tcPr>
          <w:p w14:paraId="2567CB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9E9AF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34F020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B0FA8C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CC4D978" w14:textId="77777777" w:rsidTr="008209B3">
        <w:trPr>
          <w:trHeight w:val="20"/>
        </w:trPr>
        <w:tc>
          <w:tcPr>
            <w:tcW w:w="2863" w:type="dxa"/>
            <w:vMerge w:val="restart"/>
            <w:shd w:val="clear" w:color="auto" w:fill="auto"/>
          </w:tcPr>
          <w:p w14:paraId="7C7ACC4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7.9 </w:t>
            </w:r>
          </w:p>
          <w:p w14:paraId="0DFC95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Цилиндр, его составляющие. Сечение цилиндра</w:t>
            </w:r>
          </w:p>
        </w:tc>
        <w:tc>
          <w:tcPr>
            <w:tcW w:w="8335" w:type="dxa"/>
            <w:shd w:val="clear" w:color="auto" w:fill="auto"/>
          </w:tcPr>
          <w:p w14:paraId="2DF35B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C055A0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45B847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5F51B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073664C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6D330C1" w14:textId="77777777" w:rsidTr="008209B3">
        <w:trPr>
          <w:trHeight w:val="20"/>
        </w:trPr>
        <w:tc>
          <w:tcPr>
            <w:tcW w:w="2863" w:type="dxa"/>
            <w:vMerge/>
          </w:tcPr>
          <w:p w14:paraId="36D7ACC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B0B51FE" w14:textId="3FA1285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Цилиндр и его элементы. Сечение цилиндра (параллельное основанию и оси). Развертка цилиндра</w:t>
            </w:r>
          </w:p>
        </w:tc>
        <w:tc>
          <w:tcPr>
            <w:tcW w:w="1304" w:type="dxa"/>
            <w:vMerge/>
            <w:shd w:val="clear" w:color="auto" w:fill="auto"/>
          </w:tcPr>
          <w:p w14:paraId="4C5523A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944FE0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482E65A" w14:textId="77777777" w:rsidTr="008209B3">
        <w:trPr>
          <w:trHeight w:val="20"/>
        </w:trPr>
        <w:tc>
          <w:tcPr>
            <w:tcW w:w="2863" w:type="dxa"/>
            <w:vMerge/>
          </w:tcPr>
          <w:p w14:paraId="4F025C0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890E19E" w14:textId="2494AEA1"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92C2D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EEA106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940FEC7" w14:textId="77777777" w:rsidTr="008209B3">
        <w:trPr>
          <w:trHeight w:val="20"/>
        </w:trPr>
        <w:tc>
          <w:tcPr>
            <w:tcW w:w="2863" w:type="dxa"/>
            <w:vMerge w:val="restart"/>
            <w:shd w:val="clear" w:color="auto" w:fill="auto"/>
          </w:tcPr>
          <w:p w14:paraId="6CCBDC5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7.10 </w:t>
            </w:r>
          </w:p>
          <w:p w14:paraId="63D1DB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Конус, его составляющие. Сечение конуса</w:t>
            </w:r>
          </w:p>
        </w:tc>
        <w:tc>
          <w:tcPr>
            <w:tcW w:w="8335" w:type="dxa"/>
            <w:shd w:val="clear" w:color="auto" w:fill="auto"/>
          </w:tcPr>
          <w:p w14:paraId="04E00B7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2223740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4527B83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1FD2F73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7B63B02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i/>
                <w:sz w:val="24"/>
                <w:szCs w:val="24"/>
              </w:rPr>
              <w:t>4</w:t>
            </w:r>
          </w:p>
        </w:tc>
        <w:tc>
          <w:tcPr>
            <w:tcW w:w="1985" w:type="dxa"/>
            <w:vMerge/>
            <w:shd w:val="clear" w:color="auto" w:fill="auto"/>
          </w:tcPr>
          <w:p w14:paraId="3A69D5E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5FBA57B" w14:textId="77777777" w:rsidTr="008209B3">
        <w:trPr>
          <w:trHeight w:val="20"/>
        </w:trPr>
        <w:tc>
          <w:tcPr>
            <w:tcW w:w="2863" w:type="dxa"/>
            <w:vMerge/>
          </w:tcPr>
          <w:p w14:paraId="1D7AE0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E0A1229" w14:textId="76FC0BF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Конус и его элементы. Сечение конуса (параллельное основанию и проходящее через вершину), конические сечения. Развертка конуса</w:t>
            </w:r>
          </w:p>
        </w:tc>
        <w:tc>
          <w:tcPr>
            <w:tcW w:w="1304" w:type="dxa"/>
            <w:vMerge/>
            <w:shd w:val="clear" w:color="auto" w:fill="auto"/>
          </w:tcPr>
          <w:p w14:paraId="3367630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04F870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2D3A483" w14:textId="77777777" w:rsidTr="008209B3">
        <w:trPr>
          <w:trHeight w:val="20"/>
        </w:trPr>
        <w:tc>
          <w:tcPr>
            <w:tcW w:w="2863" w:type="dxa"/>
            <w:vMerge/>
          </w:tcPr>
          <w:p w14:paraId="4208314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F576994" w14:textId="3E64B6E9"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677A251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53EE94E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B1FA9BD" w14:textId="77777777" w:rsidTr="008209B3">
        <w:trPr>
          <w:trHeight w:val="20"/>
        </w:trPr>
        <w:tc>
          <w:tcPr>
            <w:tcW w:w="2863" w:type="dxa"/>
            <w:vMerge w:val="restart"/>
            <w:shd w:val="clear" w:color="auto" w:fill="auto"/>
          </w:tcPr>
          <w:p w14:paraId="0C5ADE5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7.11 </w:t>
            </w:r>
          </w:p>
          <w:p w14:paraId="1510F55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Усеченный конус. Сечение усеченного конуса</w:t>
            </w:r>
          </w:p>
        </w:tc>
        <w:tc>
          <w:tcPr>
            <w:tcW w:w="8335" w:type="dxa"/>
            <w:shd w:val="clear" w:color="auto" w:fill="auto"/>
          </w:tcPr>
          <w:p w14:paraId="46A108D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ADD60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9C2AA0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C01B78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38EA2F2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667ADE9" w14:textId="77777777" w:rsidTr="008209B3">
        <w:trPr>
          <w:trHeight w:val="20"/>
        </w:trPr>
        <w:tc>
          <w:tcPr>
            <w:tcW w:w="2863" w:type="dxa"/>
            <w:vMerge/>
          </w:tcPr>
          <w:p w14:paraId="58BF5E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098253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Усеченный конус. Его образующая и высота. Сечение усеченного конуса </w:t>
            </w:r>
          </w:p>
        </w:tc>
        <w:tc>
          <w:tcPr>
            <w:tcW w:w="1304" w:type="dxa"/>
            <w:vMerge/>
            <w:shd w:val="clear" w:color="auto" w:fill="auto"/>
          </w:tcPr>
          <w:p w14:paraId="27D99AD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215B90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59838EC" w14:textId="77777777" w:rsidTr="008209B3">
        <w:trPr>
          <w:trHeight w:val="20"/>
        </w:trPr>
        <w:tc>
          <w:tcPr>
            <w:tcW w:w="2863" w:type="dxa"/>
            <w:vMerge/>
          </w:tcPr>
          <w:p w14:paraId="0287AD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A0D14A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52DD7C2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5F07A8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9F64A13" w14:textId="77777777" w:rsidTr="008209B3">
        <w:trPr>
          <w:trHeight w:val="20"/>
        </w:trPr>
        <w:tc>
          <w:tcPr>
            <w:tcW w:w="2863" w:type="dxa"/>
            <w:vMerge w:val="restart"/>
            <w:shd w:val="clear" w:color="auto" w:fill="auto"/>
          </w:tcPr>
          <w:p w14:paraId="7BCC86F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7.12 </w:t>
            </w:r>
          </w:p>
          <w:p w14:paraId="70623AF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Шар и сфера, их сечения</w:t>
            </w:r>
          </w:p>
        </w:tc>
        <w:tc>
          <w:tcPr>
            <w:tcW w:w="8335" w:type="dxa"/>
            <w:shd w:val="clear" w:color="auto" w:fill="auto"/>
          </w:tcPr>
          <w:p w14:paraId="037C3CF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03ABA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7B97FF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26E53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0D859D7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9C5EB16" w14:textId="77777777" w:rsidTr="008209B3">
        <w:trPr>
          <w:trHeight w:val="20"/>
        </w:trPr>
        <w:tc>
          <w:tcPr>
            <w:tcW w:w="2863" w:type="dxa"/>
            <w:vMerge/>
          </w:tcPr>
          <w:p w14:paraId="58849A0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2172583" w14:textId="3486BAC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Шар и сфера. Взаимное расположение сферы и плоскости. Сечение шара, сферы</w:t>
            </w:r>
          </w:p>
        </w:tc>
        <w:tc>
          <w:tcPr>
            <w:tcW w:w="1304" w:type="dxa"/>
            <w:vMerge/>
            <w:shd w:val="clear" w:color="auto" w:fill="auto"/>
          </w:tcPr>
          <w:p w14:paraId="7D06FA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FBCD1B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A31BE1D" w14:textId="77777777" w:rsidTr="008209B3">
        <w:trPr>
          <w:trHeight w:val="20"/>
        </w:trPr>
        <w:tc>
          <w:tcPr>
            <w:tcW w:w="2863" w:type="dxa"/>
            <w:vMerge/>
          </w:tcPr>
          <w:p w14:paraId="18D89F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95DA3A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285C48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75F32E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4542967" w14:textId="77777777" w:rsidTr="008209B3">
        <w:trPr>
          <w:trHeight w:val="20"/>
        </w:trPr>
        <w:tc>
          <w:tcPr>
            <w:tcW w:w="2863" w:type="dxa"/>
            <w:vMerge w:val="restart"/>
            <w:shd w:val="clear" w:color="auto" w:fill="auto"/>
          </w:tcPr>
          <w:p w14:paraId="0157168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7.13 </w:t>
            </w:r>
          </w:p>
          <w:p w14:paraId="0507470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Понятие об объеме тела. Отношение объемов подобных тел</w:t>
            </w:r>
          </w:p>
        </w:tc>
        <w:tc>
          <w:tcPr>
            <w:tcW w:w="8335" w:type="dxa"/>
            <w:shd w:val="clear" w:color="auto" w:fill="auto"/>
          </w:tcPr>
          <w:p w14:paraId="033BB9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Содержание учебного материала</w:t>
            </w:r>
          </w:p>
        </w:tc>
        <w:tc>
          <w:tcPr>
            <w:tcW w:w="1304" w:type="dxa"/>
            <w:vMerge w:val="restart"/>
            <w:shd w:val="clear" w:color="auto" w:fill="auto"/>
          </w:tcPr>
          <w:p w14:paraId="254EC5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9F4C07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9E23C3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772C94C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886DC2C" w14:textId="77777777" w:rsidTr="008209B3">
        <w:trPr>
          <w:trHeight w:val="20"/>
        </w:trPr>
        <w:tc>
          <w:tcPr>
            <w:tcW w:w="2863" w:type="dxa"/>
            <w:vMerge/>
          </w:tcPr>
          <w:p w14:paraId="2BC5142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2A418A7" w14:textId="2FB7F33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об объеме тела. Объем куба и прямоугольного параллелепипеда. Объем призмы и цилиндра. Отношение объемов подобных тел. Геометрический смысл определителя 3-го порядка</w:t>
            </w:r>
          </w:p>
        </w:tc>
        <w:tc>
          <w:tcPr>
            <w:tcW w:w="1304" w:type="dxa"/>
            <w:vMerge/>
            <w:shd w:val="clear" w:color="auto" w:fill="auto"/>
          </w:tcPr>
          <w:p w14:paraId="2C52A6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9D3AC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599B07C" w14:textId="77777777" w:rsidTr="008209B3">
        <w:trPr>
          <w:trHeight w:val="20"/>
        </w:trPr>
        <w:tc>
          <w:tcPr>
            <w:tcW w:w="2863" w:type="dxa"/>
            <w:vMerge/>
          </w:tcPr>
          <w:p w14:paraId="78B94C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7C1D6CF" w14:textId="3EF9F15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625AAF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C103A4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6AEA1D4" w14:textId="77777777" w:rsidTr="008209B3">
        <w:trPr>
          <w:trHeight w:val="373"/>
        </w:trPr>
        <w:tc>
          <w:tcPr>
            <w:tcW w:w="2863" w:type="dxa"/>
            <w:vMerge w:val="restart"/>
            <w:shd w:val="clear" w:color="auto" w:fill="auto"/>
          </w:tcPr>
          <w:p w14:paraId="141438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7.14 </w:t>
            </w:r>
          </w:p>
          <w:p w14:paraId="66DA7D9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Объемы и площади поверхностей тел</w:t>
            </w:r>
          </w:p>
        </w:tc>
        <w:tc>
          <w:tcPr>
            <w:tcW w:w="8335" w:type="dxa"/>
            <w:tcBorders>
              <w:bottom w:val="single" w:sz="4" w:space="0" w:color="auto"/>
            </w:tcBorders>
            <w:shd w:val="clear" w:color="auto" w:fill="auto"/>
          </w:tcPr>
          <w:p w14:paraId="671057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78F6E76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110429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7D6CE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DF77645" w14:textId="77777777" w:rsidTr="008209B3">
        <w:trPr>
          <w:trHeight w:val="519"/>
        </w:trPr>
        <w:tc>
          <w:tcPr>
            <w:tcW w:w="2863" w:type="dxa"/>
            <w:vMerge/>
          </w:tcPr>
          <w:p w14:paraId="148313B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bottom w:val="single" w:sz="4" w:space="0" w:color="auto"/>
            </w:tcBorders>
            <w:shd w:val="clear" w:color="auto" w:fill="auto"/>
          </w:tcPr>
          <w:p w14:paraId="03972055" w14:textId="6635180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Объемы пирамиды и конуса. Объем шара. Площади поверхностей тел</w:t>
            </w:r>
          </w:p>
        </w:tc>
        <w:tc>
          <w:tcPr>
            <w:tcW w:w="1304" w:type="dxa"/>
            <w:vMerge/>
            <w:shd w:val="clear" w:color="auto" w:fill="auto"/>
          </w:tcPr>
          <w:p w14:paraId="57C004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C82B8C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D019587" w14:textId="77777777" w:rsidTr="008209B3">
        <w:trPr>
          <w:trHeight w:val="240"/>
        </w:trPr>
        <w:tc>
          <w:tcPr>
            <w:tcW w:w="2863" w:type="dxa"/>
            <w:vMerge/>
          </w:tcPr>
          <w:p w14:paraId="598116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top w:val="single" w:sz="4" w:space="0" w:color="auto"/>
            </w:tcBorders>
            <w:shd w:val="clear" w:color="auto" w:fill="auto"/>
          </w:tcPr>
          <w:p w14:paraId="48399F8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65AA3E8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F2DD99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C358EE4" w14:textId="77777777" w:rsidTr="008209B3">
        <w:trPr>
          <w:trHeight w:val="20"/>
        </w:trPr>
        <w:tc>
          <w:tcPr>
            <w:tcW w:w="2863" w:type="dxa"/>
            <w:vMerge w:val="restart"/>
            <w:shd w:val="clear" w:color="auto" w:fill="auto"/>
          </w:tcPr>
          <w:p w14:paraId="30D238C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7.15 </w:t>
            </w:r>
          </w:p>
          <w:p w14:paraId="0BDA0BB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Комбинации многогранников и тел вращения</w:t>
            </w:r>
          </w:p>
        </w:tc>
        <w:tc>
          <w:tcPr>
            <w:tcW w:w="8335" w:type="dxa"/>
            <w:shd w:val="clear" w:color="auto" w:fill="auto"/>
          </w:tcPr>
          <w:p w14:paraId="4700D70E" w14:textId="213DB780"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w:t>
            </w:r>
            <w:r w:rsidR="0025627B" w:rsidRPr="005E79AD">
              <w:rPr>
                <w:rFonts w:ascii="Times New Roman" w:hAnsi="Times New Roman" w:cs="Times New Roman"/>
                <w:bCs/>
                <w:sz w:val="24"/>
                <w:szCs w:val="24"/>
              </w:rPr>
              <w:t>а</w:t>
            </w:r>
          </w:p>
        </w:tc>
        <w:tc>
          <w:tcPr>
            <w:tcW w:w="1304" w:type="dxa"/>
            <w:vMerge w:val="restart"/>
            <w:shd w:val="clear" w:color="auto" w:fill="auto"/>
          </w:tcPr>
          <w:p w14:paraId="064710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F6109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8BA009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12B5316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D6CF8E" w14:textId="77777777" w:rsidTr="008209B3">
        <w:trPr>
          <w:trHeight w:val="20"/>
        </w:trPr>
        <w:tc>
          <w:tcPr>
            <w:tcW w:w="2863" w:type="dxa"/>
            <w:vMerge/>
          </w:tcPr>
          <w:p w14:paraId="3DB7A36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905B4A9" w14:textId="1DE81F1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Комбинации геометрических тел</w:t>
            </w:r>
          </w:p>
        </w:tc>
        <w:tc>
          <w:tcPr>
            <w:tcW w:w="1304" w:type="dxa"/>
            <w:vMerge/>
            <w:shd w:val="clear" w:color="auto" w:fill="auto"/>
          </w:tcPr>
          <w:p w14:paraId="7AF0A1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C6A80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FAEF012" w14:textId="77777777" w:rsidTr="008209B3">
        <w:trPr>
          <w:trHeight w:val="20"/>
        </w:trPr>
        <w:tc>
          <w:tcPr>
            <w:tcW w:w="2863" w:type="dxa"/>
            <w:vMerge/>
          </w:tcPr>
          <w:p w14:paraId="77E52D4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E082EC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0AF764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FD87F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DCB821F" w14:textId="77777777" w:rsidTr="008209B3">
        <w:trPr>
          <w:trHeight w:val="20"/>
        </w:trPr>
        <w:tc>
          <w:tcPr>
            <w:tcW w:w="2863" w:type="dxa"/>
            <w:vMerge w:val="restart"/>
            <w:shd w:val="clear" w:color="auto" w:fill="auto"/>
          </w:tcPr>
          <w:p w14:paraId="353CBCC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7.16</w:t>
            </w:r>
          </w:p>
          <w:p w14:paraId="762206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Геометрические комбинации на практике</w:t>
            </w:r>
          </w:p>
        </w:tc>
        <w:tc>
          <w:tcPr>
            <w:tcW w:w="8335" w:type="dxa"/>
            <w:shd w:val="clear" w:color="auto" w:fill="auto"/>
          </w:tcPr>
          <w:p w14:paraId="1257237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3F942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C7F15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267B91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0359E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34207F9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8A77D3A" w14:textId="77777777" w:rsidTr="008209B3">
        <w:trPr>
          <w:trHeight w:val="20"/>
        </w:trPr>
        <w:tc>
          <w:tcPr>
            <w:tcW w:w="2863" w:type="dxa"/>
            <w:vMerge/>
          </w:tcPr>
          <w:p w14:paraId="634BB6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AB58FDE" w14:textId="7246E1F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Использование комбинаций многогранников и тел вращения в практико-ориентированных задачах</w:t>
            </w:r>
          </w:p>
        </w:tc>
        <w:tc>
          <w:tcPr>
            <w:tcW w:w="1304" w:type="dxa"/>
            <w:vMerge/>
            <w:shd w:val="clear" w:color="auto" w:fill="auto"/>
          </w:tcPr>
          <w:p w14:paraId="525D157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80D133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1B6FC96" w14:textId="77777777" w:rsidTr="008209B3">
        <w:trPr>
          <w:trHeight w:val="20"/>
        </w:trPr>
        <w:tc>
          <w:tcPr>
            <w:tcW w:w="2863" w:type="dxa"/>
            <w:vMerge/>
          </w:tcPr>
          <w:p w14:paraId="1C7BD5C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5C5774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137ECBC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25C15A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053534A" w14:textId="77777777" w:rsidTr="008209B3">
        <w:trPr>
          <w:trHeight w:val="20"/>
        </w:trPr>
        <w:tc>
          <w:tcPr>
            <w:tcW w:w="2863" w:type="dxa"/>
            <w:vMerge w:val="restart"/>
            <w:shd w:val="clear" w:color="auto" w:fill="auto"/>
          </w:tcPr>
          <w:p w14:paraId="0404CF5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7.17 </w:t>
            </w:r>
          </w:p>
          <w:p w14:paraId="479282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Многогранники и тела вращения</w:t>
            </w:r>
          </w:p>
        </w:tc>
        <w:tc>
          <w:tcPr>
            <w:tcW w:w="8335" w:type="dxa"/>
            <w:shd w:val="clear" w:color="auto" w:fill="auto"/>
          </w:tcPr>
          <w:p w14:paraId="5AB503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D5CE3A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F96DC9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99902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7DF9B9A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9E3106F" w14:textId="77777777" w:rsidTr="008209B3">
        <w:trPr>
          <w:trHeight w:val="20"/>
        </w:trPr>
        <w:tc>
          <w:tcPr>
            <w:tcW w:w="2863" w:type="dxa"/>
            <w:vMerge/>
          </w:tcPr>
          <w:p w14:paraId="47AF3D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8CB254B" w14:textId="24581FF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Объемы и площади поверхности многогранников и тел вращения</w:t>
            </w:r>
          </w:p>
        </w:tc>
        <w:tc>
          <w:tcPr>
            <w:tcW w:w="1304" w:type="dxa"/>
            <w:vMerge/>
            <w:shd w:val="clear" w:color="auto" w:fill="auto"/>
          </w:tcPr>
          <w:p w14:paraId="146273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FEF49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70E0583" w14:textId="77777777" w:rsidTr="008209B3">
        <w:trPr>
          <w:trHeight w:val="20"/>
        </w:trPr>
        <w:tc>
          <w:tcPr>
            <w:tcW w:w="2863" w:type="dxa"/>
            <w:vMerge/>
          </w:tcPr>
          <w:p w14:paraId="56FA4BD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B3D3972" w14:textId="63CE3E9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56D1B4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5FE479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4EAF0FC" w14:textId="77777777" w:rsidTr="0025627B">
        <w:trPr>
          <w:trHeight w:val="861"/>
        </w:trPr>
        <w:tc>
          <w:tcPr>
            <w:tcW w:w="2863" w:type="dxa"/>
            <w:shd w:val="clear" w:color="auto" w:fill="auto"/>
          </w:tcPr>
          <w:p w14:paraId="7FF6444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 xml:space="preserve">Раздел 8. </w:t>
            </w:r>
          </w:p>
          <w:p w14:paraId="25A597B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Первообразная функции, ее применение</w:t>
            </w:r>
          </w:p>
        </w:tc>
        <w:tc>
          <w:tcPr>
            <w:tcW w:w="8335" w:type="dxa"/>
            <w:shd w:val="clear" w:color="auto" w:fill="auto"/>
          </w:tcPr>
          <w:p w14:paraId="5CBAAF3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00E1638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14</w:t>
            </w:r>
          </w:p>
        </w:tc>
        <w:tc>
          <w:tcPr>
            <w:tcW w:w="1985" w:type="dxa"/>
            <w:vMerge w:val="restart"/>
            <w:shd w:val="clear" w:color="auto" w:fill="auto"/>
            <w:vAlign w:val="center"/>
          </w:tcPr>
          <w:p w14:paraId="61B3AD2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ОК-06, ОК-07</w:t>
            </w:r>
          </w:p>
          <w:p w14:paraId="4507523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295B9C27" w14:textId="77777777" w:rsidTr="008209B3">
        <w:trPr>
          <w:trHeight w:val="240"/>
        </w:trPr>
        <w:tc>
          <w:tcPr>
            <w:tcW w:w="2863" w:type="dxa"/>
            <w:vMerge w:val="restart"/>
            <w:shd w:val="clear" w:color="auto" w:fill="auto"/>
          </w:tcPr>
          <w:p w14:paraId="042BD2E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8.1 </w:t>
            </w:r>
          </w:p>
          <w:p w14:paraId="2047D71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Первообразная функции. Правила нахождения первообразных</w:t>
            </w:r>
          </w:p>
        </w:tc>
        <w:tc>
          <w:tcPr>
            <w:tcW w:w="8335" w:type="dxa"/>
            <w:shd w:val="clear" w:color="auto" w:fill="auto"/>
          </w:tcPr>
          <w:p w14:paraId="7F12828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425C58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81812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E9CE47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3F5E6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B8A303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F69937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04B071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4A0F418" w14:textId="77777777" w:rsidTr="008209B3">
        <w:trPr>
          <w:trHeight w:val="658"/>
        </w:trPr>
        <w:tc>
          <w:tcPr>
            <w:tcW w:w="2863" w:type="dxa"/>
            <w:vMerge/>
          </w:tcPr>
          <w:p w14:paraId="3A8250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4607B4A" w14:textId="72BEFB0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Задача о восстановлении закона движения по известной скорости. Понятие интегрирования. Ознакомление с понятием интеграла и первообразной для функции y=f(x). Решение задач на связь первообразной и ее производной, вычисление первообразной для данной функции. Таблица формул для нахождения первообразных. Изучение правила вычисления первообразной</w:t>
            </w:r>
          </w:p>
        </w:tc>
        <w:tc>
          <w:tcPr>
            <w:tcW w:w="1304" w:type="dxa"/>
            <w:vMerge/>
            <w:shd w:val="clear" w:color="auto" w:fill="auto"/>
          </w:tcPr>
          <w:p w14:paraId="74669FC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00D2DC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29B4E6A" w14:textId="77777777" w:rsidTr="008209B3">
        <w:trPr>
          <w:trHeight w:val="240"/>
        </w:trPr>
        <w:tc>
          <w:tcPr>
            <w:tcW w:w="2863" w:type="dxa"/>
            <w:vMerge/>
          </w:tcPr>
          <w:p w14:paraId="1DC112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2E764FF" w14:textId="23B12FB9"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21A42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47188D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1500487" w14:textId="77777777" w:rsidTr="008209B3">
        <w:trPr>
          <w:trHeight w:val="240"/>
        </w:trPr>
        <w:tc>
          <w:tcPr>
            <w:tcW w:w="2863" w:type="dxa"/>
            <w:vMerge w:val="restart"/>
            <w:shd w:val="clear" w:color="auto" w:fill="auto"/>
          </w:tcPr>
          <w:p w14:paraId="3B1BF5BA" w14:textId="5F8084ED"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 xml:space="preserve">Тема 8.2 </w:t>
            </w:r>
          </w:p>
          <w:p w14:paraId="3AAEA3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Cs/>
                <w:sz w:val="24"/>
                <w:szCs w:val="24"/>
              </w:rPr>
              <w:t>Площадь криволинейной трапеции. Формула Ньютона – Лейбница</w:t>
            </w:r>
          </w:p>
        </w:tc>
        <w:tc>
          <w:tcPr>
            <w:tcW w:w="8335" w:type="dxa"/>
            <w:shd w:val="clear" w:color="auto" w:fill="auto"/>
          </w:tcPr>
          <w:p w14:paraId="58BFA78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4B8A71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93FB9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CB877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BBF67F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9031D1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val="restart"/>
            <w:shd w:val="clear" w:color="auto" w:fill="auto"/>
          </w:tcPr>
          <w:p w14:paraId="177F7FA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0F049BD" w14:textId="77777777" w:rsidTr="008209B3">
        <w:trPr>
          <w:trHeight w:val="1287"/>
        </w:trPr>
        <w:tc>
          <w:tcPr>
            <w:tcW w:w="2863" w:type="dxa"/>
            <w:vMerge/>
          </w:tcPr>
          <w:p w14:paraId="45CA7BF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403AE05" w14:textId="6F8B6036"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Задачи, приводящие к понятию определенного интеграла – о вычислении площади криволинейной трапеции, о перемещении точки. Понятие определённого интеграла.  Геометрический и физический смысл определенного интеграла. Формула Ньютона— Лейбница</w:t>
            </w:r>
          </w:p>
        </w:tc>
        <w:tc>
          <w:tcPr>
            <w:tcW w:w="1304" w:type="dxa"/>
            <w:vMerge/>
            <w:shd w:val="clear" w:color="auto" w:fill="auto"/>
          </w:tcPr>
          <w:p w14:paraId="1C37BB2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11295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7186326" w14:textId="77777777" w:rsidTr="008209B3">
        <w:trPr>
          <w:trHeight w:val="240"/>
        </w:trPr>
        <w:tc>
          <w:tcPr>
            <w:tcW w:w="2863" w:type="dxa"/>
            <w:vMerge/>
          </w:tcPr>
          <w:p w14:paraId="7D49B2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F4AEBC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4842F73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C1405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0C6F92B" w14:textId="77777777" w:rsidTr="008209B3">
        <w:trPr>
          <w:trHeight w:val="240"/>
        </w:trPr>
        <w:tc>
          <w:tcPr>
            <w:tcW w:w="2863" w:type="dxa"/>
            <w:vMerge w:val="restart"/>
            <w:shd w:val="clear" w:color="auto" w:fill="auto"/>
          </w:tcPr>
          <w:p w14:paraId="3DA078A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8.3 </w:t>
            </w:r>
          </w:p>
          <w:p w14:paraId="504276D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Неопределенный и определенный интегралы</w:t>
            </w:r>
          </w:p>
        </w:tc>
        <w:tc>
          <w:tcPr>
            <w:tcW w:w="8335" w:type="dxa"/>
            <w:shd w:val="clear" w:color="auto" w:fill="auto"/>
          </w:tcPr>
          <w:p w14:paraId="20D4ED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3BA05D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27F765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EEB513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049705D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53F5AF3" w14:textId="77777777" w:rsidTr="008209B3">
        <w:trPr>
          <w:trHeight w:val="240"/>
        </w:trPr>
        <w:tc>
          <w:tcPr>
            <w:tcW w:w="2863" w:type="dxa"/>
            <w:vMerge/>
          </w:tcPr>
          <w:p w14:paraId="5C51C31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7B5DC03" w14:textId="50F6D966"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неопределенного интеграла</w:t>
            </w:r>
          </w:p>
        </w:tc>
        <w:tc>
          <w:tcPr>
            <w:tcW w:w="1304" w:type="dxa"/>
            <w:vMerge/>
            <w:shd w:val="clear" w:color="auto" w:fill="auto"/>
          </w:tcPr>
          <w:p w14:paraId="26C641B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ED3250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6F132CE" w14:textId="77777777" w:rsidTr="008209B3">
        <w:trPr>
          <w:trHeight w:val="240"/>
        </w:trPr>
        <w:tc>
          <w:tcPr>
            <w:tcW w:w="2863" w:type="dxa"/>
            <w:vMerge/>
          </w:tcPr>
          <w:p w14:paraId="0A90EF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552F92C" w14:textId="28FEF98B"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B2E05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F91C9A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AAA4136" w14:textId="77777777" w:rsidTr="008209B3">
        <w:trPr>
          <w:trHeight w:val="240"/>
        </w:trPr>
        <w:tc>
          <w:tcPr>
            <w:tcW w:w="2863" w:type="dxa"/>
            <w:vMerge w:val="restart"/>
            <w:shd w:val="clear" w:color="auto" w:fill="auto"/>
          </w:tcPr>
          <w:p w14:paraId="3E36D27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8.4 </w:t>
            </w:r>
          </w:p>
          <w:p w14:paraId="5835F47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об определенном интеграле как площади криволинейной трапеции</w:t>
            </w:r>
          </w:p>
        </w:tc>
        <w:tc>
          <w:tcPr>
            <w:tcW w:w="8335" w:type="dxa"/>
            <w:shd w:val="clear" w:color="auto" w:fill="auto"/>
          </w:tcPr>
          <w:p w14:paraId="28EFE7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68A252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CC141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CF0676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DBA99C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4517C63" w14:textId="77777777" w:rsidTr="008209B3">
        <w:trPr>
          <w:trHeight w:val="240"/>
        </w:trPr>
        <w:tc>
          <w:tcPr>
            <w:tcW w:w="2863" w:type="dxa"/>
            <w:vMerge/>
          </w:tcPr>
          <w:p w14:paraId="109466E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83C3476" w14:textId="58B81B0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Геометрический смысл определенного интеграла </w:t>
            </w:r>
          </w:p>
        </w:tc>
        <w:tc>
          <w:tcPr>
            <w:tcW w:w="1304" w:type="dxa"/>
            <w:vMerge/>
            <w:shd w:val="clear" w:color="auto" w:fill="auto"/>
          </w:tcPr>
          <w:p w14:paraId="28B5617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16900D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9AEA0CB" w14:textId="77777777" w:rsidTr="008209B3">
        <w:trPr>
          <w:trHeight w:val="240"/>
        </w:trPr>
        <w:tc>
          <w:tcPr>
            <w:tcW w:w="2863" w:type="dxa"/>
            <w:vMerge/>
          </w:tcPr>
          <w:p w14:paraId="051DC4B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210B01E" w14:textId="29F15A4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3541509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5BE1EC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71BA03F" w14:textId="77777777" w:rsidTr="008209B3">
        <w:trPr>
          <w:trHeight w:val="240"/>
        </w:trPr>
        <w:tc>
          <w:tcPr>
            <w:tcW w:w="2863" w:type="dxa"/>
            <w:vMerge w:val="restart"/>
            <w:shd w:val="clear" w:color="auto" w:fill="auto"/>
          </w:tcPr>
          <w:p w14:paraId="0B5B34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8.5 </w:t>
            </w:r>
          </w:p>
          <w:p w14:paraId="44FD11B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Определенный интеграл в жизни</w:t>
            </w:r>
          </w:p>
        </w:tc>
        <w:tc>
          <w:tcPr>
            <w:tcW w:w="8335" w:type="dxa"/>
            <w:shd w:val="clear" w:color="auto" w:fill="auto"/>
          </w:tcPr>
          <w:p w14:paraId="3B9E892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4C0082E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i/>
                <w:iCs/>
                <w:sz w:val="24"/>
                <w:szCs w:val="24"/>
              </w:rPr>
            </w:pPr>
          </w:p>
          <w:p w14:paraId="4AAB64D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i/>
                <w:iCs/>
                <w:sz w:val="24"/>
                <w:szCs w:val="24"/>
              </w:rPr>
            </w:pPr>
          </w:p>
          <w:p w14:paraId="0BBD090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i/>
                <w:iCs/>
                <w:sz w:val="24"/>
                <w:szCs w:val="24"/>
              </w:rPr>
            </w:pPr>
          </w:p>
          <w:p w14:paraId="6E0F27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i/>
                <w:iCs/>
                <w:sz w:val="24"/>
                <w:szCs w:val="24"/>
              </w:rPr>
            </w:pPr>
          </w:p>
          <w:p w14:paraId="567DA00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i/>
                <w:iCs/>
                <w:sz w:val="24"/>
                <w:szCs w:val="24"/>
              </w:rPr>
            </w:pPr>
          </w:p>
          <w:p w14:paraId="2C6FF55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sz w:val="24"/>
                <w:szCs w:val="24"/>
              </w:rPr>
              <w:t>4</w:t>
            </w:r>
          </w:p>
        </w:tc>
        <w:tc>
          <w:tcPr>
            <w:tcW w:w="1985" w:type="dxa"/>
            <w:vMerge/>
            <w:shd w:val="clear" w:color="auto" w:fill="auto"/>
          </w:tcPr>
          <w:p w14:paraId="5E2406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A3D70C6" w14:textId="77777777" w:rsidTr="008209B3">
        <w:trPr>
          <w:trHeight w:val="240"/>
        </w:trPr>
        <w:tc>
          <w:tcPr>
            <w:tcW w:w="2863" w:type="dxa"/>
            <w:vMerge/>
          </w:tcPr>
          <w:p w14:paraId="69DF48A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5F24E1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Геометрический смысл определенного интеграла. Формула Ньютона - Лейбница. </w:t>
            </w:r>
          </w:p>
          <w:p w14:paraId="2BAA76A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на применение интеграла для вычисления физических величин и площадей</w:t>
            </w:r>
          </w:p>
        </w:tc>
        <w:tc>
          <w:tcPr>
            <w:tcW w:w="1304" w:type="dxa"/>
            <w:vMerge/>
            <w:shd w:val="clear" w:color="auto" w:fill="auto"/>
          </w:tcPr>
          <w:p w14:paraId="459714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00C7DA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207D738" w14:textId="77777777" w:rsidTr="008209B3">
        <w:trPr>
          <w:trHeight w:val="240"/>
        </w:trPr>
        <w:tc>
          <w:tcPr>
            <w:tcW w:w="2863" w:type="dxa"/>
            <w:vMerge/>
          </w:tcPr>
          <w:p w14:paraId="721C0E2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956FCA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5927657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i/>
                <w:iCs/>
                <w:sz w:val="24"/>
                <w:szCs w:val="24"/>
              </w:rPr>
            </w:pPr>
          </w:p>
        </w:tc>
        <w:tc>
          <w:tcPr>
            <w:tcW w:w="1985" w:type="dxa"/>
            <w:vMerge/>
            <w:shd w:val="clear" w:color="auto" w:fill="auto"/>
          </w:tcPr>
          <w:p w14:paraId="576C550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64D03E3" w14:textId="77777777" w:rsidTr="008209B3">
        <w:trPr>
          <w:trHeight w:val="240"/>
        </w:trPr>
        <w:tc>
          <w:tcPr>
            <w:tcW w:w="2863" w:type="dxa"/>
            <w:vMerge w:val="restart"/>
            <w:shd w:val="clear" w:color="auto" w:fill="auto"/>
          </w:tcPr>
          <w:p w14:paraId="31D8771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8.6 </w:t>
            </w:r>
          </w:p>
          <w:p w14:paraId="585D1E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Первообразная функции, ее применение</w:t>
            </w:r>
          </w:p>
        </w:tc>
        <w:tc>
          <w:tcPr>
            <w:tcW w:w="8335" w:type="dxa"/>
            <w:shd w:val="clear" w:color="auto" w:fill="auto"/>
          </w:tcPr>
          <w:p w14:paraId="07600FE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B4E863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E7F53B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5BAFFE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01F8F14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32A6DA6" w14:textId="77777777" w:rsidTr="008209B3">
        <w:trPr>
          <w:trHeight w:val="240"/>
        </w:trPr>
        <w:tc>
          <w:tcPr>
            <w:tcW w:w="2863" w:type="dxa"/>
            <w:vMerge/>
          </w:tcPr>
          <w:p w14:paraId="139B06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D485CEA" w14:textId="2B20DF89"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Первообразная функции. Правила нахождения первообразных. Ее применение</w:t>
            </w:r>
          </w:p>
        </w:tc>
        <w:tc>
          <w:tcPr>
            <w:tcW w:w="1304" w:type="dxa"/>
            <w:vMerge/>
            <w:shd w:val="clear" w:color="auto" w:fill="auto"/>
          </w:tcPr>
          <w:p w14:paraId="1C2146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3A6702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F25208D" w14:textId="77777777" w:rsidTr="008209B3">
        <w:trPr>
          <w:trHeight w:val="240"/>
        </w:trPr>
        <w:tc>
          <w:tcPr>
            <w:tcW w:w="2863" w:type="dxa"/>
            <w:vMerge/>
          </w:tcPr>
          <w:p w14:paraId="6DBD6A7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6A97BE5" w14:textId="272C55C6"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7F02C9F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90C12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DEC8AB9" w14:textId="77777777" w:rsidTr="008209B3">
        <w:trPr>
          <w:trHeight w:val="240"/>
        </w:trPr>
        <w:tc>
          <w:tcPr>
            <w:tcW w:w="2863" w:type="dxa"/>
            <w:shd w:val="clear" w:color="auto" w:fill="auto"/>
          </w:tcPr>
          <w:p w14:paraId="5E5EB25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 xml:space="preserve">Раздел 9. </w:t>
            </w:r>
          </w:p>
          <w:p w14:paraId="71ED7E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Степени и корни. Степенная функция</w:t>
            </w:r>
          </w:p>
        </w:tc>
        <w:tc>
          <w:tcPr>
            <w:tcW w:w="8335" w:type="dxa"/>
            <w:shd w:val="clear" w:color="auto" w:fill="auto"/>
          </w:tcPr>
          <w:p w14:paraId="3F11C06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271031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18</w:t>
            </w:r>
          </w:p>
        </w:tc>
        <w:tc>
          <w:tcPr>
            <w:tcW w:w="1985" w:type="dxa"/>
            <w:vMerge w:val="restart"/>
            <w:shd w:val="clear" w:color="auto" w:fill="auto"/>
            <w:vAlign w:val="center"/>
          </w:tcPr>
          <w:p w14:paraId="3359FA8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ОК-07</w:t>
            </w:r>
          </w:p>
        </w:tc>
      </w:tr>
      <w:tr w:rsidR="007F5703" w:rsidRPr="005E79AD" w14:paraId="7F4D3A29" w14:textId="77777777" w:rsidTr="008209B3">
        <w:trPr>
          <w:trHeight w:val="240"/>
        </w:trPr>
        <w:tc>
          <w:tcPr>
            <w:tcW w:w="2863" w:type="dxa"/>
            <w:vMerge w:val="restart"/>
            <w:shd w:val="clear" w:color="auto" w:fill="auto"/>
          </w:tcPr>
          <w:p w14:paraId="16929C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9.1 </w:t>
            </w:r>
          </w:p>
          <w:p w14:paraId="1197E8C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Степенная функция, ее свойства</w:t>
            </w:r>
          </w:p>
        </w:tc>
        <w:tc>
          <w:tcPr>
            <w:tcW w:w="8335" w:type="dxa"/>
            <w:shd w:val="clear" w:color="auto" w:fill="auto"/>
          </w:tcPr>
          <w:p w14:paraId="0BCAF4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416F35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F82354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143F6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74E049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lastRenderedPageBreak/>
              <w:t>4</w:t>
            </w:r>
          </w:p>
        </w:tc>
        <w:tc>
          <w:tcPr>
            <w:tcW w:w="1985" w:type="dxa"/>
            <w:vMerge/>
            <w:shd w:val="clear" w:color="auto" w:fill="auto"/>
          </w:tcPr>
          <w:p w14:paraId="37136D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ED53C32" w14:textId="77777777" w:rsidTr="008209B3">
        <w:trPr>
          <w:trHeight w:val="240"/>
        </w:trPr>
        <w:tc>
          <w:tcPr>
            <w:tcW w:w="2863" w:type="dxa"/>
            <w:vMerge/>
          </w:tcPr>
          <w:p w14:paraId="50BD2E2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4A17B26" w14:textId="2FE4D10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Понятие корня n-ой степени из действительного числа. Функции </w:t>
            </w:r>
            <m:oMath>
              <m:r>
                <m:rPr>
                  <m:sty m:val="p"/>
                </m:rPr>
                <w:rPr>
                  <w:rFonts w:ascii="Cambria Math" w:hAnsi="Cambria Math" w:cs="Times New Roman"/>
                  <w:sz w:val="24"/>
                  <w:szCs w:val="24"/>
                </w:rPr>
                <m:t xml:space="preserve"> у=</m:t>
              </m:r>
              <m:rad>
                <m:radPr>
                  <m:ctrlPr>
                    <w:rPr>
                      <w:rFonts w:ascii="Cambria Math" w:hAnsi="Cambria Math" w:cs="Times New Roman"/>
                      <w:bCs/>
                      <w:sz w:val="24"/>
                      <w:szCs w:val="24"/>
                    </w:rPr>
                  </m:ctrlPr>
                </m:radPr>
                <m:deg>
                  <m:r>
                    <m:rPr>
                      <m:sty m:val="p"/>
                    </m:rPr>
                    <w:rPr>
                      <w:rFonts w:ascii="Cambria Math" w:hAnsi="Cambria Math" w:cs="Times New Roman"/>
                      <w:sz w:val="24"/>
                      <w:szCs w:val="24"/>
                      <w:lang w:val="en-US"/>
                    </w:rPr>
                    <m:t>n</m:t>
                  </m:r>
                </m:deg>
                <m:e>
                  <m:r>
                    <m:rPr>
                      <m:sty m:val="p"/>
                    </m:rPr>
                    <w:rPr>
                      <w:rFonts w:ascii="Cambria Math" w:hAnsi="Cambria Math" w:cs="Times New Roman"/>
                      <w:sz w:val="24"/>
                      <w:szCs w:val="24"/>
                    </w:rPr>
                    <m:t>x</m:t>
                  </m:r>
                </m:e>
              </m:rad>
            </m:oMath>
            <w:r w:rsidRPr="005E79AD">
              <w:rPr>
                <w:rFonts w:ascii="Times New Roman" w:hAnsi="Times New Roman" w:cs="Times New Roman"/>
                <w:bCs/>
                <w:sz w:val="24"/>
                <w:szCs w:val="24"/>
              </w:rPr>
              <w:t xml:space="preserve">  их свойства и графики. Свойства корня n-ой степени</w:t>
            </w:r>
          </w:p>
        </w:tc>
        <w:tc>
          <w:tcPr>
            <w:tcW w:w="1304" w:type="dxa"/>
            <w:vMerge/>
            <w:shd w:val="clear" w:color="auto" w:fill="auto"/>
          </w:tcPr>
          <w:p w14:paraId="41FE0B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A0C8EF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9E00750" w14:textId="77777777" w:rsidTr="008209B3">
        <w:trPr>
          <w:trHeight w:val="240"/>
        </w:trPr>
        <w:tc>
          <w:tcPr>
            <w:tcW w:w="2863" w:type="dxa"/>
            <w:vMerge/>
          </w:tcPr>
          <w:p w14:paraId="357339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069674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06AD079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709B13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E643314" w14:textId="77777777" w:rsidTr="008209B3">
        <w:trPr>
          <w:trHeight w:val="240"/>
        </w:trPr>
        <w:tc>
          <w:tcPr>
            <w:tcW w:w="2863" w:type="dxa"/>
            <w:vMerge w:val="restart"/>
            <w:shd w:val="clear" w:color="auto" w:fill="auto"/>
          </w:tcPr>
          <w:p w14:paraId="72853F5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 xml:space="preserve">Тема 9.2 </w:t>
            </w:r>
          </w:p>
          <w:p w14:paraId="7CDC883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Преобразование выражений с корнями n-ой степени</w:t>
            </w:r>
          </w:p>
        </w:tc>
        <w:tc>
          <w:tcPr>
            <w:tcW w:w="8335" w:type="dxa"/>
            <w:shd w:val="clear" w:color="auto" w:fill="auto"/>
          </w:tcPr>
          <w:p w14:paraId="336246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C400F9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0A2A1F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A2B7A1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10F7682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712EBD6" w14:textId="77777777" w:rsidTr="008209B3">
        <w:trPr>
          <w:trHeight w:val="240"/>
        </w:trPr>
        <w:tc>
          <w:tcPr>
            <w:tcW w:w="2863" w:type="dxa"/>
            <w:vMerge/>
          </w:tcPr>
          <w:p w14:paraId="650870F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FE2806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Преобразование иррациональных выражений</w:t>
            </w:r>
          </w:p>
        </w:tc>
        <w:tc>
          <w:tcPr>
            <w:tcW w:w="1304" w:type="dxa"/>
            <w:vMerge/>
            <w:shd w:val="clear" w:color="auto" w:fill="auto"/>
          </w:tcPr>
          <w:p w14:paraId="7F64027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ABFB1C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14343BD" w14:textId="77777777" w:rsidTr="008209B3">
        <w:trPr>
          <w:trHeight w:val="240"/>
        </w:trPr>
        <w:tc>
          <w:tcPr>
            <w:tcW w:w="2863" w:type="dxa"/>
            <w:vMerge/>
          </w:tcPr>
          <w:p w14:paraId="5BEE6FD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544A786" w14:textId="78330A9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15DBB08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80FCD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ED4A300" w14:textId="77777777" w:rsidTr="008209B3">
        <w:trPr>
          <w:trHeight w:val="240"/>
        </w:trPr>
        <w:tc>
          <w:tcPr>
            <w:tcW w:w="2863" w:type="dxa"/>
            <w:vMerge w:val="restart"/>
            <w:shd w:val="clear" w:color="auto" w:fill="auto"/>
          </w:tcPr>
          <w:p w14:paraId="0C8A517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9.3 </w:t>
            </w:r>
          </w:p>
          <w:p w14:paraId="31636D9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Свойства степени с рациональным и действительным показателями </w:t>
            </w:r>
          </w:p>
        </w:tc>
        <w:tc>
          <w:tcPr>
            <w:tcW w:w="8335" w:type="dxa"/>
            <w:shd w:val="clear" w:color="auto" w:fill="auto"/>
          </w:tcPr>
          <w:p w14:paraId="4E6F08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4B5C1C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BD8AD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293C43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9DA66C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2AA5345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A2341B5" w14:textId="77777777" w:rsidTr="008209B3">
        <w:trPr>
          <w:trHeight w:val="240"/>
        </w:trPr>
        <w:tc>
          <w:tcPr>
            <w:tcW w:w="2863" w:type="dxa"/>
            <w:vMerge/>
          </w:tcPr>
          <w:p w14:paraId="5E7E0AD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472E420" w14:textId="592982D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степени с любым рациональным показателем. Степенные функции, их свойства и графики</w:t>
            </w:r>
          </w:p>
        </w:tc>
        <w:tc>
          <w:tcPr>
            <w:tcW w:w="1304" w:type="dxa"/>
            <w:vMerge/>
            <w:shd w:val="clear" w:color="auto" w:fill="auto"/>
          </w:tcPr>
          <w:p w14:paraId="66A669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927779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0794FA0" w14:textId="77777777" w:rsidTr="008209B3">
        <w:trPr>
          <w:trHeight w:val="240"/>
        </w:trPr>
        <w:tc>
          <w:tcPr>
            <w:tcW w:w="2863" w:type="dxa"/>
            <w:vMerge/>
          </w:tcPr>
          <w:p w14:paraId="559C878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10850E2" w14:textId="288E53F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6713DE3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03FF3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D76178D" w14:textId="77777777" w:rsidTr="008209B3">
        <w:trPr>
          <w:trHeight w:val="240"/>
        </w:trPr>
        <w:tc>
          <w:tcPr>
            <w:tcW w:w="2863" w:type="dxa"/>
            <w:vMerge w:val="restart"/>
            <w:shd w:val="clear" w:color="auto" w:fill="auto"/>
          </w:tcPr>
          <w:p w14:paraId="38F0778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9.4 </w:t>
            </w:r>
          </w:p>
          <w:p w14:paraId="7C266C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иррациональных уравнений и неравенств</w:t>
            </w:r>
          </w:p>
        </w:tc>
        <w:tc>
          <w:tcPr>
            <w:tcW w:w="8335" w:type="dxa"/>
            <w:shd w:val="clear" w:color="auto" w:fill="auto"/>
          </w:tcPr>
          <w:p w14:paraId="691A918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B4CB7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93198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EA665A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097C4C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6</w:t>
            </w:r>
          </w:p>
        </w:tc>
        <w:tc>
          <w:tcPr>
            <w:tcW w:w="1985" w:type="dxa"/>
            <w:vMerge/>
            <w:shd w:val="clear" w:color="auto" w:fill="auto"/>
          </w:tcPr>
          <w:p w14:paraId="396547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59AB0EB" w14:textId="77777777" w:rsidTr="008209B3">
        <w:trPr>
          <w:trHeight w:val="240"/>
        </w:trPr>
        <w:tc>
          <w:tcPr>
            <w:tcW w:w="2863" w:type="dxa"/>
            <w:vMerge/>
          </w:tcPr>
          <w:p w14:paraId="367272A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FA6842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Равносильность иррациональных уравнений и неравенств. Методы их решения. Решение иррациональных уравнений и неравенств</w:t>
            </w:r>
          </w:p>
        </w:tc>
        <w:tc>
          <w:tcPr>
            <w:tcW w:w="1304" w:type="dxa"/>
            <w:vMerge/>
            <w:shd w:val="clear" w:color="auto" w:fill="auto"/>
          </w:tcPr>
          <w:p w14:paraId="1228D18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2FB81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013DDE5" w14:textId="77777777" w:rsidTr="008209B3">
        <w:trPr>
          <w:trHeight w:val="240"/>
        </w:trPr>
        <w:tc>
          <w:tcPr>
            <w:tcW w:w="2863" w:type="dxa"/>
            <w:vMerge/>
          </w:tcPr>
          <w:p w14:paraId="5A820F7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A976DB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2E58F58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5CEF82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520A34A" w14:textId="77777777" w:rsidTr="008209B3">
        <w:trPr>
          <w:trHeight w:val="240"/>
        </w:trPr>
        <w:tc>
          <w:tcPr>
            <w:tcW w:w="2863" w:type="dxa"/>
            <w:vMerge w:val="restart"/>
            <w:shd w:val="clear" w:color="auto" w:fill="auto"/>
          </w:tcPr>
          <w:p w14:paraId="6534643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9.5 </w:t>
            </w:r>
          </w:p>
          <w:p w14:paraId="25F5A3D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Степени и корни. Степенная функция</w:t>
            </w:r>
          </w:p>
        </w:tc>
        <w:tc>
          <w:tcPr>
            <w:tcW w:w="8335" w:type="dxa"/>
            <w:shd w:val="clear" w:color="auto" w:fill="auto"/>
          </w:tcPr>
          <w:p w14:paraId="5B9C48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58BA4F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944BE5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D481B2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62467C6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7A537D6" w14:textId="77777777" w:rsidTr="008209B3">
        <w:trPr>
          <w:trHeight w:val="661"/>
        </w:trPr>
        <w:tc>
          <w:tcPr>
            <w:tcW w:w="2863" w:type="dxa"/>
            <w:vMerge/>
          </w:tcPr>
          <w:p w14:paraId="1025161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9CE3444" w14:textId="77390CD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Определение степенной функции. Использование ее свойств при решении уравнений и неравенств</w:t>
            </w:r>
          </w:p>
        </w:tc>
        <w:tc>
          <w:tcPr>
            <w:tcW w:w="1304" w:type="dxa"/>
            <w:vMerge/>
            <w:shd w:val="clear" w:color="auto" w:fill="auto"/>
          </w:tcPr>
          <w:p w14:paraId="76B81DD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05CEAB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29FEB44" w14:textId="77777777" w:rsidTr="008209B3">
        <w:trPr>
          <w:trHeight w:val="240"/>
        </w:trPr>
        <w:tc>
          <w:tcPr>
            <w:tcW w:w="2863" w:type="dxa"/>
            <w:vMerge/>
          </w:tcPr>
          <w:p w14:paraId="785BDF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7A9DF4F" w14:textId="62AE7E9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4AE8C8A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F6722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7C7BA32" w14:textId="77777777" w:rsidTr="008209B3">
        <w:trPr>
          <w:trHeight w:val="20"/>
        </w:trPr>
        <w:tc>
          <w:tcPr>
            <w:tcW w:w="2863" w:type="dxa"/>
            <w:shd w:val="clear" w:color="auto" w:fill="auto"/>
          </w:tcPr>
          <w:p w14:paraId="1C11505E" w14:textId="7771B696" w:rsidR="007F5703" w:rsidRPr="005E79AD" w:rsidRDefault="005E79AD"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Раздел</w:t>
            </w:r>
            <w:r w:rsidR="007F5703" w:rsidRPr="005E79AD">
              <w:rPr>
                <w:rFonts w:ascii="Times New Roman" w:hAnsi="Times New Roman" w:cs="Times New Roman"/>
                <w:b/>
                <w:bCs/>
                <w:sz w:val="24"/>
                <w:szCs w:val="24"/>
              </w:rPr>
              <w:t>10. Показательная функция</w:t>
            </w:r>
          </w:p>
        </w:tc>
        <w:tc>
          <w:tcPr>
            <w:tcW w:w="8335" w:type="dxa"/>
            <w:shd w:val="clear" w:color="auto" w:fill="auto"/>
          </w:tcPr>
          <w:p w14:paraId="5F44F69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73B60E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18</w:t>
            </w:r>
          </w:p>
        </w:tc>
        <w:tc>
          <w:tcPr>
            <w:tcW w:w="1985" w:type="dxa"/>
            <w:vMerge w:val="restart"/>
            <w:shd w:val="clear" w:color="auto" w:fill="auto"/>
            <w:vAlign w:val="center"/>
          </w:tcPr>
          <w:p w14:paraId="2A609F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ОК-07</w:t>
            </w:r>
          </w:p>
        </w:tc>
      </w:tr>
      <w:tr w:rsidR="007F5703" w:rsidRPr="005E79AD" w14:paraId="37CB1D50" w14:textId="77777777" w:rsidTr="008209B3">
        <w:trPr>
          <w:trHeight w:val="182"/>
        </w:trPr>
        <w:tc>
          <w:tcPr>
            <w:tcW w:w="2863" w:type="dxa"/>
            <w:vMerge w:val="restart"/>
            <w:shd w:val="clear" w:color="auto" w:fill="auto"/>
          </w:tcPr>
          <w:p w14:paraId="243EEE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10.1 </w:t>
            </w:r>
          </w:p>
          <w:p w14:paraId="1D4212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Показательная функция, ее свойства</w:t>
            </w:r>
          </w:p>
        </w:tc>
        <w:tc>
          <w:tcPr>
            <w:tcW w:w="8335" w:type="dxa"/>
            <w:shd w:val="clear" w:color="auto" w:fill="auto"/>
          </w:tcPr>
          <w:p w14:paraId="0ADCC4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270D0C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D0605C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B19B3C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412FAD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72DD5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045B25F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D0B2954" w14:textId="77777777" w:rsidTr="008209B3">
        <w:trPr>
          <w:trHeight w:val="20"/>
        </w:trPr>
        <w:tc>
          <w:tcPr>
            <w:tcW w:w="2863" w:type="dxa"/>
            <w:vMerge/>
          </w:tcPr>
          <w:p w14:paraId="0630579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79CE0F3" w14:textId="5B3AD1F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Степень с произвольным действительным показателем. Определение показательной функции, ее свойства и график. Знакомство с применением показательной функции. Решение показательных уравнений функционально-графическим методом</w:t>
            </w:r>
          </w:p>
        </w:tc>
        <w:tc>
          <w:tcPr>
            <w:tcW w:w="1304" w:type="dxa"/>
            <w:vMerge/>
            <w:shd w:val="clear" w:color="auto" w:fill="auto"/>
          </w:tcPr>
          <w:p w14:paraId="286E7A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159CC9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B8DA7B2" w14:textId="77777777" w:rsidTr="008209B3">
        <w:trPr>
          <w:trHeight w:val="20"/>
        </w:trPr>
        <w:tc>
          <w:tcPr>
            <w:tcW w:w="2863" w:type="dxa"/>
            <w:vMerge/>
          </w:tcPr>
          <w:p w14:paraId="103D5F4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D7BC4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tcBorders>
              <w:bottom w:val="single" w:sz="4" w:space="0" w:color="000000" w:themeColor="text1"/>
            </w:tcBorders>
            <w:shd w:val="clear" w:color="auto" w:fill="auto"/>
          </w:tcPr>
          <w:p w14:paraId="303459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36959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95D5DD1" w14:textId="77777777" w:rsidTr="008209B3">
        <w:trPr>
          <w:trHeight w:val="20"/>
        </w:trPr>
        <w:tc>
          <w:tcPr>
            <w:tcW w:w="2863" w:type="dxa"/>
            <w:vMerge w:val="restart"/>
            <w:shd w:val="clear" w:color="auto" w:fill="auto"/>
          </w:tcPr>
          <w:p w14:paraId="64674DE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10.2 </w:t>
            </w:r>
          </w:p>
          <w:p w14:paraId="6A24628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показательных уравнений и неравенств</w:t>
            </w:r>
          </w:p>
        </w:tc>
        <w:tc>
          <w:tcPr>
            <w:tcW w:w="8335" w:type="dxa"/>
            <w:shd w:val="clear" w:color="auto" w:fill="auto"/>
          </w:tcPr>
          <w:p w14:paraId="10E46CB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62BB7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63D78D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F5292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DDD287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8</w:t>
            </w:r>
          </w:p>
        </w:tc>
        <w:tc>
          <w:tcPr>
            <w:tcW w:w="1985" w:type="dxa"/>
            <w:vMerge/>
            <w:shd w:val="clear" w:color="auto" w:fill="auto"/>
          </w:tcPr>
          <w:p w14:paraId="7865EDB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879595D" w14:textId="77777777" w:rsidTr="008209B3">
        <w:trPr>
          <w:trHeight w:val="20"/>
        </w:trPr>
        <w:tc>
          <w:tcPr>
            <w:tcW w:w="2863" w:type="dxa"/>
            <w:vMerge/>
          </w:tcPr>
          <w:p w14:paraId="0DE521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A348864" w14:textId="7A953D7A"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показательных уравнений методом уравнивания показателей, методом введения новой переменной, функционально-графическим методом. Решение показательных неравенств</w:t>
            </w:r>
          </w:p>
        </w:tc>
        <w:tc>
          <w:tcPr>
            <w:tcW w:w="1304" w:type="dxa"/>
            <w:vMerge/>
            <w:shd w:val="clear" w:color="auto" w:fill="auto"/>
          </w:tcPr>
          <w:p w14:paraId="3C612D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72B055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4DCCB8E" w14:textId="77777777" w:rsidTr="008209B3">
        <w:trPr>
          <w:trHeight w:val="20"/>
        </w:trPr>
        <w:tc>
          <w:tcPr>
            <w:tcW w:w="2863" w:type="dxa"/>
            <w:vMerge/>
          </w:tcPr>
          <w:p w14:paraId="72660E7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044CDB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7A95604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F9AE8A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AD34634" w14:textId="77777777" w:rsidTr="008209B3">
        <w:trPr>
          <w:trHeight w:val="20"/>
        </w:trPr>
        <w:tc>
          <w:tcPr>
            <w:tcW w:w="2863" w:type="dxa"/>
            <w:vMerge w:val="restart"/>
            <w:shd w:val="clear" w:color="auto" w:fill="auto"/>
          </w:tcPr>
          <w:p w14:paraId="2579BB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10.3 </w:t>
            </w:r>
          </w:p>
          <w:p w14:paraId="4A1A670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Системы показательных уравнений</w:t>
            </w:r>
          </w:p>
        </w:tc>
        <w:tc>
          <w:tcPr>
            <w:tcW w:w="8335" w:type="dxa"/>
            <w:shd w:val="clear" w:color="auto" w:fill="auto"/>
          </w:tcPr>
          <w:p w14:paraId="71EF4F5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4C451C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A81A1D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A2ACC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3703E0C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E57B4FA" w14:textId="77777777" w:rsidTr="008209B3">
        <w:trPr>
          <w:trHeight w:val="20"/>
        </w:trPr>
        <w:tc>
          <w:tcPr>
            <w:tcW w:w="2863" w:type="dxa"/>
            <w:vMerge/>
          </w:tcPr>
          <w:p w14:paraId="063901C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406BED5" w14:textId="4A64683B"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систем показательных уравнений</w:t>
            </w:r>
          </w:p>
        </w:tc>
        <w:tc>
          <w:tcPr>
            <w:tcW w:w="1304" w:type="dxa"/>
            <w:vMerge/>
            <w:shd w:val="clear" w:color="auto" w:fill="auto"/>
          </w:tcPr>
          <w:p w14:paraId="21D3D56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6AEE3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059FE8A" w14:textId="77777777" w:rsidTr="008209B3">
        <w:trPr>
          <w:trHeight w:val="20"/>
        </w:trPr>
        <w:tc>
          <w:tcPr>
            <w:tcW w:w="2863" w:type="dxa"/>
            <w:vMerge/>
          </w:tcPr>
          <w:p w14:paraId="55C68F4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D73299A" w14:textId="39BC0DD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60FC32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5BD75B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F2AAF17" w14:textId="77777777" w:rsidTr="008209B3">
        <w:trPr>
          <w:trHeight w:val="20"/>
        </w:trPr>
        <w:tc>
          <w:tcPr>
            <w:tcW w:w="2863" w:type="dxa"/>
            <w:vMerge w:val="restart"/>
            <w:shd w:val="clear" w:color="auto" w:fill="auto"/>
          </w:tcPr>
          <w:p w14:paraId="4786E72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10.4 </w:t>
            </w:r>
          </w:p>
          <w:p w14:paraId="1D5E6FC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Показательная функция</w:t>
            </w:r>
          </w:p>
        </w:tc>
        <w:tc>
          <w:tcPr>
            <w:tcW w:w="8335" w:type="dxa"/>
            <w:shd w:val="clear" w:color="auto" w:fill="auto"/>
          </w:tcPr>
          <w:p w14:paraId="4AF1F58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F64777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C48A22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982287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156EC5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2EB6A02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F75CE32" w14:textId="77777777" w:rsidTr="008209B3">
        <w:trPr>
          <w:trHeight w:val="20"/>
        </w:trPr>
        <w:tc>
          <w:tcPr>
            <w:tcW w:w="2863" w:type="dxa"/>
            <w:vMerge/>
          </w:tcPr>
          <w:p w14:paraId="138BE4A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8D02964" w14:textId="4D63328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показательных уравнений методом уравнивания показателей и методом введения новой переменной. Решение показательных неравенств</w:t>
            </w:r>
          </w:p>
        </w:tc>
        <w:tc>
          <w:tcPr>
            <w:tcW w:w="1304" w:type="dxa"/>
            <w:vMerge/>
            <w:shd w:val="clear" w:color="auto" w:fill="auto"/>
          </w:tcPr>
          <w:p w14:paraId="64D0E72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D40868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7B91F4F" w14:textId="77777777" w:rsidTr="008209B3">
        <w:trPr>
          <w:trHeight w:val="20"/>
        </w:trPr>
        <w:tc>
          <w:tcPr>
            <w:tcW w:w="2863" w:type="dxa"/>
            <w:vMerge/>
          </w:tcPr>
          <w:p w14:paraId="1574364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651DFE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2E06C88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546C9D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4792765" w14:textId="77777777" w:rsidTr="008209B3">
        <w:trPr>
          <w:trHeight w:val="20"/>
        </w:trPr>
        <w:tc>
          <w:tcPr>
            <w:tcW w:w="2863" w:type="dxa"/>
            <w:shd w:val="clear" w:color="auto" w:fill="auto"/>
          </w:tcPr>
          <w:p w14:paraId="33F2DF0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Раздел 11. Логарифмы. Логарифмическая функция</w:t>
            </w:r>
          </w:p>
        </w:tc>
        <w:tc>
          <w:tcPr>
            <w:tcW w:w="8335" w:type="dxa"/>
            <w:shd w:val="clear" w:color="auto" w:fill="auto"/>
          </w:tcPr>
          <w:p w14:paraId="07622A3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5BFB502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30</w:t>
            </w:r>
          </w:p>
        </w:tc>
        <w:tc>
          <w:tcPr>
            <w:tcW w:w="1985" w:type="dxa"/>
            <w:vMerge w:val="restart"/>
            <w:shd w:val="clear" w:color="auto" w:fill="auto"/>
            <w:vAlign w:val="center"/>
          </w:tcPr>
          <w:p w14:paraId="0E9B9C89" w14:textId="77777777" w:rsidR="00B226A5"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 xml:space="preserve">ОК-01, ОК-02, </w:t>
            </w:r>
            <w:r w:rsidR="00B226A5" w:rsidRPr="005E79AD">
              <w:rPr>
                <w:rFonts w:ascii="Times New Roman" w:hAnsi="Times New Roman" w:cs="Times New Roman"/>
                <w:bCs/>
                <w:sz w:val="24"/>
                <w:szCs w:val="24"/>
              </w:rPr>
              <w:br/>
            </w:r>
            <w:r w:rsidRPr="005E79AD">
              <w:rPr>
                <w:rFonts w:ascii="Times New Roman" w:hAnsi="Times New Roman" w:cs="Times New Roman"/>
                <w:bCs/>
                <w:sz w:val="24"/>
                <w:szCs w:val="24"/>
              </w:rPr>
              <w:t xml:space="preserve">ОК-03, ОК-04, </w:t>
            </w:r>
          </w:p>
          <w:p w14:paraId="533FF5BD" w14:textId="5B98C3C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ОК-05, ОК-07</w:t>
            </w:r>
          </w:p>
          <w:p w14:paraId="57C3254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16E0E2A9" w14:textId="77777777" w:rsidTr="008209B3">
        <w:trPr>
          <w:trHeight w:val="20"/>
        </w:trPr>
        <w:tc>
          <w:tcPr>
            <w:tcW w:w="2863" w:type="dxa"/>
            <w:vMerge w:val="restart"/>
            <w:shd w:val="clear" w:color="auto" w:fill="auto"/>
          </w:tcPr>
          <w:p w14:paraId="66E946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11.1 </w:t>
            </w:r>
          </w:p>
          <w:p w14:paraId="1E3EA8E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Логарифм числа. Десятичный и натуральный логарифмы, число е</w:t>
            </w:r>
          </w:p>
        </w:tc>
        <w:tc>
          <w:tcPr>
            <w:tcW w:w="8335" w:type="dxa"/>
            <w:shd w:val="clear" w:color="auto" w:fill="auto"/>
          </w:tcPr>
          <w:p w14:paraId="64E1497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1CCBEB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6BC38F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DE1F2B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029E71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1292700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8F9347C" w14:textId="77777777" w:rsidTr="008209B3">
        <w:trPr>
          <w:trHeight w:val="20"/>
        </w:trPr>
        <w:tc>
          <w:tcPr>
            <w:tcW w:w="2863" w:type="dxa"/>
            <w:vMerge/>
          </w:tcPr>
          <w:p w14:paraId="4C643B9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C500E84" w14:textId="6FAD1395"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Логарифм числа. Десятичный и натуральный логарифмы, число е</w:t>
            </w:r>
          </w:p>
        </w:tc>
        <w:tc>
          <w:tcPr>
            <w:tcW w:w="1304" w:type="dxa"/>
            <w:vMerge/>
            <w:shd w:val="clear" w:color="auto" w:fill="auto"/>
          </w:tcPr>
          <w:p w14:paraId="6649A9E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308F05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B2C3F7D" w14:textId="77777777" w:rsidTr="008209B3">
        <w:trPr>
          <w:trHeight w:val="20"/>
        </w:trPr>
        <w:tc>
          <w:tcPr>
            <w:tcW w:w="2863" w:type="dxa"/>
            <w:vMerge/>
          </w:tcPr>
          <w:p w14:paraId="0B5F750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81A653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57AAB61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B19786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B8955AE" w14:textId="77777777" w:rsidTr="008209B3">
        <w:trPr>
          <w:trHeight w:val="20"/>
        </w:trPr>
        <w:tc>
          <w:tcPr>
            <w:tcW w:w="2863" w:type="dxa"/>
            <w:vMerge w:val="restart"/>
            <w:shd w:val="clear" w:color="auto" w:fill="auto"/>
          </w:tcPr>
          <w:p w14:paraId="5B8C69D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11.2 </w:t>
            </w:r>
          </w:p>
          <w:p w14:paraId="34C619C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Свойства логарифмов. Операция логарифмирования</w:t>
            </w:r>
          </w:p>
        </w:tc>
        <w:tc>
          <w:tcPr>
            <w:tcW w:w="8335" w:type="dxa"/>
            <w:shd w:val="clear" w:color="auto" w:fill="auto"/>
          </w:tcPr>
          <w:p w14:paraId="2ED6CC1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1616DE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1C2B41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5841A3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6</w:t>
            </w:r>
          </w:p>
        </w:tc>
        <w:tc>
          <w:tcPr>
            <w:tcW w:w="1985" w:type="dxa"/>
            <w:vMerge/>
            <w:shd w:val="clear" w:color="auto" w:fill="auto"/>
          </w:tcPr>
          <w:p w14:paraId="67EEB4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792E3A8" w14:textId="77777777" w:rsidTr="008209B3">
        <w:trPr>
          <w:trHeight w:val="20"/>
        </w:trPr>
        <w:tc>
          <w:tcPr>
            <w:tcW w:w="2863" w:type="dxa"/>
            <w:vMerge/>
          </w:tcPr>
          <w:p w14:paraId="6EA8D98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EAD669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Свойства логарифмов. Операция логарифмирования.</w:t>
            </w:r>
          </w:p>
        </w:tc>
        <w:tc>
          <w:tcPr>
            <w:tcW w:w="1304" w:type="dxa"/>
            <w:vMerge/>
            <w:shd w:val="clear" w:color="auto" w:fill="auto"/>
          </w:tcPr>
          <w:p w14:paraId="3D46376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9C938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39E8AAE" w14:textId="77777777" w:rsidTr="008209B3">
        <w:trPr>
          <w:trHeight w:val="20"/>
        </w:trPr>
        <w:tc>
          <w:tcPr>
            <w:tcW w:w="2863" w:type="dxa"/>
            <w:vMerge/>
          </w:tcPr>
          <w:p w14:paraId="69348F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082668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45A3B3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42E69D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7C7E1C5" w14:textId="77777777" w:rsidTr="008209B3">
        <w:trPr>
          <w:trHeight w:val="20"/>
        </w:trPr>
        <w:tc>
          <w:tcPr>
            <w:tcW w:w="2863" w:type="dxa"/>
            <w:vMerge w:val="restart"/>
            <w:shd w:val="clear" w:color="auto" w:fill="auto"/>
          </w:tcPr>
          <w:p w14:paraId="243B3C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11.3 </w:t>
            </w:r>
          </w:p>
          <w:p w14:paraId="0F9C68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Логарифмическая функция, ее свойства</w:t>
            </w:r>
          </w:p>
        </w:tc>
        <w:tc>
          <w:tcPr>
            <w:tcW w:w="8335" w:type="dxa"/>
            <w:shd w:val="clear" w:color="auto" w:fill="auto"/>
          </w:tcPr>
          <w:p w14:paraId="7E5AFC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383D4D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389016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A081A0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53DB1BD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D79CD04" w14:textId="77777777" w:rsidTr="008209B3">
        <w:trPr>
          <w:trHeight w:val="20"/>
        </w:trPr>
        <w:tc>
          <w:tcPr>
            <w:tcW w:w="2863" w:type="dxa"/>
            <w:vMerge/>
          </w:tcPr>
          <w:p w14:paraId="6A2D14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E6B61A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Логарифмическая функция и ее свойства</w:t>
            </w:r>
          </w:p>
        </w:tc>
        <w:tc>
          <w:tcPr>
            <w:tcW w:w="1304" w:type="dxa"/>
            <w:vMerge/>
            <w:shd w:val="clear" w:color="auto" w:fill="auto"/>
          </w:tcPr>
          <w:p w14:paraId="588F22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62D93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50ED6E8" w14:textId="77777777" w:rsidTr="008209B3">
        <w:trPr>
          <w:trHeight w:val="20"/>
        </w:trPr>
        <w:tc>
          <w:tcPr>
            <w:tcW w:w="2863" w:type="dxa"/>
            <w:vMerge/>
          </w:tcPr>
          <w:p w14:paraId="64BAE19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06CBD69" w14:textId="238625A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16AB4C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49EA43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BC50494" w14:textId="77777777" w:rsidTr="008209B3">
        <w:trPr>
          <w:trHeight w:val="373"/>
        </w:trPr>
        <w:tc>
          <w:tcPr>
            <w:tcW w:w="2863" w:type="dxa"/>
            <w:vMerge w:val="restart"/>
            <w:shd w:val="clear" w:color="auto" w:fill="auto"/>
          </w:tcPr>
          <w:p w14:paraId="75573E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11.4</w:t>
            </w:r>
          </w:p>
          <w:p w14:paraId="2F0955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логарифмических уравнений и неравенств</w:t>
            </w:r>
          </w:p>
        </w:tc>
        <w:tc>
          <w:tcPr>
            <w:tcW w:w="8335" w:type="dxa"/>
            <w:tcBorders>
              <w:bottom w:val="single" w:sz="4" w:space="0" w:color="auto"/>
            </w:tcBorders>
            <w:shd w:val="clear" w:color="auto" w:fill="auto"/>
          </w:tcPr>
          <w:p w14:paraId="1430CB4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EF3D05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A8B859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592089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E5F7A6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FE8293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8</w:t>
            </w:r>
          </w:p>
        </w:tc>
        <w:tc>
          <w:tcPr>
            <w:tcW w:w="1985" w:type="dxa"/>
            <w:vMerge/>
            <w:shd w:val="clear" w:color="auto" w:fill="auto"/>
          </w:tcPr>
          <w:p w14:paraId="38832F9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B8EFDE7" w14:textId="77777777" w:rsidTr="008209B3">
        <w:trPr>
          <w:trHeight w:val="1001"/>
        </w:trPr>
        <w:tc>
          <w:tcPr>
            <w:tcW w:w="2863" w:type="dxa"/>
            <w:vMerge/>
          </w:tcPr>
          <w:p w14:paraId="704D640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bottom w:val="single" w:sz="4" w:space="0" w:color="auto"/>
            </w:tcBorders>
            <w:shd w:val="clear" w:color="auto" w:fill="auto"/>
          </w:tcPr>
          <w:p w14:paraId="640243B7" w14:textId="6C5E834D"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логарифмического уравнения. Операция потенцирования. Три основных метода решения логарифмических уравнений: функционально-графический, метод потенцирования, метод введения новой переменной. Логарифмические неравенства</w:t>
            </w:r>
          </w:p>
        </w:tc>
        <w:tc>
          <w:tcPr>
            <w:tcW w:w="1304" w:type="dxa"/>
            <w:vMerge/>
            <w:shd w:val="clear" w:color="auto" w:fill="auto"/>
          </w:tcPr>
          <w:p w14:paraId="45ECBD1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61EEDA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7DBCA87" w14:textId="77777777" w:rsidTr="008209B3">
        <w:trPr>
          <w:trHeight w:val="240"/>
        </w:trPr>
        <w:tc>
          <w:tcPr>
            <w:tcW w:w="2863" w:type="dxa"/>
            <w:vMerge/>
          </w:tcPr>
          <w:p w14:paraId="07AF342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tcBorders>
              <w:top w:val="single" w:sz="4" w:space="0" w:color="auto"/>
            </w:tcBorders>
            <w:shd w:val="clear" w:color="auto" w:fill="auto"/>
          </w:tcPr>
          <w:p w14:paraId="677171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60CA2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DB946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4EFCD61" w14:textId="77777777" w:rsidTr="008209B3">
        <w:trPr>
          <w:trHeight w:val="20"/>
        </w:trPr>
        <w:tc>
          <w:tcPr>
            <w:tcW w:w="2863" w:type="dxa"/>
            <w:vMerge w:val="restart"/>
            <w:shd w:val="clear" w:color="auto" w:fill="auto"/>
          </w:tcPr>
          <w:p w14:paraId="05F57F4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11.5</w:t>
            </w:r>
          </w:p>
          <w:p w14:paraId="36207F4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Системы логарифмических уравнений</w:t>
            </w:r>
          </w:p>
        </w:tc>
        <w:tc>
          <w:tcPr>
            <w:tcW w:w="8335" w:type="dxa"/>
            <w:shd w:val="clear" w:color="auto" w:fill="auto"/>
          </w:tcPr>
          <w:p w14:paraId="17C0121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Содержание учебного материала</w:t>
            </w:r>
          </w:p>
        </w:tc>
        <w:tc>
          <w:tcPr>
            <w:tcW w:w="1304" w:type="dxa"/>
            <w:vMerge w:val="restart"/>
            <w:shd w:val="clear" w:color="auto" w:fill="auto"/>
          </w:tcPr>
          <w:p w14:paraId="3E8234B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42D84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14241C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5E155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109E535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52E634B" w14:textId="77777777" w:rsidTr="008209B3">
        <w:trPr>
          <w:trHeight w:val="20"/>
        </w:trPr>
        <w:tc>
          <w:tcPr>
            <w:tcW w:w="2863" w:type="dxa"/>
            <w:vMerge/>
          </w:tcPr>
          <w:p w14:paraId="1EA6D2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0E5CD7F" w14:textId="00E01DCF"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Алгоритм решения системы уравнений. Равносильность логарифмических уравнений и неравенств</w:t>
            </w:r>
          </w:p>
        </w:tc>
        <w:tc>
          <w:tcPr>
            <w:tcW w:w="1304" w:type="dxa"/>
            <w:vMerge/>
            <w:shd w:val="clear" w:color="auto" w:fill="auto"/>
          </w:tcPr>
          <w:p w14:paraId="0B092A9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9B30E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57BCEC8" w14:textId="77777777" w:rsidTr="008209B3">
        <w:trPr>
          <w:trHeight w:val="20"/>
        </w:trPr>
        <w:tc>
          <w:tcPr>
            <w:tcW w:w="2863" w:type="dxa"/>
            <w:vMerge/>
          </w:tcPr>
          <w:p w14:paraId="3FA42BC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82F8074" w14:textId="30E432F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715FA6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D90C2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CBC04DD" w14:textId="77777777" w:rsidTr="008209B3">
        <w:trPr>
          <w:trHeight w:val="20"/>
        </w:trPr>
        <w:tc>
          <w:tcPr>
            <w:tcW w:w="2863" w:type="dxa"/>
            <w:vMerge w:val="restart"/>
            <w:shd w:val="clear" w:color="auto" w:fill="auto"/>
          </w:tcPr>
          <w:p w14:paraId="69B8A6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11.6 </w:t>
            </w:r>
          </w:p>
          <w:p w14:paraId="6BD465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Логарифмы в природе и технике </w:t>
            </w:r>
          </w:p>
        </w:tc>
        <w:tc>
          <w:tcPr>
            <w:tcW w:w="8335" w:type="dxa"/>
            <w:shd w:val="clear" w:color="auto" w:fill="auto"/>
          </w:tcPr>
          <w:p w14:paraId="4E4406A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22BFF8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39AC48E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21764F1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52C4F88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r w:rsidRPr="005E79AD">
              <w:rPr>
                <w:rFonts w:ascii="Times New Roman" w:hAnsi="Times New Roman" w:cs="Times New Roman"/>
                <w:bCs/>
                <w:iCs/>
                <w:sz w:val="24"/>
                <w:szCs w:val="24"/>
              </w:rPr>
              <w:t>4</w:t>
            </w:r>
          </w:p>
        </w:tc>
        <w:tc>
          <w:tcPr>
            <w:tcW w:w="1985" w:type="dxa"/>
            <w:vMerge/>
            <w:shd w:val="clear" w:color="auto" w:fill="auto"/>
          </w:tcPr>
          <w:p w14:paraId="697F1E5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1666C59" w14:textId="77777777" w:rsidTr="008209B3">
        <w:trPr>
          <w:trHeight w:val="20"/>
        </w:trPr>
        <w:tc>
          <w:tcPr>
            <w:tcW w:w="2863" w:type="dxa"/>
            <w:vMerge/>
          </w:tcPr>
          <w:p w14:paraId="6413658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72AE4AD" w14:textId="3D84F4D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Применение логарифма. Логарифмическая спираль в природе. Ее математические свойства</w:t>
            </w:r>
          </w:p>
        </w:tc>
        <w:tc>
          <w:tcPr>
            <w:tcW w:w="1304" w:type="dxa"/>
            <w:vMerge/>
            <w:shd w:val="clear" w:color="auto" w:fill="auto"/>
          </w:tcPr>
          <w:p w14:paraId="2393AB9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32BC6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9453A39" w14:textId="77777777" w:rsidTr="008209B3">
        <w:trPr>
          <w:trHeight w:val="20"/>
        </w:trPr>
        <w:tc>
          <w:tcPr>
            <w:tcW w:w="2863" w:type="dxa"/>
            <w:vMerge/>
          </w:tcPr>
          <w:p w14:paraId="01578E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71369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5ECBC4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4A408BE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E2E21C0" w14:textId="77777777" w:rsidTr="008209B3">
        <w:trPr>
          <w:trHeight w:val="20"/>
        </w:trPr>
        <w:tc>
          <w:tcPr>
            <w:tcW w:w="2863" w:type="dxa"/>
            <w:vMerge w:val="restart"/>
            <w:shd w:val="clear" w:color="auto" w:fill="auto"/>
          </w:tcPr>
          <w:p w14:paraId="5FD773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11.7</w:t>
            </w:r>
          </w:p>
          <w:p w14:paraId="67842F2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Логарифмы. Логарифмическая функция</w:t>
            </w:r>
          </w:p>
        </w:tc>
        <w:tc>
          <w:tcPr>
            <w:tcW w:w="8335" w:type="dxa"/>
            <w:shd w:val="clear" w:color="auto" w:fill="auto"/>
          </w:tcPr>
          <w:p w14:paraId="551318B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8A8A5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3AA1BF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000565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57FDC9A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3EB0723" w14:textId="77777777" w:rsidTr="008209B3">
        <w:trPr>
          <w:trHeight w:val="20"/>
        </w:trPr>
        <w:tc>
          <w:tcPr>
            <w:tcW w:w="2863" w:type="dxa"/>
            <w:vMerge/>
          </w:tcPr>
          <w:p w14:paraId="0AD195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5714A0A" w14:textId="30B2CFA3"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Логарифмическая функция. Решение простейших логарифмических уравнений</w:t>
            </w:r>
          </w:p>
        </w:tc>
        <w:tc>
          <w:tcPr>
            <w:tcW w:w="1304" w:type="dxa"/>
            <w:vMerge/>
            <w:shd w:val="clear" w:color="auto" w:fill="auto"/>
          </w:tcPr>
          <w:p w14:paraId="06322A2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D88608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EC73BF7" w14:textId="77777777" w:rsidTr="008209B3">
        <w:trPr>
          <w:trHeight w:val="20"/>
        </w:trPr>
        <w:tc>
          <w:tcPr>
            <w:tcW w:w="2863" w:type="dxa"/>
            <w:vMerge/>
          </w:tcPr>
          <w:p w14:paraId="6A7D8E1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DC2353E" w14:textId="56D4806C"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4E8180A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930C37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A6D673E" w14:textId="77777777" w:rsidTr="008209B3">
        <w:trPr>
          <w:trHeight w:val="20"/>
        </w:trPr>
        <w:tc>
          <w:tcPr>
            <w:tcW w:w="2863" w:type="dxa"/>
          </w:tcPr>
          <w:p w14:paraId="7C54521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sz w:val="24"/>
                <w:szCs w:val="24"/>
              </w:rPr>
            </w:pPr>
            <w:r w:rsidRPr="005E79AD">
              <w:rPr>
                <w:rFonts w:ascii="Times New Roman" w:hAnsi="Times New Roman" w:cs="Times New Roman"/>
                <w:b/>
                <w:sz w:val="24"/>
                <w:szCs w:val="24"/>
              </w:rPr>
              <w:t>Раздел 12.</w:t>
            </w:r>
          </w:p>
          <w:p w14:paraId="49DF05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sz w:val="24"/>
                <w:szCs w:val="24"/>
              </w:rPr>
              <w:t>Множества. Элементы теории графов</w:t>
            </w:r>
          </w:p>
        </w:tc>
        <w:tc>
          <w:tcPr>
            <w:tcW w:w="8335" w:type="dxa"/>
            <w:shd w:val="clear" w:color="auto" w:fill="auto"/>
          </w:tcPr>
          <w:p w14:paraId="0BD5116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0809F97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sz w:val="24"/>
                <w:szCs w:val="24"/>
              </w:rPr>
            </w:pPr>
            <w:r w:rsidRPr="005E79AD">
              <w:rPr>
                <w:rFonts w:ascii="Times New Roman" w:hAnsi="Times New Roman" w:cs="Times New Roman"/>
                <w:b/>
                <w:sz w:val="24"/>
                <w:szCs w:val="24"/>
              </w:rPr>
              <w:t>10</w:t>
            </w:r>
          </w:p>
        </w:tc>
        <w:tc>
          <w:tcPr>
            <w:tcW w:w="1985" w:type="dxa"/>
            <w:shd w:val="clear" w:color="auto" w:fill="auto"/>
          </w:tcPr>
          <w:p w14:paraId="01B3D13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C90D432" w14:textId="77777777" w:rsidTr="008209B3">
        <w:trPr>
          <w:trHeight w:val="20"/>
        </w:trPr>
        <w:tc>
          <w:tcPr>
            <w:tcW w:w="2863" w:type="dxa"/>
            <w:vMerge w:val="restart"/>
          </w:tcPr>
          <w:p w14:paraId="021EAD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12.1</w:t>
            </w:r>
          </w:p>
          <w:p w14:paraId="6E0396B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Множества</w:t>
            </w:r>
          </w:p>
        </w:tc>
        <w:tc>
          <w:tcPr>
            <w:tcW w:w="8335" w:type="dxa"/>
            <w:shd w:val="clear" w:color="auto" w:fill="auto"/>
          </w:tcPr>
          <w:p w14:paraId="1AB901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467E96A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16689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5B948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shd w:val="clear" w:color="auto" w:fill="auto"/>
          </w:tcPr>
          <w:p w14:paraId="4020921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622069E" w14:textId="77777777" w:rsidTr="008209B3">
        <w:trPr>
          <w:trHeight w:val="20"/>
        </w:trPr>
        <w:tc>
          <w:tcPr>
            <w:tcW w:w="2863" w:type="dxa"/>
            <w:vMerge/>
          </w:tcPr>
          <w:p w14:paraId="1B294E3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AAA7BD5" w14:textId="5497E09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множества. Подмножество. Операции с множествами</w:t>
            </w:r>
          </w:p>
        </w:tc>
        <w:tc>
          <w:tcPr>
            <w:tcW w:w="1304" w:type="dxa"/>
            <w:vMerge/>
            <w:shd w:val="clear" w:color="auto" w:fill="auto"/>
          </w:tcPr>
          <w:p w14:paraId="195D6AC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2FD62A5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7C0E1B0" w14:textId="77777777" w:rsidTr="008209B3">
        <w:trPr>
          <w:trHeight w:val="20"/>
        </w:trPr>
        <w:tc>
          <w:tcPr>
            <w:tcW w:w="2863" w:type="dxa"/>
            <w:vMerge/>
          </w:tcPr>
          <w:p w14:paraId="2264C72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F38B7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DF4BEA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01424E4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97EAD00" w14:textId="77777777" w:rsidTr="008209B3">
        <w:trPr>
          <w:trHeight w:val="20"/>
        </w:trPr>
        <w:tc>
          <w:tcPr>
            <w:tcW w:w="2863" w:type="dxa"/>
            <w:vMerge w:val="restart"/>
          </w:tcPr>
          <w:p w14:paraId="6D9F011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12.2</w:t>
            </w:r>
          </w:p>
          <w:p w14:paraId="07FABB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Операции с множествами</w:t>
            </w:r>
          </w:p>
        </w:tc>
        <w:tc>
          <w:tcPr>
            <w:tcW w:w="8335" w:type="dxa"/>
            <w:shd w:val="clear" w:color="auto" w:fill="auto"/>
          </w:tcPr>
          <w:p w14:paraId="38FB1B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1453EA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25C49F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98FA7F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72C3B3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shd w:val="clear" w:color="auto" w:fill="auto"/>
          </w:tcPr>
          <w:p w14:paraId="76E7E6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40F253E" w14:textId="77777777" w:rsidTr="008209B3">
        <w:trPr>
          <w:trHeight w:val="20"/>
        </w:trPr>
        <w:tc>
          <w:tcPr>
            <w:tcW w:w="2863" w:type="dxa"/>
            <w:vMerge/>
          </w:tcPr>
          <w:p w14:paraId="4BBF99A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076DF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Операции с множествами. Решение прикладных задач</w:t>
            </w:r>
          </w:p>
        </w:tc>
        <w:tc>
          <w:tcPr>
            <w:tcW w:w="1304" w:type="dxa"/>
            <w:vMerge/>
            <w:shd w:val="clear" w:color="auto" w:fill="auto"/>
          </w:tcPr>
          <w:p w14:paraId="3B5EB76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3BAF6DA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BE8EFEC" w14:textId="77777777" w:rsidTr="008209B3">
        <w:trPr>
          <w:trHeight w:val="20"/>
        </w:trPr>
        <w:tc>
          <w:tcPr>
            <w:tcW w:w="2863" w:type="dxa"/>
            <w:vMerge/>
          </w:tcPr>
          <w:p w14:paraId="6414997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550FB5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0EC73BE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0C51099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26755FF" w14:textId="77777777" w:rsidTr="008209B3">
        <w:trPr>
          <w:trHeight w:val="20"/>
        </w:trPr>
        <w:tc>
          <w:tcPr>
            <w:tcW w:w="2863" w:type="dxa"/>
            <w:vMerge w:val="restart"/>
          </w:tcPr>
          <w:p w14:paraId="5248E7F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12.3</w:t>
            </w:r>
          </w:p>
          <w:p w14:paraId="51F776D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Графы</w:t>
            </w:r>
          </w:p>
        </w:tc>
        <w:tc>
          <w:tcPr>
            <w:tcW w:w="8335" w:type="dxa"/>
            <w:shd w:val="clear" w:color="auto" w:fill="auto"/>
          </w:tcPr>
          <w:p w14:paraId="1D9647C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94D8AC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ED269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91BF45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shd w:val="clear" w:color="auto" w:fill="auto"/>
          </w:tcPr>
          <w:p w14:paraId="1078B93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B5735BF" w14:textId="77777777" w:rsidTr="008209B3">
        <w:trPr>
          <w:trHeight w:val="20"/>
        </w:trPr>
        <w:tc>
          <w:tcPr>
            <w:tcW w:w="2863" w:type="dxa"/>
            <w:vMerge/>
          </w:tcPr>
          <w:p w14:paraId="515ABC4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0F5C2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Понятие графа. Связный граф, дерево, цикл граф на плоскости</w:t>
            </w:r>
          </w:p>
        </w:tc>
        <w:tc>
          <w:tcPr>
            <w:tcW w:w="1304" w:type="dxa"/>
            <w:vMerge/>
            <w:shd w:val="clear" w:color="auto" w:fill="auto"/>
          </w:tcPr>
          <w:p w14:paraId="0F3FA04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16F54B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D7F31A" w14:textId="77777777" w:rsidTr="008209B3">
        <w:trPr>
          <w:trHeight w:val="20"/>
        </w:trPr>
        <w:tc>
          <w:tcPr>
            <w:tcW w:w="2863" w:type="dxa"/>
            <w:vMerge/>
          </w:tcPr>
          <w:p w14:paraId="3BB5B9A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59F15C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Практическая работа</w:t>
            </w:r>
          </w:p>
        </w:tc>
        <w:tc>
          <w:tcPr>
            <w:tcW w:w="1304" w:type="dxa"/>
            <w:vMerge/>
            <w:shd w:val="clear" w:color="auto" w:fill="auto"/>
          </w:tcPr>
          <w:p w14:paraId="031347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15A2AD1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4B88C52" w14:textId="77777777" w:rsidTr="008209B3">
        <w:trPr>
          <w:trHeight w:val="20"/>
        </w:trPr>
        <w:tc>
          <w:tcPr>
            <w:tcW w:w="2863" w:type="dxa"/>
            <w:vMerge w:val="restart"/>
          </w:tcPr>
          <w:p w14:paraId="2395F47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12.4</w:t>
            </w:r>
          </w:p>
          <w:p w14:paraId="4ACFCE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Множества, Графы и их применение</w:t>
            </w:r>
          </w:p>
        </w:tc>
        <w:tc>
          <w:tcPr>
            <w:tcW w:w="8335" w:type="dxa"/>
            <w:shd w:val="clear" w:color="auto" w:fill="auto"/>
          </w:tcPr>
          <w:p w14:paraId="2143EF3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463CD2C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66E957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B692ED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D3750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shd w:val="clear" w:color="auto" w:fill="auto"/>
          </w:tcPr>
          <w:p w14:paraId="1E1C74C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CE71627" w14:textId="77777777" w:rsidTr="008209B3">
        <w:trPr>
          <w:trHeight w:val="20"/>
        </w:trPr>
        <w:tc>
          <w:tcPr>
            <w:tcW w:w="2863" w:type="dxa"/>
            <w:vMerge/>
          </w:tcPr>
          <w:p w14:paraId="76EC0F0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90ABA85" w14:textId="618F2F1B"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Операции с множествами. Описание реальных ситуаций с помощью множеств. Применение графов к решению задач</w:t>
            </w:r>
          </w:p>
        </w:tc>
        <w:tc>
          <w:tcPr>
            <w:tcW w:w="1304" w:type="dxa"/>
            <w:vMerge/>
            <w:shd w:val="clear" w:color="auto" w:fill="auto"/>
          </w:tcPr>
          <w:p w14:paraId="0BA254C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6D9A8B8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E4C1F98" w14:textId="77777777" w:rsidTr="008209B3">
        <w:trPr>
          <w:trHeight w:val="20"/>
        </w:trPr>
        <w:tc>
          <w:tcPr>
            <w:tcW w:w="2863" w:type="dxa"/>
            <w:vMerge/>
          </w:tcPr>
          <w:p w14:paraId="2849AFD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DEC4EA9" w14:textId="4D0F187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5D9264A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shd w:val="clear" w:color="auto" w:fill="auto"/>
          </w:tcPr>
          <w:p w14:paraId="542C9B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5B7AFA4" w14:textId="77777777" w:rsidTr="008209B3">
        <w:trPr>
          <w:trHeight w:val="1222"/>
        </w:trPr>
        <w:tc>
          <w:tcPr>
            <w:tcW w:w="2863" w:type="dxa"/>
            <w:shd w:val="clear" w:color="auto" w:fill="auto"/>
          </w:tcPr>
          <w:p w14:paraId="5964D90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lastRenderedPageBreak/>
              <w:t>Раздел 13. Элементы комбинаторики, статистики и теории вероятностей</w:t>
            </w:r>
          </w:p>
        </w:tc>
        <w:tc>
          <w:tcPr>
            <w:tcW w:w="8335" w:type="dxa"/>
            <w:shd w:val="clear" w:color="auto" w:fill="auto"/>
          </w:tcPr>
          <w:p w14:paraId="0CE7582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222CE1B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26</w:t>
            </w:r>
          </w:p>
        </w:tc>
        <w:tc>
          <w:tcPr>
            <w:tcW w:w="1985" w:type="dxa"/>
            <w:vMerge w:val="restart"/>
            <w:shd w:val="clear" w:color="auto" w:fill="auto"/>
            <w:vAlign w:val="center"/>
          </w:tcPr>
          <w:p w14:paraId="2EDC5A16" w14:textId="38E820B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 xml:space="preserve">ОК-01, ОК-02, </w:t>
            </w:r>
            <w:r w:rsidR="00B226A5" w:rsidRPr="005E79AD">
              <w:rPr>
                <w:rFonts w:ascii="Times New Roman" w:hAnsi="Times New Roman" w:cs="Times New Roman"/>
                <w:bCs/>
                <w:sz w:val="24"/>
                <w:szCs w:val="24"/>
              </w:rPr>
              <w:br/>
            </w:r>
            <w:r w:rsidRPr="005E79AD">
              <w:rPr>
                <w:rFonts w:ascii="Times New Roman" w:hAnsi="Times New Roman" w:cs="Times New Roman"/>
                <w:bCs/>
                <w:sz w:val="24"/>
                <w:szCs w:val="24"/>
              </w:rPr>
              <w:t xml:space="preserve">ОК-03, ОК-04, </w:t>
            </w:r>
            <w:r w:rsidR="00B226A5" w:rsidRPr="005E79AD">
              <w:rPr>
                <w:rFonts w:ascii="Times New Roman" w:hAnsi="Times New Roman" w:cs="Times New Roman"/>
                <w:bCs/>
                <w:sz w:val="24"/>
                <w:szCs w:val="24"/>
              </w:rPr>
              <w:br/>
            </w:r>
            <w:r w:rsidRPr="005E79AD">
              <w:rPr>
                <w:rFonts w:ascii="Times New Roman" w:hAnsi="Times New Roman" w:cs="Times New Roman"/>
                <w:bCs/>
                <w:sz w:val="24"/>
                <w:szCs w:val="24"/>
              </w:rPr>
              <w:t>ОК-05, ОК-07</w:t>
            </w:r>
          </w:p>
          <w:p w14:paraId="5678DCB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4B287AC3" w14:textId="77777777" w:rsidTr="008209B3">
        <w:trPr>
          <w:trHeight w:val="240"/>
        </w:trPr>
        <w:tc>
          <w:tcPr>
            <w:tcW w:w="2863" w:type="dxa"/>
            <w:vMerge w:val="restart"/>
            <w:shd w:val="clear" w:color="auto" w:fill="auto"/>
          </w:tcPr>
          <w:p w14:paraId="22DA270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13.1</w:t>
            </w:r>
          </w:p>
          <w:p w14:paraId="2617381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Основные понятия комбинаторики</w:t>
            </w:r>
          </w:p>
        </w:tc>
        <w:tc>
          <w:tcPr>
            <w:tcW w:w="8335" w:type="dxa"/>
            <w:shd w:val="clear" w:color="auto" w:fill="auto"/>
          </w:tcPr>
          <w:p w14:paraId="63CFA55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300601E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18396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031339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5A9618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87010BD" w14:textId="77777777" w:rsidTr="008209B3">
        <w:trPr>
          <w:trHeight w:val="658"/>
        </w:trPr>
        <w:tc>
          <w:tcPr>
            <w:tcW w:w="2863" w:type="dxa"/>
            <w:vMerge/>
          </w:tcPr>
          <w:p w14:paraId="6AFA5D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1DB85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Перестановки, размещения, сочетания. </w:t>
            </w:r>
          </w:p>
        </w:tc>
        <w:tc>
          <w:tcPr>
            <w:tcW w:w="1304" w:type="dxa"/>
            <w:vMerge/>
            <w:shd w:val="clear" w:color="auto" w:fill="auto"/>
          </w:tcPr>
          <w:p w14:paraId="7D9F863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BEC6F2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76BE43B" w14:textId="77777777" w:rsidTr="008209B3">
        <w:trPr>
          <w:trHeight w:val="240"/>
        </w:trPr>
        <w:tc>
          <w:tcPr>
            <w:tcW w:w="2863" w:type="dxa"/>
            <w:vMerge/>
          </w:tcPr>
          <w:p w14:paraId="2E3F151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51861C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36AF98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9F2EC9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3DB152E" w14:textId="77777777" w:rsidTr="008209B3">
        <w:trPr>
          <w:trHeight w:val="240"/>
        </w:trPr>
        <w:tc>
          <w:tcPr>
            <w:tcW w:w="2863" w:type="dxa"/>
            <w:vMerge w:val="restart"/>
            <w:shd w:val="clear" w:color="auto" w:fill="auto"/>
          </w:tcPr>
          <w:p w14:paraId="511F70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13.2 </w:t>
            </w:r>
          </w:p>
          <w:p w14:paraId="3E37E3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Cs/>
                <w:sz w:val="24"/>
                <w:szCs w:val="24"/>
              </w:rPr>
              <w:t>Событие, вероятность события. Сложение и умножение вероятностей</w:t>
            </w:r>
          </w:p>
        </w:tc>
        <w:tc>
          <w:tcPr>
            <w:tcW w:w="8335" w:type="dxa"/>
            <w:shd w:val="clear" w:color="auto" w:fill="auto"/>
          </w:tcPr>
          <w:p w14:paraId="011BF2B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2839FE9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3E99B1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3F070D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A263E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8293C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50FAE2C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2F014C8" w14:textId="77777777" w:rsidTr="008209B3">
        <w:trPr>
          <w:trHeight w:val="1120"/>
        </w:trPr>
        <w:tc>
          <w:tcPr>
            <w:tcW w:w="2863" w:type="dxa"/>
            <w:vMerge/>
          </w:tcPr>
          <w:p w14:paraId="46C86F9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26D9A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Совместные и несовместные события. Теоремы о вероятности суммы событий. Условная вероятность. Зависимые и независимые события. Теоремы о вероятности произведения событий.</w:t>
            </w:r>
          </w:p>
        </w:tc>
        <w:tc>
          <w:tcPr>
            <w:tcW w:w="1304" w:type="dxa"/>
            <w:vMerge/>
            <w:shd w:val="clear" w:color="auto" w:fill="auto"/>
          </w:tcPr>
          <w:p w14:paraId="11C230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61BF4C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8AD9EB3" w14:textId="77777777" w:rsidTr="008209B3">
        <w:trPr>
          <w:trHeight w:val="240"/>
        </w:trPr>
        <w:tc>
          <w:tcPr>
            <w:tcW w:w="2863" w:type="dxa"/>
            <w:vMerge/>
          </w:tcPr>
          <w:p w14:paraId="4F59E48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6A08E1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18772B8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ECD652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34473A5" w14:textId="77777777" w:rsidTr="008209B3">
        <w:trPr>
          <w:trHeight w:val="240"/>
        </w:trPr>
        <w:tc>
          <w:tcPr>
            <w:tcW w:w="2863" w:type="dxa"/>
            <w:vMerge w:val="restart"/>
            <w:shd w:val="clear" w:color="auto" w:fill="auto"/>
          </w:tcPr>
          <w:p w14:paraId="57ADE83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13.3</w:t>
            </w:r>
          </w:p>
          <w:p w14:paraId="45B309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Вероятность в профессиональных задачах </w:t>
            </w:r>
          </w:p>
        </w:tc>
        <w:tc>
          <w:tcPr>
            <w:tcW w:w="8335" w:type="dxa"/>
            <w:shd w:val="clear" w:color="auto" w:fill="auto"/>
          </w:tcPr>
          <w:p w14:paraId="008FE76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2BACC69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1E4A56F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24F7CA4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511764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p w14:paraId="096B609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iCs/>
                <w:sz w:val="24"/>
                <w:szCs w:val="24"/>
              </w:rPr>
              <w:t>4</w:t>
            </w:r>
          </w:p>
        </w:tc>
        <w:tc>
          <w:tcPr>
            <w:tcW w:w="1985" w:type="dxa"/>
            <w:vMerge/>
            <w:shd w:val="clear" w:color="auto" w:fill="auto"/>
          </w:tcPr>
          <w:p w14:paraId="7765463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71DB707" w14:textId="77777777" w:rsidTr="008209B3">
        <w:trPr>
          <w:trHeight w:val="240"/>
        </w:trPr>
        <w:tc>
          <w:tcPr>
            <w:tcW w:w="2863" w:type="dxa"/>
            <w:vMerge/>
          </w:tcPr>
          <w:p w14:paraId="7415408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E5A6998" w14:textId="02D0F530"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Относительная частота события, свойство ее устойчивости. Статистическое определение вероятности. Оценка вероятности события</w:t>
            </w:r>
          </w:p>
        </w:tc>
        <w:tc>
          <w:tcPr>
            <w:tcW w:w="1304" w:type="dxa"/>
            <w:vMerge/>
            <w:shd w:val="clear" w:color="auto" w:fill="auto"/>
          </w:tcPr>
          <w:p w14:paraId="1D91CD4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D7BF2C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FBB5525" w14:textId="77777777" w:rsidTr="008209B3">
        <w:trPr>
          <w:trHeight w:val="240"/>
        </w:trPr>
        <w:tc>
          <w:tcPr>
            <w:tcW w:w="2863" w:type="dxa"/>
            <w:vMerge/>
          </w:tcPr>
          <w:p w14:paraId="6A034F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C09DD5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417C170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tc>
        <w:tc>
          <w:tcPr>
            <w:tcW w:w="1985" w:type="dxa"/>
            <w:vMerge/>
            <w:shd w:val="clear" w:color="auto" w:fill="auto"/>
          </w:tcPr>
          <w:p w14:paraId="508D81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548294C" w14:textId="77777777" w:rsidTr="008209B3">
        <w:trPr>
          <w:trHeight w:val="240"/>
        </w:trPr>
        <w:tc>
          <w:tcPr>
            <w:tcW w:w="2863" w:type="dxa"/>
            <w:vMerge w:val="restart"/>
            <w:shd w:val="clear" w:color="auto" w:fill="auto"/>
          </w:tcPr>
          <w:p w14:paraId="30BE5B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13.4</w:t>
            </w:r>
          </w:p>
          <w:p w14:paraId="11BD05C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Дискретная случайная величина, закон ее распределения</w:t>
            </w:r>
          </w:p>
        </w:tc>
        <w:tc>
          <w:tcPr>
            <w:tcW w:w="8335" w:type="dxa"/>
            <w:shd w:val="clear" w:color="auto" w:fill="auto"/>
          </w:tcPr>
          <w:p w14:paraId="1B924AE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650439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03D5F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D82D08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E87D06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0B519ED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E9C5797" w14:textId="77777777" w:rsidTr="008209B3">
        <w:trPr>
          <w:trHeight w:val="240"/>
        </w:trPr>
        <w:tc>
          <w:tcPr>
            <w:tcW w:w="2863" w:type="dxa"/>
            <w:vMerge/>
          </w:tcPr>
          <w:p w14:paraId="4C653E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31A7714" w14:textId="28BD900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Виды случайных величин. Определение дискретной случайной величины. Закон распределения дискретной случайной величины. Ее числовые характеристики</w:t>
            </w:r>
          </w:p>
        </w:tc>
        <w:tc>
          <w:tcPr>
            <w:tcW w:w="1304" w:type="dxa"/>
            <w:vMerge/>
            <w:shd w:val="clear" w:color="auto" w:fill="auto"/>
          </w:tcPr>
          <w:p w14:paraId="0957334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156EBA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DE30000" w14:textId="77777777" w:rsidTr="008209B3">
        <w:trPr>
          <w:trHeight w:val="240"/>
        </w:trPr>
        <w:tc>
          <w:tcPr>
            <w:tcW w:w="2863" w:type="dxa"/>
            <w:vMerge/>
          </w:tcPr>
          <w:p w14:paraId="3ED90C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27C36F1E" w14:textId="0B4A548D"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0F8A88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50B57F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2C03B80" w14:textId="77777777" w:rsidTr="008209B3">
        <w:trPr>
          <w:trHeight w:val="240"/>
        </w:trPr>
        <w:tc>
          <w:tcPr>
            <w:tcW w:w="2863" w:type="dxa"/>
            <w:vMerge w:val="restart"/>
            <w:shd w:val="clear" w:color="auto" w:fill="auto"/>
          </w:tcPr>
          <w:p w14:paraId="6883E03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Тема 13.5</w:t>
            </w:r>
          </w:p>
          <w:p w14:paraId="263D33C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Задачи математической статистики</w:t>
            </w:r>
          </w:p>
        </w:tc>
        <w:tc>
          <w:tcPr>
            <w:tcW w:w="8335" w:type="dxa"/>
            <w:shd w:val="clear" w:color="auto" w:fill="auto"/>
          </w:tcPr>
          <w:p w14:paraId="14F87A6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B7C160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p w14:paraId="02662A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p w14:paraId="247CBC1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p w14:paraId="6048CB5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p w14:paraId="63AEE68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sz w:val="24"/>
                <w:szCs w:val="24"/>
              </w:rPr>
              <w:t>4</w:t>
            </w:r>
          </w:p>
        </w:tc>
        <w:tc>
          <w:tcPr>
            <w:tcW w:w="1985" w:type="dxa"/>
            <w:vMerge/>
            <w:shd w:val="clear" w:color="auto" w:fill="auto"/>
          </w:tcPr>
          <w:p w14:paraId="47CDF1C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724232E" w14:textId="77777777" w:rsidTr="008209B3">
        <w:trPr>
          <w:trHeight w:val="240"/>
        </w:trPr>
        <w:tc>
          <w:tcPr>
            <w:tcW w:w="2863" w:type="dxa"/>
            <w:vMerge/>
          </w:tcPr>
          <w:p w14:paraId="63B774C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0085AAD" w14:textId="3D9A6510"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Вариационный ряд. Полигон частот и гистограмма. Статистические характеристики ряда наблюдаемых данных</w:t>
            </w:r>
          </w:p>
        </w:tc>
        <w:tc>
          <w:tcPr>
            <w:tcW w:w="1304" w:type="dxa"/>
            <w:vMerge/>
            <w:shd w:val="clear" w:color="auto" w:fill="auto"/>
          </w:tcPr>
          <w:p w14:paraId="2B8B6AE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E90E1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D83012A" w14:textId="77777777" w:rsidTr="008209B3">
        <w:trPr>
          <w:trHeight w:val="240"/>
        </w:trPr>
        <w:tc>
          <w:tcPr>
            <w:tcW w:w="2863" w:type="dxa"/>
            <w:vMerge/>
          </w:tcPr>
          <w:p w14:paraId="006671B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525DA7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shd w:val="clear" w:color="auto" w:fill="auto"/>
          </w:tcPr>
          <w:p w14:paraId="483BD92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tc>
        <w:tc>
          <w:tcPr>
            <w:tcW w:w="1985" w:type="dxa"/>
            <w:vMerge/>
            <w:shd w:val="clear" w:color="auto" w:fill="auto"/>
          </w:tcPr>
          <w:p w14:paraId="3B06C3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E21FBF2" w14:textId="77777777" w:rsidTr="008209B3">
        <w:trPr>
          <w:trHeight w:val="240"/>
        </w:trPr>
        <w:tc>
          <w:tcPr>
            <w:tcW w:w="2863" w:type="dxa"/>
            <w:vMerge w:val="restart"/>
            <w:shd w:val="clear" w:color="auto" w:fill="auto"/>
          </w:tcPr>
          <w:p w14:paraId="75D06B5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13.6 </w:t>
            </w:r>
          </w:p>
          <w:p w14:paraId="57B1F21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Составление таблиц и диаграмм на практике</w:t>
            </w:r>
          </w:p>
        </w:tc>
        <w:tc>
          <w:tcPr>
            <w:tcW w:w="8335" w:type="dxa"/>
            <w:shd w:val="clear" w:color="auto" w:fill="auto"/>
          </w:tcPr>
          <w:p w14:paraId="60A068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lastRenderedPageBreak/>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04E4D03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5913A7B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6215EEF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7E7E8C7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57DFBDA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r w:rsidRPr="005E79AD">
              <w:rPr>
                <w:rFonts w:ascii="Times New Roman" w:hAnsi="Times New Roman" w:cs="Times New Roman"/>
                <w:bCs/>
                <w:iCs/>
                <w:sz w:val="24"/>
                <w:szCs w:val="24"/>
              </w:rPr>
              <w:t>4</w:t>
            </w:r>
          </w:p>
        </w:tc>
        <w:tc>
          <w:tcPr>
            <w:tcW w:w="1985" w:type="dxa"/>
            <w:vMerge/>
            <w:shd w:val="clear" w:color="auto" w:fill="auto"/>
          </w:tcPr>
          <w:p w14:paraId="3D7B4C1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6AF976F" w14:textId="77777777" w:rsidTr="008209B3">
        <w:trPr>
          <w:trHeight w:val="240"/>
        </w:trPr>
        <w:tc>
          <w:tcPr>
            <w:tcW w:w="2863" w:type="dxa"/>
            <w:vMerge/>
          </w:tcPr>
          <w:p w14:paraId="38CB4F9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AB994DE" w14:textId="676F9860"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Первичная обработка статистических данных. Графическое их представление. Нахождение средних характеристик, наблюдаемых данных</w:t>
            </w:r>
          </w:p>
        </w:tc>
        <w:tc>
          <w:tcPr>
            <w:tcW w:w="1304" w:type="dxa"/>
            <w:vMerge/>
            <w:shd w:val="clear" w:color="auto" w:fill="auto"/>
          </w:tcPr>
          <w:p w14:paraId="6C91054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12836B1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86D46CB" w14:textId="77777777" w:rsidTr="008209B3">
        <w:trPr>
          <w:trHeight w:val="240"/>
        </w:trPr>
        <w:tc>
          <w:tcPr>
            <w:tcW w:w="2863" w:type="dxa"/>
            <w:vMerge/>
          </w:tcPr>
          <w:p w14:paraId="29516DD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33F0B0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33B953B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67CDACD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5CB27B6A" w14:textId="77777777" w:rsidTr="008209B3">
        <w:trPr>
          <w:trHeight w:val="240"/>
        </w:trPr>
        <w:tc>
          <w:tcPr>
            <w:tcW w:w="2863" w:type="dxa"/>
            <w:vMerge w:val="restart"/>
            <w:shd w:val="clear" w:color="auto" w:fill="auto"/>
          </w:tcPr>
          <w:p w14:paraId="7341AF89" w14:textId="3F35808E"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13.7 </w:t>
            </w:r>
          </w:p>
          <w:p w14:paraId="39F81A2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Элементы комбинаторики, статистики и теории вероятностей</w:t>
            </w:r>
          </w:p>
        </w:tc>
        <w:tc>
          <w:tcPr>
            <w:tcW w:w="8335" w:type="dxa"/>
            <w:shd w:val="clear" w:color="auto" w:fill="auto"/>
          </w:tcPr>
          <w:p w14:paraId="7E0FF58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454C029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00BD86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17901A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A41BD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val="restart"/>
            <w:shd w:val="clear" w:color="auto" w:fill="auto"/>
          </w:tcPr>
          <w:p w14:paraId="1709594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BBB5E3" w14:textId="77777777" w:rsidTr="008209B3">
        <w:trPr>
          <w:trHeight w:val="240"/>
        </w:trPr>
        <w:tc>
          <w:tcPr>
            <w:tcW w:w="2863" w:type="dxa"/>
            <w:vMerge/>
          </w:tcPr>
          <w:p w14:paraId="4635790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C720F57" w14:textId="24F6A649"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Элементы комбинаторики. Событие, вероятность события. Сложение и умножение вероятностей</w:t>
            </w:r>
          </w:p>
        </w:tc>
        <w:tc>
          <w:tcPr>
            <w:tcW w:w="1304" w:type="dxa"/>
            <w:vMerge/>
            <w:shd w:val="clear" w:color="auto" w:fill="auto"/>
          </w:tcPr>
          <w:p w14:paraId="0EC33C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72FE317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4DE470DF" w14:textId="77777777" w:rsidTr="008209B3">
        <w:trPr>
          <w:trHeight w:val="240"/>
        </w:trPr>
        <w:tc>
          <w:tcPr>
            <w:tcW w:w="2863" w:type="dxa"/>
            <w:vMerge/>
          </w:tcPr>
          <w:p w14:paraId="683D866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B5AEFF2" w14:textId="2555FB3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Контрольная работа</w:t>
            </w:r>
          </w:p>
        </w:tc>
        <w:tc>
          <w:tcPr>
            <w:tcW w:w="1304" w:type="dxa"/>
            <w:vMerge/>
            <w:shd w:val="clear" w:color="auto" w:fill="auto"/>
          </w:tcPr>
          <w:p w14:paraId="0AB3E36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22844C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DD93DCB" w14:textId="77777777" w:rsidTr="008209B3">
        <w:trPr>
          <w:trHeight w:val="240"/>
        </w:trPr>
        <w:tc>
          <w:tcPr>
            <w:tcW w:w="2863" w:type="dxa"/>
            <w:shd w:val="clear" w:color="auto" w:fill="auto"/>
          </w:tcPr>
          <w:p w14:paraId="4FCAF34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Раздел 14. Уравнения и неравенства</w:t>
            </w:r>
          </w:p>
        </w:tc>
        <w:tc>
          <w:tcPr>
            <w:tcW w:w="8335" w:type="dxa"/>
            <w:shd w:val="clear" w:color="auto" w:fill="auto"/>
          </w:tcPr>
          <w:p w14:paraId="37E3C39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37D30E5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E79AD">
              <w:rPr>
                <w:rFonts w:ascii="Times New Roman" w:hAnsi="Times New Roman" w:cs="Times New Roman"/>
                <w:b/>
                <w:bCs/>
                <w:sz w:val="24"/>
                <w:szCs w:val="24"/>
              </w:rPr>
              <w:t>28</w:t>
            </w:r>
          </w:p>
        </w:tc>
        <w:tc>
          <w:tcPr>
            <w:tcW w:w="1985" w:type="dxa"/>
            <w:vMerge w:val="restart"/>
            <w:shd w:val="clear" w:color="auto" w:fill="auto"/>
            <w:vAlign w:val="center"/>
          </w:tcPr>
          <w:p w14:paraId="36D9BF9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ОК-01, ОК-02, ОК-03, ОК-04, ОК-05, ОК-06, ОК-07</w:t>
            </w:r>
          </w:p>
          <w:p w14:paraId="5A983FE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i/>
                <w:sz w:val="24"/>
                <w:szCs w:val="24"/>
              </w:rPr>
              <w:t>ПК…</w:t>
            </w:r>
          </w:p>
        </w:tc>
      </w:tr>
      <w:tr w:rsidR="007F5703" w:rsidRPr="005E79AD" w14:paraId="037902E4" w14:textId="77777777" w:rsidTr="008209B3">
        <w:trPr>
          <w:trHeight w:val="240"/>
        </w:trPr>
        <w:tc>
          <w:tcPr>
            <w:tcW w:w="2863" w:type="dxa"/>
            <w:vMerge w:val="restart"/>
            <w:shd w:val="clear" w:color="auto" w:fill="auto"/>
          </w:tcPr>
          <w:p w14:paraId="32244E4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14.1 </w:t>
            </w:r>
          </w:p>
          <w:p w14:paraId="35DC59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Равносильность уравнений и неравенств. Общие методы решения</w:t>
            </w:r>
          </w:p>
        </w:tc>
        <w:tc>
          <w:tcPr>
            <w:tcW w:w="8335" w:type="dxa"/>
            <w:shd w:val="clear" w:color="auto" w:fill="auto"/>
          </w:tcPr>
          <w:p w14:paraId="6171D7C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676F8D2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615D93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F3A32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6A967D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4C01FDF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8CE45B9" w14:textId="77777777" w:rsidTr="008209B3">
        <w:trPr>
          <w:trHeight w:val="240"/>
        </w:trPr>
        <w:tc>
          <w:tcPr>
            <w:tcW w:w="2863" w:type="dxa"/>
            <w:vMerge/>
          </w:tcPr>
          <w:p w14:paraId="5470989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E9B397D" w14:textId="218129F0"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Равносильность уравнений и неравенств. Определения. Основные теоремы равносильных переходах в уравнениях и неравенствах. Общие методы решения уравнений: переход от равенства функций к равенству аргументов для монотонных функций, метод разложения на множители, метод введения новой переменной, функционально-графический метод</w:t>
            </w:r>
          </w:p>
        </w:tc>
        <w:tc>
          <w:tcPr>
            <w:tcW w:w="1304" w:type="dxa"/>
            <w:vMerge/>
            <w:shd w:val="clear" w:color="auto" w:fill="auto"/>
          </w:tcPr>
          <w:p w14:paraId="23F95FA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0D8660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5314505" w14:textId="77777777" w:rsidTr="008209B3">
        <w:trPr>
          <w:trHeight w:val="240"/>
        </w:trPr>
        <w:tc>
          <w:tcPr>
            <w:tcW w:w="2863" w:type="dxa"/>
            <w:vMerge/>
          </w:tcPr>
          <w:p w14:paraId="1C55B2B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EB698C3" w14:textId="7332B30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E0F28B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69AA17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39DBDB1" w14:textId="77777777" w:rsidTr="008209B3">
        <w:trPr>
          <w:trHeight w:val="240"/>
        </w:trPr>
        <w:tc>
          <w:tcPr>
            <w:tcW w:w="2863" w:type="dxa"/>
            <w:vMerge w:val="restart"/>
            <w:shd w:val="clear" w:color="auto" w:fill="auto"/>
          </w:tcPr>
          <w:p w14:paraId="7E31B52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14.2 </w:t>
            </w:r>
          </w:p>
          <w:p w14:paraId="53FF2EA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Графический метод решения уравнений, неравенств</w:t>
            </w:r>
          </w:p>
        </w:tc>
        <w:tc>
          <w:tcPr>
            <w:tcW w:w="8335" w:type="dxa"/>
            <w:shd w:val="clear" w:color="auto" w:fill="auto"/>
          </w:tcPr>
          <w:p w14:paraId="7FAE5B6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5EF5F70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D12BBC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2B9D0B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D8A365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1A5339F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05E37F7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A51911F" w14:textId="77777777" w:rsidTr="008209B3">
        <w:trPr>
          <w:trHeight w:val="240"/>
        </w:trPr>
        <w:tc>
          <w:tcPr>
            <w:tcW w:w="2863" w:type="dxa"/>
            <w:vMerge/>
          </w:tcPr>
          <w:p w14:paraId="5582F16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B7344C0" w14:textId="7B0B016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Общие методы решения неравенств: переход от сравнения значений функций к сравнению значений аргументов для монотонных функций, метод интервалов, функционально-графический метод. Графический метод решения уравнений и неравенств</w:t>
            </w:r>
          </w:p>
        </w:tc>
        <w:tc>
          <w:tcPr>
            <w:tcW w:w="1304" w:type="dxa"/>
            <w:vMerge/>
            <w:shd w:val="clear" w:color="auto" w:fill="auto"/>
          </w:tcPr>
          <w:p w14:paraId="30212EC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40D390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8E6F88D" w14:textId="77777777" w:rsidTr="008209B3">
        <w:trPr>
          <w:trHeight w:val="240"/>
        </w:trPr>
        <w:tc>
          <w:tcPr>
            <w:tcW w:w="2863" w:type="dxa"/>
            <w:vMerge/>
          </w:tcPr>
          <w:p w14:paraId="763901F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040E3BC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3118E8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3A5562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BEE8428" w14:textId="77777777" w:rsidTr="008209B3">
        <w:trPr>
          <w:trHeight w:val="240"/>
        </w:trPr>
        <w:tc>
          <w:tcPr>
            <w:tcW w:w="2863" w:type="dxa"/>
            <w:vMerge w:val="restart"/>
            <w:shd w:val="clear" w:color="auto" w:fill="auto"/>
          </w:tcPr>
          <w:p w14:paraId="6FD9FFA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14.3 </w:t>
            </w:r>
          </w:p>
          <w:p w14:paraId="19319FF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Уравнения и неравенства с модулем</w:t>
            </w:r>
          </w:p>
        </w:tc>
        <w:tc>
          <w:tcPr>
            <w:tcW w:w="8335" w:type="dxa"/>
            <w:shd w:val="clear" w:color="auto" w:fill="auto"/>
          </w:tcPr>
          <w:p w14:paraId="1FD332D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0451D64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295D41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58F5FA4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6F8E542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4</w:t>
            </w:r>
          </w:p>
        </w:tc>
        <w:tc>
          <w:tcPr>
            <w:tcW w:w="1985" w:type="dxa"/>
            <w:vMerge/>
            <w:shd w:val="clear" w:color="auto" w:fill="auto"/>
          </w:tcPr>
          <w:p w14:paraId="423FFD8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AD8B976" w14:textId="77777777" w:rsidTr="008209B3">
        <w:trPr>
          <w:trHeight w:val="1018"/>
        </w:trPr>
        <w:tc>
          <w:tcPr>
            <w:tcW w:w="2863" w:type="dxa"/>
            <w:vMerge/>
          </w:tcPr>
          <w:p w14:paraId="7850B10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AA3F963" w14:textId="704117E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Определение модуля. Раскрытие модуля по определению. Простейшие уравнения и неравенства с модулем. Применение равносильных переходов в определенных типах уравнений и неравенств с модулем </w:t>
            </w:r>
          </w:p>
        </w:tc>
        <w:tc>
          <w:tcPr>
            <w:tcW w:w="1304" w:type="dxa"/>
            <w:vMerge/>
            <w:shd w:val="clear" w:color="auto" w:fill="auto"/>
          </w:tcPr>
          <w:p w14:paraId="0FA32C73"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1ECF75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3FBD28EA" w14:textId="77777777" w:rsidTr="008209B3">
        <w:trPr>
          <w:trHeight w:val="240"/>
        </w:trPr>
        <w:tc>
          <w:tcPr>
            <w:tcW w:w="2863" w:type="dxa"/>
            <w:vMerge/>
          </w:tcPr>
          <w:p w14:paraId="674FD84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7D2A2397" w14:textId="0C3E7972"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Комбинированное занятие</w:t>
            </w:r>
          </w:p>
        </w:tc>
        <w:tc>
          <w:tcPr>
            <w:tcW w:w="1304" w:type="dxa"/>
            <w:vMerge/>
            <w:shd w:val="clear" w:color="auto" w:fill="auto"/>
          </w:tcPr>
          <w:p w14:paraId="54A4505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EAAF67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0CD0D174" w14:textId="77777777" w:rsidTr="008209B3">
        <w:trPr>
          <w:trHeight w:val="182"/>
        </w:trPr>
        <w:tc>
          <w:tcPr>
            <w:tcW w:w="2863" w:type="dxa"/>
            <w:vMerge w:val="restart"/>
            <w:shd w:val="clear" w:color="auto" w:fill="auto"/>
          </w:tcPr>
          <w:p w14:paraId="56D7670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14.4 </w:t>
            </w:r>
          </w:p>
          <w:p w14:paraId="209794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Уравнения и неравенства с параметрами</w:t>
            </w:r>
          </w:p>
        </w:tc>
        <w:tc>
          <w:tcPr>
            <w:tcW w:w="8335" w:type="dxa"/>
            <w:shd w:val="clear" w:color="auto" w:fill="auto"/>
          </w:tcPr>
          <w:p w14:paraId="7239938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Содержание учебного материала</w:t>
            </w:r>
          </w:p>
        </w:tc>
        <w:tc>
          <w:tcPr>
            <w:tcW w:w="1304" w:type="dxa"/>
            <w:vMerge w:val="restart"/>
            <w:shd w:val="clear" w:color="auto" w:fill="auto"/>
          </w:tcPr>
          <w:p w14:paraId="25DD81C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748F186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30A8CAD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lastRenderedPageBreak/>
              <w:t>6</w:t>
            </w:r>
          </w:p>
        </w:tc>
        <w:tc>
          <w:tcPr>
            <w:tcW w:w="1985" w:type="dxa"/>
            <w:vMerge/>
            <w:shd w:val="clear" w:color="auto" w:fill="auto"/>
          </w:tcPr>
          <w:p w14:paraId="567976D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8E77120" w14:textId="77777777" w:rsidTr="008209B3">
        <w:trPr>
          <w:trHeight w:val="20"/>
        </w:trPr>
        <w:tc>
          <w:tcPr>
            <w:tcW w:w="2863" w:type="dxa"/>
            <w:vMerge/>
          </w:tcPr>
          <w:p w14:paraId="41FFFD3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14A24262" w14:textId="53C5C861"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Знакомство с параметром. Простейшие уравнения и неравенства с параметром</w:t>
            </w:r>
          </w:p>
        </w:tc>
        <w:tc>
          <w:tcPr>
            <w:tcW w:w="1304" w:type="dxa"/>
            <w:vMerge/>
            <w:shd w:val="clear" w:color="auto" w:fill="auto"/>
          </w:tcPr>
          <w:p w14:paraId="2FD978C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44FC2A1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89861E5" w14:textId="77777777" w:rsidTr="008209B3">
        <w:trPr>
          <w:trHeight w:val="20"/>
        </w:trPr>
        <w:tc>
          <w:tcPr>
            <w:tcW w:w="2863" w:type="dxa"/>
            <w:vMerge/>
          </w:tcPr>
          <w:p w14:paraId="01EB980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6339E8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Комбинированное занятие </w:t>
            </w:r>
          </w:p>
        </w:tc>
        <w:tc>
          <w:tcPr>
            <w:tcW w:w="1304" w:type="dxa"/>
            <w:vMerge/>
            <w:tcBorders>
              <w:bottom w:val="single" w:sz="4" w:space="0" w:color="000000" w:themeColor="text1"/>
            </w:tcBorders>
            <w:shd w:val="clear" w:color="auto" w:fill="auto"/>
          </w:tcPr>
          <w:p w14:paraId="455683E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30F2F5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CE39373" w14:textId="77777777" w:rsidTr="008209B3">
        <w:trPr>
          <w:trHeight w:val="20"/>
        </w:trPr>
        <w:tc>
          <w:tcPr>
            <w:tcW w:w="2863" w:type="dxa"/>
            <w:vMerge w:val="restart"/>
            <w:shd w:val="clear" w:color="auto" w:fill="auto"/>
          </w:tcPr>
          <w:p w14:paraId="28F04BA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 xml:space="preserve">Тема 14.5 </w:t>
            </w:r>
          </w:p>
          <w:p w14:paraId="25925D9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Составление и решение профессиональных задач с помощью уравнений</w:t>
            </w:r>
          </w:p>
        </w:tc>
        <w:tc>
          <w:tcPr>
            <w:tcW w:w="8335" w:type="dxa"/>
            <w:shd w:val="clear" w:color="auto" w:fill="auto"/>
          </w:tcPr>
          <w:p w14:paraId="7B1D5E9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Профессионально-ориентированное содержание</w:t>
            </w:r>
            <w:r w:rsidRPr="005E79AD">
              <w:rPr>
                <w:rFonts w:ascii="Times New Roman" w:eastAsia="Times New Roman" w:hAnsi="Times New Roman" w:cs="Times New Roman"/>
                <w:b/>
                <w:sz w:val="24"/>
                <w:szCs w:val="24"/>
                <w:lang w:eastAsia="ru-RU"/>
              </w:rPr>
              <w:t xml:space="preserve"> (содержание прикладного модуля)</w:t>
            </w:r>
          </w:p>
        </w:tc>
        <w:tc>
          <w:tcPr>
            <w:tcW w:w="1304" w:type="dxa"/>
            <w:vMerge w:val="restart"/>
            <w:shd w:val="clear" w:color="auto" w:fill="auto"/>
          </w:tcPr>
          <w:p w14:paraId="30C2C6E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3B559C7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5E5FF6BD"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p w14:paraId="2289A06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r w:rsidRPr="005E79AD">
              <w:rPr>
                <w:rFonts w:ascii="Times New Roman" w:hAnsi="Times New Roman" w:cs="Times New Roman"/>
                <w:bCs/>
                <w:iCs/>
                <w:sz w:val="24"/>
                <w:szCs w:val="24"/>
              </w:rPr>
              <w:t>8</w:t>
            </w:r>
          </w:p>
        </w:tc>
        <w:tc>
          <w:tcPr>
            <w:tcW w:w="1985" w:type="dxa"/>
            <w:vMerge/>
            <w:shd w:val="clear" w:color="auto" w:fill="auto"/>
          </w:tcPr>
          <w:p w14:paraId="14DA7C6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ED74773" w14:textId="77777777" w:rsidTr="008209B3">
        <w:trPr>
          <w:trHeight w:val="20"/>
        </w:trPr>
        <w:tc>
          <w:tcPr>
            <w:tcW w:w="2863" w:type="dxa"/>
            <w:vMerge/>
          </w:tcPr>
          <w:p w14:paraId="619C6B4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8CD88F2" w14:textId="65A51364"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текстовых задач профессионального содержания</w:t>
            </w:r>
          </w:p>
        </w:tc>
        <w:tc>
          <w:tcPr>
            <w:tcW w:w="1304" w:type="dxa"/>
            <w:vMerge/>
            <w:shd w:val="clear" w:color="auto" w:fill="auto"/>
          </w:tcPr>
          <w:p w14:paraId="100B7E30"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23F4BBD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8CB8BF2" w14:textId="77777777" w:rsidTr="008209B3">
        <w:trPr>
          <w:trHeight w:val="20"/>
        </w:trPr>
        <w:tc>
          <w:tcPr>
            <w:tcW w:w="2863" w:type="dxa"/>
            <w:vMerge/>
          </w:tcPr>
          <w:p w14:paraId="23DCFBE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6FB8301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Практические занятия</w:t>
            </w:r>
          </w:p>
        </w:tc>
        <w:tc>
          <w:tcPr>
            <w:tcW w:w="1304" w:type="dxa"/>
            <w:vMerge/>
            <w:shd w:val="clear" w:color="auto" w:fill="auto"/>
          </w:tcPr>
          <w:p w14:paraId="0818FF0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985" w:type="dxa"/>
            <w:vMerge/>
            <w:shd w:val="clear" w:color="auto" w:fill="auto"/>
          </w:tcPr>
          <w:p w14:paraId="41FB828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1830177E" w14:textId="77777777" w:rsidTr="008209B3">
        <w:trPr>
          <w:trHeight w:val="20"/>
        </w:trPr>
        <w:tc>
          <w:tcPr>
            <w:tcW w:w="2863" w:type="dxa"/>
            <w:vMerge w:val="restart"/>
            <w:shd w:val="clear" w:color="auto" w:fill="auto"/>
          </w:tcPr>
          <w:p w14:paraId="63C4BC5F"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Тема 14.6 </w:t>
            </w:r>
          </w:p>
          <w:p w14:paraId="0D7B733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Решение задач. Уравнения и неравенства</w:t>
            </w:r>
          </w:p>
        </w:tc>
        <w:tc>
          <w:tcPr>
            <w:tcW w:w="8335" w:type="dxa"/>
            <w:shd w:val="clear" w:color="auto" w:fill="auto"/>
          </w:tcPr>
          <w:p w14:paraId="53FFAB4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Содержание учебного материала</w:t>
            </w:r>
          </w:p>
        </w:tc>
        <w:tc>
          <w:tcPr>
            <w:tcW w:w="1304" w:type="dxa"/>
            <w:vMerge w:val="restart"/>
            <w:shd w:val="clear" w:color="auto" w:fill="auto"/>
          </w:tcPr>
          <w:p w14:paraId="125A48F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2CACF4FB"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023F1A34"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p w14:paraId="49DCE84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Cs/>
                <w:sz w:val="24"/>
                <w:szCs w:val="24"/>
              </w:rPr>
              <w:t>2</w:t>
            </w:r>
          </w:p>
        </w:tc>
        <w:tc>
          <w:tcPr>
            <w:tcW w:w="1985" w:type="dxa"/>
            <w:vMerge/>
            <w:shd w:val="clear" w:color="auto" w:fill="auto"/>
          </w:tcPr>
          <w:p w14:paraId="3AC7A5C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C422FB2" w14:textId="77777777" w:rsidTr="008209B3">
        <w:trPr>
          <w:trHeight w:val="742"/>
        </w:trPr>
        <w:tc>
          <w:tcPr>
            <w:tcW w:w="2863" w:type="dxa"/>
            <w:vMerge/>
          </w:tcPr>
          <w:p w14:paraId="0801FFD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4FC07E05" w14:textId="08E5E196"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Общие методы решения уравнений. Уравнения и неравенства с модулем и с параметрами</w:t>
            </w:r>
          </w:p>
        </w:tc>
        <w:tc>
          <w:tcPr>
            <w:tcW w:w="1304" w:type="dxa"/>
            <w:vMerge/>
            <w:shd w:val="clear" w:color="auto" w:fill="auto"/>
          </w:tcPr>
          <w:p w14:paraId="26AF7862"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34AA1707"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29A5674B" w14:textId="77777777" w:rsidTr="008209B3">
        <w:trPr>
          <w:trHeight w:val="20"/>
        </w:trPr>
        <w:tc>
          <w:tcPr>
            <w:tcW w:w="2863" w:type="dxa"/>
            <w:vMerge/>
          </w:tcPr>
          <w:p w14:paraId="122CBCC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8335" w:type="dxa"/>
            <w:shd w:val="clear" w:color="auto" w:fill="auto"/>
          </w:tcPr>
          <w:p w14:paraId="59539EC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Практическое занятие</w:t>
            </w:r>
          </w:p>
        </w:tc>
        <w:tc>
          <w:tcPr>
            <w:tcW w:w="1304" w:type="dxa"/>
            <w:vMerge/>
            <w:shd w:val="clear" w:color="auto" w:fill="auto"/>
          </w:tcPr>
          <w:p w14:paraId="77FEE266"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p>
        </w:tc>
        <w:tc>
          <w:tcPr>
            <w:tcW w:w="1985" w:type="dxa"/>
            <w:vMerge/>
            <w:shd w:val="clear" w:color="auto" w:fill="auto"/>
          </w:tcPr>
          <w:p w14:paraId="08406668"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6A20228B" w14:textId="77777777" w:rsidTr="008209B3">
        <w:trPr>
          <w:trHeight w:val="240"/>
        </w:trPr>
        <w:tc>
          <w:tcPr>
            <w:tcW w:w="11198" w:type="dxa"/>
            <w:gridSpan w:val="2"/>
            <w:shd w:val="clear" w:color="auto" w:fill="auto"/>
          </w:tcPr>
          <w:p w14:paraId="497874F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Промежуточная аттестация (Экзамен)</w:t>
            </w:r>
          </w:p>
        </w:tc>
        <w:tc>
          <w:tcPr>
            <w:tcW w:w="1304" w:type="dxa"/>
            <w:shd w:val="clear" w:color="auto" w:fill="auto"/>
          </w:tcPr>
          <w:p w14:paraId="2D2C4E4C"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sz w:val="24"/>
                <w:szCs w:val="24"/>
              </w:rPr>
            </w:pPr>
            <w:r w:rsidRPr="005E79AD">
              <w:rPr>
                <w:rFonts w:ascii="Times New Roman" w:hAnsi="Times New Roman" w:cs="Times New Roman"/>
                <w:b/>
                <w:sz w:val="24"/>
                <w:szCs w:val="24"/>
              </w:rPr>
              <w:t>6</w:t>
            </w:r>
          </w:p>
        </w:tc>
        <w:tc>
          <w:tcPr>
            <w:tcW w:w="1985" w:type="dxa"/>
            <w:shd w:val="clear" w:color="auto" w:fill="auto"/>
          </w:tcPr>
          <w:p w14:paraId="17C48B49"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r w:rsidR="007F5703" w:rsidRPr="005E79AD" w14:paraId="7B027787" w14:textId="77777777" w:rsidTr="008209B3">
        <w:trPr>
          <w:trHeight w:val="240"/>
        </w:trPr>
        <w:tc>
          <w:tcPr>
            <w:tcW w:w="2863" w:type="dxa"/>
            <w:shd w:val="clear" w:color="auto" w:fill="auto"/>
          </w:tcPr>
          <w:p w14:paraId="6DDA2315"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
                <w:bCs/>
                <w:sz w:val="24"/>
                <w:szCs w:val="24"/>
              </w:rPr>
              <w:t>Всего:</w:t>
            </w:r>
          </w:p>
        </w:tc>
        <w:tc>
          <w:tcPr>
            <w:tcW w:w="8335" w:type="dxa"/>
            <w:shd w:val="clear" w:color="auto" w:fill="auto"/>
          </w:tcPr>
          <w:p w14:paraId="6480CEBE"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c>
          <w:tcPr>
            <w:tcW w:w="1304" w:type="dxa"/>
            <w:shd w:val="clear" w:color="auto" w:fill="auto"/>
          </w:tcPr>
          <w:p w14:paraId="3C884171"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sz w:val="24"/>
                <w:szCs w:val="24"/>
              </w:rPr>
            </w:pPr>
            <w:r w:rsidRPr="005E79AD">
              <w:rPr>
                <w:rFonts w:ascii="Times New Roman" w:hAnsi="Times New Roman" w:cs="Times New Roman"/>
                <w:b/>
                <w:bCs/>
                <w:sz w:val="24"/>
                <w:szCs w:val="24"/>
              </w:rPr>
              <w:t>340</w:t>
            </w:r>
          </w:p>
        </w:tc>
        <w:tc>
          <w:tcPr>
            <w:tcW w:w="1985" w:type="dxa"/>
            <w:shd w:val="clear" w:color="auto" w:fill="auto"/>
          </w:tcPr>
          <w:p w14:paraId="52434D8A" w14:textId="77777777" w:rsidR="007F5703" w:rsidRPr="005E79AD" w:rsidRDefault="007F5703" w:rsidP="0082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tc>
      </w:tr>
    </w:tbl>
    <w:p w14:paraId="776896EF"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p w14:paraId="7AF6B01A" w14:textId="77777777" w:rsidR="009D0210" w:rsidRPr="005E79AD" w:rsidRDefault="009D0210" w:rsidP="00A374B3">
      <w:pPr>
        <w:suppressAutoHyphens/>
        <w:spacing w:after="0" w:line="276" w:lineRule="auto"/>
        <w:jc w:val="both"/>
        <w:rPr>
          <w:rFonts w:ascii="Times New Roman" w:eastAsia="Times New Roman" w:hAnsi="Times New Roman" w:cs="Times New Roman"/>
          <w:bCs/>
          <w:i/>
          <w:sz w:val="24"/>
          <w:szCs w:val="24"/>
          <w:lang w:eastAsia="ru-RU"/>
        </w:rPr>
      </w:pPr>
      <w:r w:rsidRPr="005E79AD">
        <w:rPr>
          <w:rFonts w:ascii="Times New Roman" w:eastAsia="Times New Roman" w:hAnsi="Times New Roman" w:cs="Times New Roman"/>
          <w:bCs/>
          <w:i/>
          <w:sz w:val="24"/>
          <w:szCs w:val="24"/>
          <w:lang w:eastAsia="ru-RU"/>
        </w:rPr>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 3.</w:t>
      </w:r>
    </w:p>
    <w:p w14:paraId="64CECAA2" w14:textId="77777777" w:rsidR="009D0210" w:rsidRPr="005E79AD" w:rsidRDefault="009D0210" w:rsidP="00A374B3">
      <w:pPr>
        <w:suppressAutoHyphens/>
        <w:spacing w:after="0" w:line="276" w:lineRule="auto"/>
        <w:jc w:val="both"/>
        <w:rPr>
          <w:rFonts w:ascii="Times New Roman" w:eastAsia="Times New Roman" w:hAnsi="Times New Roman" w:cs="Times New Roman"/>
          <w:bCs/>
          <w:i/>
          <w:sz w:val="24"/>
          <w:szCs w:val="24"/>
          <w:lang w:eastAsia="ru-RU"/>
        </w:rPr>
      </w:pPr>
      <w:r w:rsidRPr="005E79AD">
        <w:rPr>
          <w:rFonts w:ascii="Times New Roman" w:eastAsia="Times New Roman" w:hAnsi="Times New Roman" w:cs="Times New Roman"/>
          <w:bCs/>
          <w:i/>
          <w:sz w:val="24"/>
          <w:szCs w:val="24"/>
          <w:lang w:eastAsia="ru-RU"/>
        </w:rPr>
        <w:t>*Профессионально-ориентированное содержание может быть распределено по разделам (темам) или сконцентрировано в разделе Прикладной модуль</w:t>
      </w:r>
    </w:p>
    <w:p w14:paraId="6653C8A7" w14:textId="77777777" w:rsidR="001E3C51" w:rsidRPr="005E79AD" w:rsidRDefault="001E3C51"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20"/>
        <w:jc w:val="both"/>
        <w:rPr>
          <w:rFonts w:ascii="Times New Roman" w:hAnsi="Times New Roman" w:cs="Times New Roman"/>
          <w:bCs/>
          <w:sz w:val="24"/>
          <w:szCs w:val="24"/>
        </w:rPr>
      </w:pPr>
    </w:p>
    <w:p w14:paraId="1A920967" w14:textId="77777777" w:rsidR="00D657C3" w:rsidRPr="005E79AD" w:rsidRDefault="00D657C3"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sectPr w:rsidR="00D657C3" w:rsidRPr="005E79AD">
          <w:pgSz w:w="16840" w:h="11907" w:orient="landscape"/>
          <w:pgMar w:top="851" w:right="1134" w:bottom="851" w:left="992" w:header="709" w:footer="709" w:gutter="0"/>
          <w:cols w:space="720"/>
        </w:sectPr>
      </w:pPr>
    </w:p>
    <w:p w14:paraId="5033536A" w14:textId="77777777" w:rsidR="00D352C6" w:rsidRPr="005E79AD" w:rsidRDefault="00D352C6" w:rsidP="00D352C6">
      <w:pPr>
        <w:keepNext/>
        <w:keepLines/>
        <w:spacing w:after="0" w:line="276" w:lineRule="auto"/>
        <w:ind w:right="57"/>
        <w:jc w:val="center"/>
        <w:outlineLvl w:val="0"/>
        <w:rPr>
          <w:rFonts w:ascii="Times New Roman" w:hAnsi="Times New Roman" w:cs="Times New Roman"/>
          <w:b/>
          <w:sz w:val="24"/>
          <w:szCs w:val="24"/>
        </w:rPr>
      </w:pPr>
      <w:bookmarkStart w:id="11" w:name="_Toc124938101"/>
      <w:bookmarkStart w:id="12" w:name="_Toc125024770"/>
      <w:bookmarkStart w:id="13" w:name="_Toc125029368"/>
      <w:r w:rsidRPr="005E79AD">
        <w:rPr>
          <w:rFonts w:ascii="Times New Roman" w:hAnsi="Times New Roman" w:cs="Times New Roman"/>
          <w:b/>
          <w:sz w:val="24"/>
          <w:szCs w:val="24"/>
        </w:rPr>
        <w:lastRenderedPageBreak/>
        <w:t>3. Условия реализации программы общеобразовательной дисциплины</w:t>
      </w:r>
      <w:bookmarkEnd w:id="11"/>
      <w:bookmarkEnd w:id="12"/>
      <w:bookmarkEnd w:id="13"/>
    </w:p>
    <w:p w14:paraId="5C13EDC3" w14:textId="77777777" w:rsidR="00D352C6" w:rsidRPr="005E79AD" w:rsidRDefault="00D352C6" w:rsidP="00D35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p>
    <w:p w14:paraId="07CC026E" w14:textId="77777777" w:rsidR="009D0210" w:rsidRPr="005E79AD" w:rsidRDefault="009D0210"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E79AD">
        <w:rPr>
          <w:rFonts w:ascii="Times New Roman" w:hAnsi="Times New Roman" w:cs="Times New Roman"/>
          <w:b/>
          <w:bCs/>
          <w:sz w:val="24"/>
          <w:szCs w:val="24"/>
        </w:rPr>
        <w:t xml:space="preserve">3.1. </w:t>
      </w:r>
      <w:r w:rsidRPr="005E79AD">
        <w:rPr>
          <w:rFonts w:ascii="Times New Roman" w:eastAsia="Times New Roman" w:hAnsi="Times New Roman" w:cs="Times New Roman"/>
          <w:b/>
          <w:bCs/>
          <w:sz w:val="24"/>
          <w:szCs w:val="24"/>
          <w:lang w:eastAsia="ru-RU"/>
        </w:rPr>
        <w:t>Для реализации программы дисциплины должны быть предусмотрены следующие специальные помещения:</w:t>
      </w:r>
    </w:p>
    <w:p w14:paraId="29A55F6A" w14:textId="77777777" w:rsidR="00D657C3" w:rsidRPr="005E79AD" w:rsidRDefault="00D657C3"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Реализация программы дисциплины требует наличия учебного кабинета </w:t>
      </w:r>
      <w:r w:rsidR="00B51BF2" w:rsidRPr="005E79AD">
        <w:rPr>
          <w:rFonts w:ascii="Times New Roman" w:hAnsi="Times New Roman" w:cs="Times New Roman"/>
          <w:bCs/>
          <w:sz w:val="24"/>
          <w:szCs w:val="24"/>
        </w:rPr>
        <w:t xml:space="preserve">математики. </w:t>
      </w:r>
    </w:p>
    <w:p w14:paraId="484A414B" w14:textId="77777777" w:rsidR="00B51BF2" w:rsidRPr="005E79AD" w:rsidRDefault="00D657C3"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Оборудование учебного кабинета: </w:t>
      </w:r>
    </w:p>
    <w:p w14:paraId="63B7C7A4"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посадочные места по количеству обучающихся;</w:t>
      </w:r>
    </w:p>
    <w:p w14:paraId="1C72BFEA"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рабочее место преподавателя;</w:t>
      </w:r>
    </w:p>
    <w:p w14:paraId="7939259B"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комплект учебно-наглядных пособий;</w:t>
      </w:r>
    </w:p>
    <w:p w14:paraId="2064B4F4"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комплект электронных видеоматериалов;</w:t>
      </w:r>
    </w:p>
    <w:p w14:paraId="527EC20A"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задания для контрольных работ;</w:t>
      </w:r>
    </w:p>
    <w:p w14:paraId="63E6EBD2"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профессионально ориентированные задания;</w:t>
      </w:r>
    </w:p>
    <w:p w14:paraId="2CF1D099"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материалы экзамена.</w:t>
      </w:r>
    </w:p>
    <w:p w14:paraId="53DC5A58" w14:textId="77777777" w:rsidR="00B44E07" w:rsidRPr="005E79AD" w:rsidRDefault="00D657C3"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xml:space="preserve">Технические средства обучения: </w:t>
      </w:r>
    </w:p>
    <w:p w14:paraId="4782B6DD" w14:textId="77777777"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персональный компьютер с лицензионным программным обеспечением;</w:t>
      </w:r>
    </w:p>
    <w:p w14:paraId="7CAE0E67" w14:textId="77777777" w:rsidR="00D657C3"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r w:rsidRPr="005E79AD">
        <w:rPr>
          <w:rFonts w:ascii="Times New Roman" w:hAnsi="Times New Roman" w:cs="Times New Roman"/>
          <w:bCs/>
          <w:sz w:val="24"/>
          <w:szCs w:val="24"/>
        </w:rPr>
        <w:t>- проектор с экраном.</w:t>
      </w:r>
    </w:p>
    <w:p w14:paraId="3C6B889E" w14:textId="77777777" w:rsidR="00B51BF2" w:rsidRPr="005E79AD" w:rsidRDefault="00B51BF2" w:rsidP="00D352C6">
      <w:pPr>
        <w:spacing w:after="0" w:line="276" w:lineRule="auto"/>
        <w:rPr>
          <w:rFonts w:ascii="Times New Roman" w:hAnsi="Times New Roman" w:cs="Times New Roman"/>
          <w:sz w:val="24"/>
          <w:szCs w:val="24"/>
        </w:rPr>
      </w:pPr>
    </w:p>
    <w:p w14:paraId="0464F157" w14:textId="77777777" w:rsidR="00D657C3" w:rsidRPr="005E79AD" w:rsidRDefault="00D657C3" w:rsidP="00D352C6">
      <w:pPr>
        <w:spacing w:after="0" w:line="276" w:lineRule="auto"/>
        <w:rPr>
          <w:rFonts w:ascii="Times New Roman" w:hAnsi="Times New Roman" w:cs="Times New Roman"/>
          <w:b/>
          <w:bCs/>
          <w:sz w:val="24"/>
          <w:szCs w:val="24"/>
        </w:rPr>
      </w:pPr>
      <w:r w:rsidRPr="005E79AD">
        <w:rPr>
          <w:rFonts w:ascii="Times New Roman" w:hAnsi="Times New Roman" w:cs="Times New Roman"/>
          <w:b/>
          <w:bCs/>
          <w:sz w:val="24"/>
          <w:szCs w:val="24"/>
        </w:rPr>
        <w:t>3.2. Информационное обеспечение обучения</w:t>
      </w:r>
    </w:p>
    <w:p w14:paraId="48F147AB" w14:textId="77777777" w:rsidR="000605E8" w:rsidRPr="005E79AD" w:rsidRDefault="000605E8" w:rsidP="00D35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p>
    <w:p w14:paraId="4928CF2A" w14:textId="59C2D317" w:rsidR="000605E8" w:rsidRPr="005E79AD" w:rsidRDefault="000605E8" w:rsidP="00A374B3">
      <w:pPr>
        <w:suppressAutoHyphens/>
        <w:spacing w:after="0" w:line="276" w:lineRule="auto"/>
        <w:ind w:firstLine="709"/>
        <w:jc w:val="both"/>
        <w:rPr>
          <w:rFonts w:ascii="Times New Roman" w:eastAsia="Times New Roman" w:hAnsi="Times New Roman" w:cs="Times New Roman"/>
          <w:sz w:val="24"/>
          <w:szCs w:val="24"/>
          <w:lang w:eastAsia="ru-RU"/>
        </w:rPr>
      </w:pPr>
      <w:r w:rsidRPr="005E79AD">
        <w:rPr>
          <w:rFonts w:ascii="Times New Roman" w:eastAsia="Times New Roman" w:hAnsi="Times New Roman" w:cs="Times New Roman"/>
          <w:bCs/>
          <w:sz w:val="24"/>
          <w:szCs w:val="24"/>
          <w:lang w:eastAsia="ru-RU"/>
        </w:rPr>
        <w:t>1. Для реализации программы библиотечный фонд образовательной организации должен иметь п</w:t>
      </w:r>
      <w:r w:rsidRPr="005E79AD">
        <w:rPr>
          <w:rFonts w:ascii="Times New Roman" w:eastAsia="Times New Roman" w:hAnsi="Times New Roman" w:cs="Times New Roman"/>
          <w:sz w:val="24"/>
          <w:szCs w:val="24"/>
          <w:lang w:eastAsia="ru-RU"/>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0EB55AC4" w14:textId="0B688418" w:rsidR="000605E8" w:rsidRPr="005E79AD" w:rsidRDefault="000605E8" w:rsidP="00D35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b/>
          <w:bCs/>
          <w:sz w:val="24"/>
          <w:szCs w:val="24"/>
        </w:rPr>
      </w:pPr>
      <w:r w:rsidRPr="005E79AD">
        <w:rPr>
          <w:rFonts w:ascii="Times New Roman" w:eastAsia="Times New Roman" w:hAnsi="Times New Roman" w:cs="Times New Roman"/>
          <w:sz w:val="24"/>
          <w:szCs w:val="24"/>
          <w:lang w:eastAsia="ru-RU"/>
        </w:rPr>
        <w:t xml:space="preserve">2. </w:t>
      </w:r>
      <w:bookmarkStart w:id="14" w:name="_Hlk120781305"/>
      <w:bookmarkStart w:id="15" w:name="_Hlk120780419"/>
      <w:bookmarkStart w:id="16" w:name="_Hlk120781324"/>
      <w:bookmarkStart w:id="17" w:name="_Hlk120716574"/>
      <w:r w:rsidRPr="005E79AD">
        <w:rPr>
          <w:rFonts w:ascii="Times New Roman" w:eastAsia="Times New Roman" w:hAnsi="Times New Roman" w:cs="Times New Roman"/>
          <w:sz w:val="24"/>
          <w:szCs w:val="24"/>
          <w:lang w:eastAsia="ru-RU"/>
        </w:rPr>
        <w:t>Рекоменд</w:t>
      </w:r>
      <w:r w:rsidR="00A57F27" w:rsidRPr="005E79AD">
        <w:rPr>
          <w:rFonts w:ascii="Times New Roman" w:eastAsia="Times New Roman" w:hAnsi="Times New Roman" w:cs="Times New Roman"/>
          <w:sz w:val="24"/>
          <w:szCs w:val="24"/>
          <w:lang w:eastAsia="ru-RU"/>
        </w:rPr>
        <w:t>у</w:t>
      </w:r>
      <w:r w:rsidRPr="005E79AD">
        <w:rPr>
          <w:rFonts w:ascii="Times New Roman" w:eastAsia="Times New Roman" w:hAnsi="Times New Roman" w:cs="Times New Roman"/>
          <w:sz w:val="24"/>
          <w:szCs w:val="24"/>
          <w:lang w:eastAsia="ru-RU"/>
        </w:rPr>
        <w:t>е</w:t>
      </w:r>
      <w:r w:rsidR="00A57F27" w:rsidRPr="005E79AD">
        <w:rPr>
          <w:rFonts w:ascii="Times New Roman" w:eastAsia="Times New Roman" w:hAnsi="Times New Roman" w:cs="Times New Roman"/>
          <w:sz w:val="24"/>
          <w:szCs w:val="24"/>
          <w:lang w:eastAsia="ru-RU"/>
        </w:rPr>
        <w:t>мые</w:t>
      </w:r>
      <w:r w:rsidRPr="005E79AD">
        <w:rPr>
          <w:rFonts w:ascii="Times New Roman" w:eastAsia="Times New Roman" w:hAnsi="Times New Roman" w:cs="Times New Roman"/>
          <w:sz w:val="24"/>
          <w:szCs w:val="24"/>
          <w:lang w:eastAsia="ru-RU"/>
        </w:rPr>
        <w:t xml:space="preserve"> печатные издания по реализации общеобразовательной</w:t>
      </w:r>
      <w:bookmarkEnd w:id="14"/>
      <w:r w:rsidRPr="005E79AD">
        <w:rPr>
          <w:rFonts w:ascii="Times New Roman" w:eastAsia="Times New Roman" w:hAnsi="Times New Roman" w:cs="Times New Roman"/>
          <w:sz w:val="24"/>
          <w:szCs w:val="24"/>
          <w:lang w:eastAsia="ru-RU"/>
        </w:rPr>
        <w:t xml:space="preserve"> дисциплины</w:t>
      </w:r>
      <w:bookmarkEnd w:id="15"/>
      <w:r w:rsidRPr="005E79AD">
        <w:rPr>
          <w:rFonts w:ascii="Times New Roman" w:eastAsia="Times New Roman" w:hAnsi="Times New Roman" w:cs="Times New Roman"/>
          <w:sz w:val="24"/>
          <w:szCs w:val="24"/>
          <w:lang w:eastAsia="ru-RU"/>
        </w:rPr>
        <w:t xml:space="preserve"> </w:t>
      </w:r>
      <w:bookmarkEnd w:id="16"/>
      <w:r w:rsidRPr="005E79AD">
        <w:rPr>
          <w:rFonts w:ascii="Times New Roman" w:eastAsia="Times New Roman" w:hAnsi="Times New Roman" w:cs="Times New Roman"/>
          <w:sz w:val="24"/>
          <w:szCs w:val="24"/>
          <w:lang w:eastAsia="ru-RU"/>
        </w:rPr>
        <w:t>представлены в методических рекомендациях по организации обучения</w:t>
      </w:r>
      <w:bookmarkEnd w:id="17"/>
      <w:r w:rsidRPr="005E79AD">
        <w:rPr>
          <w:rFonts w:ascii="Times New Roman" w:eastAsia="Times New Roman" w:hAnsi="Times New Roman" w:cs="Times New Roman"/>
          <w:sz w:val="24"/>
          <w:szCs w:val="24"/>
          <w:lang w:eastAsia="ru-RU"/>
        </w:rPr>
        <w:t>.</w:t>
      </w:r>
    </w:p>
    <w:p w14:paraId="405840FE" w14:textId="6A754D5C" w:rsidR="00B51BF2" w:rsidRPr="005E79AD" w:rsidRDefault="00B51BF2" w:rsidP="00A3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both"/>
        <w:rPr>
          <w:rFonts w:ascii="Times New Roman" w:hAnsi="Times New Roman" w:cs="Times New Roman"/>
          <w:bCs/>
          <w:i/>
          <w:sz w:val="24"/>
          <w:szCs w:val="24"/>
        </w:rPr>
      </w:pPr>
    </w:p>
    <w:p w14:paraId="14C21549" w14:textId="77777777" w:rsidR="00CB55AA" w:rsidRPr="005E79AD" w:rsidRDefault="00CB55AA" w:rsidP="00A374B3">
      <w:pPr>
        <w:spacing w:after="0" w:line="276" w:lineRule="auto"/>
        <w:rPr>
          <w:rFonts w:ascii="Times New Roman" w:hAnsi="Times New Roman" w:cs="Times New Roman"/>
          <w:b/>
          <w:caps/>
          <w:sz w:val="24"/>
          <w:szCs w:val="24"/>
        </w:rPr>
        <w:sectPr w:rsidR="00CB55AA" w:rsidRPr="005E79AD" w:rsidSect="00B44E07">
          <w:pgSz w:w="11906" w:h="16838"/>
          <w:pgMar w:top="1134" w:right="850" w:bottom="1134" w:left="1276" w:header="708" w:footer="708" w:gutter="0"/>
          <w:cols w:space="708"/>
          <w:docGrid w:linePitch="360"/>
        </w:sectPr>
      </w:pPr>
    </w:p>
    <w:p w14:paraId="3D656040" w14:textId="77777777" w:rsidR="00D352C6" w:rsidRPr="005E79AD" w:rsidRDefault="00D352C6" w:rsidP="00D352C6">
      <w:pPr>
        <w:pStyle w:val="1"/>
        <w:spacing w:line="276" w:lineRule="auto"/>
        <w:jc w:val="center"/>
        <w:rPr>
          <w:b/>
          <w:bCs/>
        </w:rPr>
      </w:pPr>
      <w:bookmarkStart w:id="18" w:name="_Toc124938102"/>
      <w:bookmarkStart w:id="19" w:name="_Toc125024771"/>
      <w:bookmarkStart w:id="20" w:name="_Toc125029369"/>
      <w:r w:rsidRPr="005E79AD">
        <w:rPr>
          <w:b/>
          <w:bCs/>
        </w:rPr>
        <w:lastRenderedPageBreak/>
        <w:t>4. Контроль и оценка результатов освоения общеобразовательной дисциплины</w:t>
      </w:r>
      <w:bookmarkEnd w:id="18"/>
      <w:bookmarkEnd w:id="19"/>
      <w:bookmarkEnd w:id="20"/>
    </w:p>
    <w:p w14:paraId="27F88166" w14:textId="77777777" w:rsidR="00D55D67" w:rsidRPr="005E79AD" w:rsidRDefault="00D55D67" w:rsidP="00D352C6">
      <w:pPr>
        <w:spacing w:after="0" w:line="276" w:lineRule="auto"/>
        <w:contextualSpacing/>
        <w:rPr>
          <w:rFonts w:ascii="Times New Roman" w:eastAsia="Times New Roman" w:hAnsi="Times New Roman" w:cs="Times New Roman"/>
          <w:b/>
          <w:sz w:val="24"/>
          <w:szCs w:val="24"/>
          <w:lang w:eastAsia="ru-RU"/>
        </w:rPr>
      </w:pPr>
    </w:p>
    <w:p w14:paraId="0388FC00" w14:textId="77777777" w:rsidR="00D55D67" w:rsidRPr="005E79AD" w:rsidRDefault="00D55D67" w:rsidP="00D352C6">
      <w:pPr>
        <w:spacing w:after="0" w:line="276" w:lineRule="auto"/>
        <w:jc w:val="both"/>
        <w:rPr>
          <w:rFonts w:ascii="Times New Roman" w:hAnsi="Times New Roman" w:cs="Times New Roman"/>
          <w:sz w:val="24"/>
          <w:szCs w:val="24"/>
        </w:rPr>
      </w:pPr>
      <w:r w:rsidRPr="005E79AD">
        <w:rPr>
          <w:rFonts w:ascii="Times New Roman" w:hAnsi="Times New Roman" w:cs="Times New Roman"/>
          <w:b/>
          <w:sz w:val="24"/>
          <w:szCs w:val="24"/>
        </w:rPr>
        <w:t>Контроль</w:t>
      </w:r>
      <w:r w:rsidRPr="005E79AD">
        <w:rPr>
          <w:rFonts w:ascii="Times New Roman" w:hAnsi="Times New Roman" w:cs="Times New Roman"/>
          <w:sz w:val="24"/>
          <w:szCs w:val="24"/>
        </w:rPr>
        <w:t xml:space="preserve"> </w:t>
      </w:r>
      <w:r w:rsidRPr="005E79AD">
        <w:rPr>
          <w:rFonts w:ascii="Times New Roman" w:hAnsi="Times New Roman" w:cs="Times New Roman"/>
          <w:b/>
          <w:sz w:val="24"/>
          <w:szCs w:val="24"/>
        </w:rPr>
        <w:t>и оценка</w:t>
      </w:r>
      <w:r w:rsidRPr="005E79AD">
        <w:rPr>
          <w:rFonts w:ascii="Times New Roman" w:hAnsi="Times New Roman" w:cs="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72811949" w14:textId="77777777" w:rsidR="00524196" w:rsidRPr="005E79AD" w:rsidRDefault="00524196" w:rsidP="00D352C6">
      <w:pPr>
        <w:spacing w:after="0" w:line="276" w:lineRule="auto"/>
        <w:rPr>
          <w:rFonts w:ascii="Times New Roman" w:hAnsi="Times New Roman" w:cs="Times New Roman"/>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1"/>
        <w:gridCol w:w="4068"/>
        <w:gridCol w:w="2501"/>
      </w:tblGrid>
      <w:tr w:rsidR="00524196" w:rsidRPr="005E79AD" w14:paraId="04E1A01B" w14:textId="77777777" w:rsidTr="005E79AD">
        <w:trPr>
          <w:jc w:val="center"/>
        </w:trPr>
        <w:tc>
          <w:tcPr>
            <w:tcW w:w="1638" w:type="pct"/>
            <w:tcBorders>
              <w:top w:val="single" w:sz="4" w:space="0" w:color="000000"/>
              <w:left w:val="single" w:sz="4" w:space="0" w:color="000000"/>
              <w:bottom w:val="single" w:sz="4" w:space="0" w:color="000000"/>
              <w:right w:val="single" w:sz="4" w:space="0" w:color="000000"/>
            </w:tcBorders>
            <w:hideMark/>
          </w:tcPr>
          <w:p w14:paraId="798308CA" w14:textId="77777777" w:rsidR="00524196" w:rsidRPr="005E79AD" w:rsidRDefault="00524196" w:rsidP="00D352C6">
            <w:pPr>
              <w:spacing w:after="0" w:line="276" w:lineRule="auto"/>
              <w:ind w:left="57" w:right="57"/>
              <w:jc w:val="center"/>
              <w:rPr>
                <w:rFonts w:ascii="Times New Roman" w:hAnsi="Times New Roman" w:cs="Times New Roman"/>
                <w:b/>
                <w:sz w:val="24"/>
                <w:szCs w:val="24"/>
              </w:rPr>
            </w:pPr>
            <w:r w:rsidRPr="005E79AD">
              <w:rPr>
                <w:rFonts w:ascii="Times New Roman" w:hAnsi="Times New Roman" w:cs="Times New Roman"/>
                <w:b/>
                <w:sz w:val="24"/>
                <w:szCs w:val="24"/>
              </w:rPr>
              <w:t>Общая/профессиональная компетенция</w:t>
            </w:r>
          </w:p>
        </w:tc>
        <w:tc>
          <w:tcPr>
            <w:tcW w:w="2082" w:type="pct"/>
            <w:tcBorders>
              <w:top w:val="single" w:sz="4" w:space="0" w:color="000000"/>
              <w:left w:val="single" w:sz="4" w:space="0" w:color="000000"/>
              <w:bottom w:val="single" w:sz="4" w:space="0" w:color="000000"/>
              <w:right w:val="single" w:sz="4" w:space="0" w:color="000000"/>
            </w:tcBorders>
          </w:tcPr>
          <w:p w14:paraId="32F532C2" w14:textId="77777777" w:rsidR="00524196" w:rsidRPr="005E79AD" w:rsidRDefault="00524196" w:rsidP="00D352C6">
            <w:pPr>
              <w:spacing w:after="0" w:line="276" w:lineRule="auto"/>
              <w:ind w:left="57" w:right="57"/>
              <w:jc w:val="center"/>
              <w:rPr>
                <w:rFonts w:ascii="Times New Roman" w:hAnsi="Times New Roman" w:cs="Times New Roman"/>
                <w:b/>
                <w:sz w:val="24"/>
                <w:szCs w:val="24"/>
              </w:rPr>
            </w:pPr>
            <w:r w:rsidRPr="005E79AD">
              <w:rPr>
                <w:rFonts w:ascii="Times New Roman" w:hAnsi="Times New Roman" w:cs="Times New Roman"/>
                <w:b/>
                <w:sz w:val="24"/>
                <w:szCs w:val="24"/>
              </w:rPr>
              <w:t>Раздел/Тема</w:t>
            </w:r>
          </w:p>
        </w:tc>
        <w:tc>
          <w:tcPr>
            <w:tcW w:w="1280" w:type="pct"/>
            <w:tcBorders>
              <w:top w:val="single" w:sz="4" w:space="0" w:color="000000"/>
              <w:left w:val="single" w:sz="4" w:space="0" w:color="000000"/>
              <w:bottom w:val="single" w:sz="4" w:space="0" w:color="000000"/>
              <w:right w:val="single" w:sz="4" w:space="0" w:color="000000"/>
            </w:tcBorders>
            <w:hideMark/>
          </w:tcPr>
          <w:p w14:paraId="03A8FC3F" w14:textId="77777777" w:rsidR="00524196" w:rsidRPr="005E79AD" w:rsidRDefault="00524196" w:rsidP="00D352C6">
            <w:pPr>
              <w:spacing w:after="0" w:line="276" w:lineRule="auto"/>
              <w:ind w:left="57" w:right="57"/>
              <w:jc w:val="center"/>
              <w:rPr>
                <w:rFonts w:ascii="Times New Roman" w:hAnsi="Times New Roman" w:cs="Times New Roman"/>
                <w:b/>
                <w:sz w:val="24"/>
                <w:szCs w:val="24"/>
              </w:rPr>
            </w:pPr>
            <w:r w:rsidRPr="005E79AD">
              <w:rPr>
                <w:rFonts w:ascii="Times New Roman" w:hAnsi="Times New Roman" w:cs="Times New Roman"/>
                <w:b/>
                <w:sz w:val="24"/>
                <w:szCs w:val="24"/>
              </w:rPr>
              <w:t>Тип оценочных мероприятия</w:t>
            </w:r>
          </w:p>
        </w:tc>
      </w:tr>
      <w:tr w:rsidR="001615DF" w:rsidRPr="005E79AD" w14:paraId="36D4998E" w14:textId="77777777" w:rsidTr="005E79AD">
        <w:trPr>
          <w:jc w:val="center"/>
        </w:trPr>
        <w:tc>
          <w:tcPr>
            <w:tcW w:w="1638" w:type="pct"/>
            <w:tcBorders>
              <w:bottom w:val="single" w:sz="4" w:space="0" w:color="auto"/>
            </w:tcBorders>
          </w:tcPr>
          <w:p w14:paraId="5EC7ED85" w14:textId="57D7C908"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iCs/>
                <w:sz w:val="24"/>
                <w:szCs w:val="24"/>
              </w:rPr>
              <w:t xml:space="preserve">ОК 01. Выбирать способы решения задач профессиональной деятельности применительно </w:t>
            </w:r>
            <w:r w:rsidRPr="005E79AD">
              <w:rPr>
                <w:rFonts w:ascii="Times New Roman" w:hAnsi="Times New Roman" w:cs="Times New Roman"/>
                <w:iCs/>
                <w:sz w:val="24"/>
                <w:szCs w:val="24"/>
              </w:rPr>
              <w:br/>
              <w:t>к различным контекстам</w:t>
            </w:r>
          </w:p>
        </w:tc>
        <w:tc>
          <w:tcPr>
            <w:tcW w:w="2082" w:type="pct"/>
            <w:tcBorders>
              <w:top w:val="single" w:sz="4" w:space="0" w:color="000000"/>
              <w:left w:val="single" w:sz="4" w:space="0" w:color="000000"/>
              <w:bottom w:val="single" w:sz="4" w:space="0" w:color="000000"/>
              <w:right w:val="single" w:sz="4" w:space="0" w:color="000000"/>
            </w:tcBorders>
          </w:tcPr>
          <w:p w14:paraId="2C6CBAEC"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1, Тема 1.1, 1.2, 1.3 П-о/</w:t>
            </w:r>
            <w:r w:rsidRPr="005E79AD">
              <w:rPr>
                <w:rFonts w:ascii="Times New Roman" w:hAnsi="Times New Roman" w:cs="Times New Roman"/>
                <w:bCs/>
                <w:sz w:val="24"/>
                <w:szCs w:val="24"/>
                <w:lang w:val="en-US"/>
              </w:rPr>
              <w:t>c</w:t>
            </w:r>
            <w:r w:rsidRPr="005E79AD">
              <w:rPr>
                <w:rStyle w:val="a8"/>
                <w:rFonts w:ascii="Times New Roman" w:hAnsi="Times New Roman"/>
                <w:bCs/>
                <w:sz w:val="24"/>
                <w:szCs w:val="24"/>
                <w:lang w:val="en-US"/>
              </w:rPr>
              <w:footnoteReference w:id="5"/>
            </w:r>
            <w:r w:rsidRPr="005E79AD">
              <w:rPr>
                <w:rFonts w:ascii="Times New Roman" w:hAnsi="Times New Roman" w:cs="Times New Roman"/>
                <w:bCs/>
                <w:sz w:val="24"/>
                <w:szCs w:val="24"/>
              </w:rPr>
              <w:t>, 1.4, 1.5, 1.6</w:t>
            </w:r>
          </w:p>
          <w:p w14:paraId="624BCBE5"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2, Темы 2.1, 2.2, 2.3, 2.4, 2.5 П-о/с, 2.6</w:t>
            </w:r>
          </w:p>
          <w:p w14:paraId="10D9FA11"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3, Темы 3.1, 3.2, 3.3 П-о/с, 3.4</w:t>
            </w:r>
          </w:p>
          <w:p w14:paraId="155B2AE8"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4, Темы 4.1, 4.2, 4.3, 4.4, 4.5, 4.6, 4.7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4.8, 4.9, 4.10, 4.11</w:t>
            </w:r>
          </w:p>
          <w:p w14:paraId="6589B9C1" w14:textId="77777777" w:rsidR="001615DF" w:rsidRPr="005E79AD" w:rsidRDefault="001615DF" w:rsidP="001615DF">
            <w:pPr>
              <w:spacing w:after="0"/>
              <w:ind w:left="57" w:right="57"/>
              <w:rPr>
                <w:rFonts w:ascii="Times New Roman" w:hAnsi="Times New Roman" w:cs="Times New Roman"/>
                <w:bCs/>
                <w:sz w:val="24"/>
                <w:szCs w:val="24"/>
              </w:rPr>
            </w:pPr>
            <w:r w:rsidRPr="005E79AD">
              <w:rPr>
                <w:rFonts w:ascii="Times New Roman" w:hAnsi="Times New Roman" w:cs="Times New Roman"/>
                <w:bCs/>
                <w:sz w:val="24"/>
                <w:szCs w:val="24"/>
              </w:rPr>
              <w:t>Р 5, Темы 5.1, 5.2</w:t>
            </w:r>
          </w:p>
          <w:p w14:paraId="6FA81925"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6, Темы 6.1, 6.2, 6.3, 6.4, 6.5, 6.6, 6.7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6.8, 6.9, 6.10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6.11</w:t>
            </w:r>
          </w:p>
          <w:p w14:paraId="1ED9A032"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7, Темы 7.1, 7.2, 7.3, 7.4, 7.5, 7.6, 7.7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,7.8,7.9, 7.10 П-о/с, 7.11, 7.12, 7.13, 7.14, 7.15, 7.16, 7.17</w:t>
            </w:r>
          </w:p>
          <w:p w14:paraId="1DE36C77"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8, Темы 8.1, 8.2, 8.3, 8.4, 8.5, 8.6</w:t>
            </w:r>
          </w:p>
          <w:p w14:paraId="38C4E3F4"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9, Темы 9.1, 9.2, 9.3, 9.4,9.5</w:t>
            </w:r>
          </w:p>
          <w:p w14:paraId="7469CF7E"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10, Темы 10.1, 10.2, 10.3, 10.4</w:t>
            </w:r>
          </w:p>
          <w:p w14:paraId="1A4A1C65"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11, Темы 11.1, 11.2, 11.3 П-о/с, 11.4, 11.5, 11.6 П-о/с, 11.7</w:t>
            </w:r>
          </w:p>
          <w:p w14:paraId="28301FD7"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12, Темы 12.1, 12.2, 12.3, 12.4</w:t>
            </w:r>
          </w:p>
          <w:p w14:paraId="59424A14"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13, Темы 13.1, 13.2, 13.3, 13.4, 13.5 П-о/с, 13.6</w:t>
            </w:r>
          </w:p>
          <w:p w14:paraId="5916C3B8" w14:textId="5F20CC56"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Р 14, Темы 14.1, 14.2, 14.3, 14.4, 14.5 П-о/с, 14.6</w:t>
            </w:r>
          </w:p>
        </w:tc>
        <w:tc>
          <w:tcPr>
            <w:tcW w:w="1280" w:type="pct"/>
            <w:tcBorders>
              <w:top w:val="single" w:sz="4" w:space="0" w:color="000000"/>
              <w:left w:val="single" w:sz="4" w:space="0" w:color="000000"/>
              <w:bottom w:val="single" w:sz="4" w:space="0" w:color="000000"/>
              <w:right w:val="single" w:sz="4" w:space="0" w:color="000000"/>
            </w:tcBorders>
          </w:tcPr>
          <w:p w14:paraId="595F5CDC"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Тестирование</w:t>
            </w:r>
          </w:p>
          <w:p w14:paraId="3A7A36CB"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Устный опрос</w:t>
            </w:r>
          </w:p>
          <w:p w14:paraId="7D94DF89"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Математический диктант</w:t>
            </w:r>
          </w:p>
          <w:p w14:paraId="53508A26"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Индивидуальная самостоятельная работа</w:t>
            </w:r>
          </w:p>
          <w:p w14:paraId="53D0A58D"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Представление результатов практических работ</w:t>
            </w:r>
          </w:p>
          <w:p w14:paraId="066BF296"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творческих работ</w:t>
            </w:r>
          </w:p>
          <w:p w14:paraId="7646083B"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индивидуальных проектов</w:t>
            </w:r>
          </w:p>
          <w:p w14:paraId="77F9F52C"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Контрольная работа</w:t>
            </w:r>
          </w:p>
          <w:p w14:paraId="77B6B1EC" w14:textId="77DED633"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sz w:val="24"/>
                <w:szCs w:val="24"/>
              </w:rPr>
              <w:t>Выполнение экзаменационных заданий</w:t>
            </w:r>
          </w:p>
        </w:tc>
      </w:tr>
      <w:tr w:rsidR="001615DF" w:rsidRPr="005E79AD" w14:paraId="59DAEE0A" w14:textId="77777777" w:rsidTr="005E79AD">
        <w:trPr>
          <w:jc w:val="center"/>
        </w:trPr>
        <w:tc>
          <w:tcPr>
            <w:tcW w:w="1638" w:type="pct"/>
          </w:tcPr>
          <w:p w14:paraId="1513A8F1" w14:textId="0C481BF0"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iCs/>
                <w:sz w:val="24"/>
                <w:szCs w:val="24"/>
              </w:rPr>
              <w:t xml:space="preserve">ОК 02. </w:t>
            </w:r>
            <w:r w:rsidRPr="005E79AD">
              <w:rPr>
                <w:rFonts w:ascii="Times New Roman" w:hAnsi="Times New Roman" w:cs="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082" w:type="pct"/>
            <w:tcBorders>
              <w:top w:val="single" w:sz="4" w:space="0" w:color="000000"/>
              <w:left w:val="single" w:sz="4" w:space="0" w:color="000000"/>
              <w:bottom w:val="single" w:sz="4" w:space="0" w:color="000000"/>
              <w:right w:val="single" w:sz="4" w:space="0" w:color="000000"/>
            </w:tcBorders>
          </w:tcPr>
          <w:p w14:paraId="35CF09C4"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1, Тема 1.1, 1.2, 1.3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1.4, 1.5, 1.6</w:t>
            </w:r>
          </w:p>
          <w:p w14:paraId="62B66B9C"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2, Темы 2.1, 2.2, 2.3, 2.4, 2.5 П-о/с, 2.6</w:t>
            </w:r>
          </w:p>
          <w:p w14:paraId="0B4B1D7C"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3, Темы 3.1, 3.2, 3.3 П-о/с, 3.4</w:t>
            </w:r>
          </w:p>
          <w:p w14:paraId="5BB6E168"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4, Темы 4.1, 4.2, 4.3, 4.4, 4.5, 4.6, 4.7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4.8, 4.9, 4.10, 4.11</w:t>
            </w:r>
          </w:p>
          <w:p w14:paraId="11F237F0" w14:textId="77777777" w:rsidR="001615DF" w:rsidRPr="005E79AD" w:rsidRDefault="001615DF" w:rsidP="001615DF">
            <w:pPr>
              <w:spacing w:after="0"/>
              <w:ind w:left="57" w:right="57"/>
              <w:rPr>
                <w:rFonts w:ascii="Times New Roman" w:hAnsi="Times New Roman" w:cs="Times New Roman"/>
                <w:bCs/>
                <w:sz w:val="24"/>
                <w:szCs w:val="24"/>
              </w:rPr>
            </w:pPr>
            <w:r w:rsidRPr="005E79AD">
              <w:rPr>
                <w:rFonts w:ascii="Times New Roman" w:hAnsi="Times New Roman" w:cs="Times New Roman"/>
                <w:bCs/>
                <w:sz w:val="24"/>
                <w:szCs w:val="24"/>
              </w:rPr>
              <w:t>Р 5, Темы 5.1, 5.2</w:t>
            </w:r>
          </w:p>
          <w:p w14:paraId="1458ADE9"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6, Темы 6.1, 6.2, 6.3, 6.4, 6.5, 6.6, 6.7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6.8, 6.9, 6.10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6.11</w:t>
            </w:r>
          </w:p>
          <w:p w14:paraId="29146E35"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7, Темы 7.1, 7.2, 7.3, 7.4, 7.5, 7.6, 7.7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,7.8,7.9, 7.10 П-о/с, 7.11, 7.12, 7.13, 7.14, 7.15, 7.16, 7.17</w:t>
            </w:r>
          </w:p>
          <w:p w14:paraId="0FD4A154"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8, Темы 8.1, 8.2, 8.3, 8.4, 8.5, 8.6</w:t>
            </w:r>
          </w:p>
          <w:p w14:paraId="6B3DBE39"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9, Темы 9.1, 9.2, 9.3, 9.4,9.5</w:t>
            </w:r>
          </w:p>
          <w:p w14:paraId="3AB77F14"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10, Темы 10.1, 10.2, 10.3, 10.4</w:t>
            </w:r>
          </w:p>
          <w:p w14:paraId="2C92EB2C"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Р 11, Темы 11.1, 11.2, 11.3 П-о/с, 11.4, 11.5, 11.6 П-о/с, 11.7</w:t>
            </w:r>
          </w:p>
          <w:p w14:paraId="1B54C6B6"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12, Темы 12.1, 12.2, 12.3, 12.4</w:t>
            </w:r>
          </w:p>
          <w:p w14:paraId="1E57F1C9"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13, Темы 13.1, 13.2, 13.3, 13.4, 13.5 П-о/с, 13.6</w:t>
            </w:r>
          </w:p>
          <w:p w14:paraId="1DC2D8C2" w14:textId="2EE3724E"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Р 14, Темы 14.1, 14.2, 14.3, 14.4, 14.5 П-о/с, 14.6</w:t>
            </w:r>
          </w:p>
        </w:tc>
        <w:tc>
          <w:tcPr>
            <w:tcW w:w="1280" w:type="pct"/>
            <w:tcBorders>
              <w:top w:val="single" w:sz="4" w:space="0" w:color="000000"/>
              <w:left w:val="single" w:sz="4" w:space="0" w:color="000000"/>
              <w:bottom w:val="single" w:sz="4" w:space="0" w:color="000000"/>
              <w:right w:val="single" w:sz="4" w:space="0" w:color="000000"/>
            </w:tcBorders>
          </w:tcPr>
          <w:p w14:paraId="57024D16"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Тестирование</w:t>
            </w:r>
          </w:p>
          <w:p w14:paraId="0E543131"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Устный опрос</w:t>
            </w:r>
          </w:p>
          <w:p w14:paraId="4EEFE35E"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Математический диктант</w:t>
            </w:r>
          </w:p>
          <w:p w14:paraId="63F25A53"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Индивидуальная самостоятельная работа</w:t>
            </w:r>
          </w:p>
          <w:p w14:paraId="637FFF70"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Представление результатов практических работ</w:t>
            </w:r>
          </w:p>
          <w:p w14:paraId="40774AFF"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творческих работ</w:t>
            </w:r>
          </w:p>
          <w:p w14:paraId="3B84F446"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Защита индивидуальных проектов</w:t>
            </w:r>
          </w:p>
          <w:p w14:paraId="1C297FDD"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Контрольная работа</w:t>
            </w:r>
          </w:p>
          <w:p w14:paraId="769C00E3" w14:textId="7F1B0265"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Выполнение экзаменационных заданий</w:t>
            </w:r>
          </w:p>
        </w:tc>
      </w:tr>
      <w:tr w:rsidR="001615DF" w:rsidRPr="005E79AD" w14:paraId="2567C40D" w14:textId="77777777" w:rsidTr="005E79AD">
        <w:trPr>
          <w:jc w:val="center"/>
        </w:trPr>
        <w:tc>
          <w:tcPr>
            <w:tcW w:w="1638" w:type="pct"/>
          </w:tcPr>
          <w:p w14:paraId="3EEACCED" w14:textId="7027709D"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iCs/>
                <w:sz w:val="24"/>
                <w:szCs w:val="24"/>
              </w:rPr>
              <w:lastRenderedPageBreak/>
              <w:t xml:space="preserve">ОК 03. </w:t>
            </w:r>
            <w:r w:rsidRPr="005E79AD">
              <w:rPr>
                <w:rFonts w:ascii="Times New Roman" w:hAnsi="Times New Roman" w:cs="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2082" w:type="pct"/>
            <w:tcBorders>
              <w:top w:val="single" w:sz="4" w:space="0" w:color="000000"/>
              <w:left w:val="single" w:sz="4" w:space="0" w:color="000000"/>
              <w:bottom w:val="single" w:sz="4" w:space="0" w:color="000000"/>
              <w:right w:val="single" w:sz="4" w:space="0" w:color="000000"/>
            </w:tcBorders>
          </w:tcPr>
          <w:p w14:paraId="5DA61D25"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1, Тема 1.1, 1.2, 1.3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1.4, 1.5, 1.6</w:t>
            </w:r>
          </w:p>
          <w:p w14:paraId="48B8F3FA"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2, Темы 2.1, 2.2, 2.3, 2.4, 2.5 П-о/с, 2.6</w:t>
            </w:r>
          </w:p>
          <w:p w14:paraId="7A7487FF"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3, Темы 3.1, 3.2, 3.3 П-о/с, 3.4</w:t>
            </w:r>
          </w:p>
          <w:p w14:paraId="63923B18"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4, Темы 4.1, 4.2, 4.3, 4.4, 4.5, 4.6, 4.7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4.8, 4.9, 4.10, 4.11</w:t>
            </w:r>
          </w:p>
          <w:p w14:paraId="7BF1F27D" w14:textId="77777777" w:rsidR="001615DF" w:rsidRPr="005E79AD" w:rsidRDefault="001615DF" w:rsidP="001615DF">
            <w:pPr>
              <w:spacing w:after="0"/>
              <w:ind w:left="57" w:right="57"/>
              <w:rPr>
                <w:rFonts w:ascii="Times New Roman" w:hAnsi="Times New Roman" w:cs="Times New Roman"/>
                <w:bCs/>
                <w:sz w:val="24"/>
                <w:szCs w:val="24"/>
              </w:rPr>
            </w:pPr>
            <w:r w:rsidRPr="005E79AD">
              <w:rPr>
                <w:rFonts w:ascii="Times New Roman" w:hAnsi="Times New Roman" w:cs="Times New Roman"/>
                <w:bCs/>
                <w:sz w:val="24"/>
                <w:szCs w:val="24"/>
              </w:rPr>
              <w:t>Р 5, Темы 5.1, 5.2</w:t>
            </w:r>
          </w:p>
          <w:p w14:paraId="0BF09F66"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6, Темы 6.1, 6.2, 6.3, 6.4, 6.5, 6.6, 6.7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6.8, 6.9, 6.10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6.11</w:t>
            </w:r>
          </w:p>
          <w:p w14:paraId="291FB471"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7, Темы 7.1, 7.2, 7.3, 7.4, 7.5, 7.6, 7.7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,7.8,7.9, 7.10 П-о/с, 7.11, 7.12, 7.13, 7.14, 7.15, 7.16, 7.17</w:t>
            </w:r>
          </w:p>
          <w:p w14:paraId="405A2938"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8, Темы 8.1, 8.2, 8.3, 8.4, 8.5, 8.6</w:t>
            </w:r>
          </w:p>
          <w:p w14:paraId="5DEC1ED6"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9, Темы 9.1, 9.2, 9.3, 9.4,9.5</w:t>
            </w:r>
          </w:p>
          <w:p w14:paraId="4667DB3F"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10, Темы 10.1, 10.2, 10.3, 10.4</w:t>
            </w:r>
          </w:p>
          <w:p w14:paraId="1952E21F"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11, Темы 11.1, 11.2, 11.3 П-о/с, 11.4, 11.5, 11.6 П-о/с, 11.7</w:t>
            </w:r>
          </w:p>
          <w:p w14:paraId="1BB977C3"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12, Темы 12.1, 12.2, 12.3, 12.4</w:t>
            </w:r>
          </w:p>
          <w:p w14:paraId="353425AB"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13, Темы 13.1, 13.2, 13.3, 13.4, 13.5 П-о/с, 13.6</w:t>
            </w:r>
          </w:p>
          <w:p w14:paraId="1EA491F3" w14:textId="2C95E2F2"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Р 14, Темы 14.1, 14.2, 14.3, 14.4, 14.5 П-о/с, 14.6</w:t>
            </w:r>
          </w:p>
        </w:tc>
        <w:tc>
          <w:tcPr>
            <w:tcW w:w="1280" w:type="pct"/>
            <w:tcBorders>
              <w:top w:val="single" w:sz="4" w:space="0" w:color="000000"/>
              <w:left w:val="single" w:sz="4" w:space="0" w:color="000000"/>
              <w:bottom w:val="single" w:sz="4" w:space="0" w:color="000000"/>
              <w:right w:val="single" w:sz="4" w:space="0" w:color="000000"/>
            </w:tcBorders>
          </w:tcPr>
          <w:p w14:paraId="2A7FD28C"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Тестирование</w:t>
            </w:r>
          </w:p>
          <w:p w14:paraId="04BD1257"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Устный опрос</w:t>
            </w:r>
          </w:p>
          <w:p w14:paraId="64754009"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Математический диктант</w:t>
            </w:r>
          </w:p>
          <w:p w14:paraId="01268E76"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Индивидуальная самостоятельная работа</w:t>
            </w:r>
          </w:p>
          <w:p w14:paraId="3F33FBA4"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Представление результатов практических работ</w:t>
            </w:r>
          </w:p>
          <w:p w14:paraId="484993F4"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творческих работ</w:t>
            </w:r>
          </w:p>
          <w:p w14:paraId="49BDC09F"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индивидуальных проектов</w:t>
            </w:r>
          </w:p>
          <w:p w14:paraId="5B3EF914"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Контрольная работа</w:t>
            </w:r>
          </w:p>
          <w:p w14:paraId="0F936A75" w14:textId="19E66051"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Выполнение экзаменационных заданий</w:t>
            </w:r>
          </w:p>
        </w:tc>
      </w:tr>
      <w:tr w:rsidR="001615DF" w:rsidRPr="005E79AD" w14:paraId="17B600D5" w14:textId="77777777" w:rsidTr="005E79AD">
        <w:trPr>
          <w:jc w:val="center"/>
        </w:trPr>
        <w:tc>
          <w:tcPr>
            <w:tcW w:w="1638" w:type="pct"/>
          </w:tcPr>
          <w:p w14:paraId="18D8ED62" w14:textId="34182A0D"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iCs/>
                <w:sz w:val="24"/>
                <w:szCs w:val="24"/>
              </w:rPr>
              <w:t xml:space="preserve">ОК 04. </w:t>
            </w:r>
            <w:r w:rsidRPr="005E79AD">
              <w:rPr>
                <w:rFonts w:ascii="Times New Roman" w:hAnsi="Times New Roman" w:cs="Times New Roman"/>
                <w:sz w:val="24"/>
                <w:szCs w:val="24"/>
              </w:rPr>
              <w:t>Эффективно взаимодействовать и работать в коллективе и команде</w:t>
            </w:r>
          </w:p>
        </w:tc>
        <w:tc>
          <w:tcPr>
            <w:tcW w:w="2082" w:type="pct"/>
            <w:tcBorders>
              <w:top w:val="single" w:sz="4" w:space="0" w:color="000000"/>
              <w:left w:val="single" w:sz="4" w:space="0" w:color="000000"/>
              <w:bottom w:val="single" w:sz="4" w:space="0" w:color="000000"/>
              <w:right w:val="single" w:sz="4" w:space="0" w:color="000000"/>
            </w:tcBorders>
          </w:tcPr>
          <w:p w14:paraId="0A1D63BA"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1, Тема 1.1, 1.2, 1.3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1.4, 1.5, 1.6</w:t>
            </w:r>
          </w:p>
          <w:p w14:paraId="24877CB6"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2, Темы 2.1, 2.2, 2.3, 2.4, 2.5 П-о/с, 2.6</w:t>
            </w:r>
          </w:p>
          <w:p w14:paraId="7CC8170C"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3, Темы 3.1, 3.2, 3.3 П-о/с, 3.4</w:t>
            </w:r>
          </w:p>
          <w:p w14:paraId="23292BC2"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4, Темы 4.1, 4.2, 4.3, 4.4, 4.5, 4.6, 4.7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4.8, 4.9, 4.10, 4.11</w:t>
            </w:r>
          </w:p>
          <w:p w14:paraId="7D8089D0" w14:textId="77777777" w:rsidR="001615DF" w:rsidRPr="005E79AD" w:rsidRDefault="001615DF" w:rsidP="001615DF">
            <w:pPr>
              <w:spacing w:after="0"/>
              <w:ind w:left="57" w:right="57"/>
              <w:rPr>
                <w:rFonts w:ascii="Times New Roman" w:hAnsi="Times New Roman" w:cs="Times New Roman"/>
                <w:bCs/>
                <w:sz w:val="24"/>
                <w:szCs w:val="24"/>
              </w:rPr>
            </w:pPr>
            <w:r w:rsidRPr="005E79AD">
              <w:rPr>
                <w:rFonts w:ascii="Times New Roman" w:hAnsi="Times New Roman" w:cs="Times New Roman"/>
                <w:bCs/>
                <w:sz w:val="24"/>
                <w:szCs w:val="24"/>
              </w:rPr>
              <w:t>Р 5, Темы 5.1, 5.2</w:t>
            </w:r>
          </w:p>
          <w:p w14:paraId="4733F6AF"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6, Темы 6.1, 6.2, 6.3, 6.4, 6.5, 6.6, 6.7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6.8, 6.9, 6.10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6.11</w:t>
            </w:r>
          </w:p>
          <w:p w14:paraId="2F8B76CF"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7, Темы 7.1, 7.2, 7.3, 7.4, 7.5, 7.6, 7.7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,7.8,7.9, 7.10 П-о/с, 7.11, 7.12, 7.13, 7.14, 7.15, 7.16, 7.17</w:t>
            </w:r>
          </w:p>
          <w:p w14:paraId="1459B7DF"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8, Темы 8.1, 8.2, 8.3, 8.4, 8.5, 8.6</w:t>
            </w:r>
          </w:p>
          <w:p w14:paraId="50EFA33A"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9, Темы 9.1, 9.2, 9.3, 9.4,9.5</w:t>
            </w:r>
          </w:p>
          <w:p w14:paraId="1455D146"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10, Темы 10.1, 10.2, 10.3, 10.4</w:t>
            </w:r>
          </w:p>
          <w:p w14:paraId="3B4A1ECE"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11, Темы 11.1, 11.2, 11.3 П-о/с, 11.4, 11.5, 11.6 П-о/с, 11.7</w:t>
            </w:r>
          </w:p>
          <w:p w14:paraId="258C9D67"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12, Темы 12.1, 12.2, 12.3, 12.4</w:t>
            </w:r>
          </w:p>
          <w:p w14:paraId="1E7F46B8"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Р 13, Темы 13.1, 13.2, 13.3, 13.4, 13.5 П-о/с, 13.6</w:t>
            </w:r>
          </w:p>
          <w:p w14:paraId="46486945" w14:textId="13C8D391" w:rsidR="001615DF" w:rsidRPr="005E79AD" w:rsidRDefault="001615DF" w:rsidP="001615DF">
            <w:pPr>
              <w:spacing w:after="0" w:line="276" w:lineRule="auto"/>
              <w:ind w:left="57" w:right="57"/>
              <w:rPr>
                <w:rFonts w:ascii="Times New Roman" w:hAnsi="Times New Roman" w:cs="Times New Roman"/>
                <w:bCs/>
                <w:sz w:val="24"/>
                <w:szCs w:val="24"/>
              </w:rPr>
            </w:pPr>
            <w:r w:rsidRPr="005E79AD">
              <w:rPr>
                <w:rFonts w:ascii="Times New Roman" w:hAnsi="Times New Roman" w:cs="Times New Roman"/>
                <w:sz w:val="24"/>
                <w:szCs w:val="24"/>
              </w:rPr>
              <w:t>Р 14, Темы 14.1, 14.2, 14.3, 14.4, 14.5 П-о/с, 14.6</w:t>
            </w:r>
          </w:p>
        </w:tc>
        <w:tc>
          <w:tcPr>
            <w:tcW w:w="1280" w:type="pct"/>
            <w:tcBorders>
              <w:top w:val="single" w:sz="4" w:space="0" w:color="000000"/>
              <w:left w:val="single" w:sz="4" w:space="0" w:color="000000"/>
              <w:bottom w:val="single" w:sz="4" w:space="0" w:color="000000"/>
              <w:right w:val="single" w:sz="4" w:space="0" w:color="000000"/>
            </w:tcBorders>
          </w:tcPr>
          <w:p w14:paraId="62FB6723"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Тестирование</w:t>
            </w:r>
          </w:p>
          <w:p w14:paraId="61B09935"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Устный опрос</w:t>
            </w:r>
          </w:p>
          <w:p w14:paraId="4EF26AE2"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Математический диктант</w:t>
            </w:r>
          </w:p>
          <w:p w14:paraId="44FB37C5"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Индивидуальная самостоятельная работа</w:t>
            </w:r>
          </w:p>
          <w:p w14:paraId="749747F8"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Представление результатов практических работ</w:t>
            </w:r>
          </w:p>
          <w:p w14:paraId="6AB0F944"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творческих работ</w:t>
            </w:r>
          </w:p>
          <w:p w14:paraId="22578F6E"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индивидуальных проектов</w:t>
            </w:r>
          </w:p>
          <w:p w14:paraId="2D4D5281"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Контрольная работа</w:t>
            </w:r>
          </w:p>
          <w:p w14:paraId="14262DC1" w14:textId="0A62FB6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Выполнение экзаменационных заданий</w:t>
            </w:r>
          </w:p>
        </w:tc>
      </w:tr>
      <w:tr w:rsidR="001615DF" w:rsidRPr="005E79AD" w14:paraId="7EC4CE27" w14:textId="77777777" w:rsidTr="005E79AD">
        <w:trPr>
          <w:jc w:val="center"/>
        </w:trPr>
        <w:tc>
          <w:tcPr>
            <w:tcW w:w="1638" w:type="pct"/>
          </w:tcPr>
          <w:p w14:paraId="3C4ABC4D" w14:textId="1E1207AC"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iCs/>
                <w:sz w:val="24"/>
                <w:szCs w:val="24"/>
              </w:rPr>
              <w:lastRenderedPageBreak/>
              <w:t xml:space="preserve">ОК 05. </w:t>
            </w:r>
            <w:r w:rsidRPr="005E79AD">
              <w:rPr>
                <w:rFonts w:ascii="Times New Roman" w:hAnsi="Times New Roman" w:cs="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2082" w:type="pct"/>
            <w:tcBorders>
              <w:top w:val="single" w:sz="4" w:space="0" w:color="000000"/>
              <w:left w:val="single" w:sz="4" w:space="0" w:color="000000"/>
              <w:bottom w:val="single" w:sz="4" w:space="0" w:color="000000"/>
              <w:right w:val="single" w:sz="4" w:space="0" w:color="000000"/>
            </w:tcBorders>
          </w:tcPr>
          <w:p w14:paraId="4F6B27AA"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1, Тема 1.1, 1.2, 1.3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1.4, 1.5, 1.6</w:t>
            </w:r>
          </w:p>
          <w:p w14:paraId="5CDD75C1"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2, Темы 2.1, 2.2, 2.3, 2.4, 2.5 П-о/с, 2.6</w:t>
            </w:r>
          </w:p>
          <w:p w14:paraId="36FB5484"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3, Темы 3.1, 3.2, 3.3 П-о/с, 3.4</w:t>
            </w:r>
          </w:p>
          <w:p w14:paraId="62E618E7"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4, Темы 4.1, 4.2, 4.3, 4.4, 4.5, 4.6, 4.7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4.8, 4.9, 4.10, 4.11</w:t>
            </w:r>
          </w:p>
          <w:p w14:paraId="305644AA" w14:textId="77777777" w:rsidR="001615DF" w:rsidRPr="005E79AD" w:rsidRDefault="001615DF" w:rsidP="001615DF">
            <w:pPr>
              <w:spacing w:after="0"/>
              <w:ind w:left="57" w:right="57"/>
              <w:rPr>
                <w:rFonts w:ascii="Times New Roman" w:hAnsi="Times New Roman" w:cs="Times New Roman"/>
                <w:bCs/>
                <w:sz w:val="24"/>
                <w:szCs w:val="24"/>
              </w:rPr>
            </w:pPr>
            <w:r w:rsidRPr="005E79AD">
              <w:rPr>
                <w:rFonts w:ascii="Times New Roman" w:hAnsi="Times New Roman" w:cs="Times New Roman"/>
                <w:bCs/>
                <w:sz w:val="24"/>
                <w:szCs w:val="24"/>
              </w:rPr>
              <w:t>Р 5, Темы 5.1, 5.2</w:t>
            </w:r>
          </w:p>
          <w:p w14:paraId="7894F310"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1, Тема 1.1, 1.2, 1.3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1.4, 1.5, 1.6</w:t>
            </w:r>
          </w:p>
          <w:p w14:paraId="053DADB1"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2, Темы 2.1, 2.2, 2.3, 2.4, 2.5 П-о/с, 2.6</w:t>
            </w:r>
          </w:p>
          <w:p w14:paraId="2A3D22F6"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3, Темы 3.1, 3.2, 3.3 П-о/с, 3.4</w:t>
            </w:r>
          </w:p>
          <w:p w14:paraId="06731209"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4, Темы 4.1, 4.2, 4.3, 4.4, 4.5, 4.6, 4.7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4.8, 4.9, 4.10, 4.11</w:t>
            </w:r>
          </w:p>
          <w:p w14:paraId="07878E82" w14:textId="77777777" w:rsidR="001615DF" w:rsidRPr="005E79AD" w:rsidRDefault="001615DF" w:rsidP="001615DF">
            <w:pPr>
              <w:spacing w:after="0"/>
              <w:ind w:left="57" w:right="57"/>
              <w:rPr>
                <w:rFonts w:ascii="Times New Roman" w:hAnsi="Times New Roman" w:cs="Times New Roman"/>
                <w:bCs/>
                <w:sz w:val="24"/>
                <w:szCs w:val="24"/>
              </w:rPr>
            </w:pPr>
            <w:r w:rsidRPr="005E79AD">
              <w:rPr>
                <w:rFonts w:ascii="Times New Roman" w:hAnsi="Times New Roman" w:cs="Times New Roman"/>
                <w:bCs/>
                <w:sz w:val="24"/>
                <w:szCs w:val="24"/>
              </w:rPr>
              <w:t>Р 5, Темы 5.1, 5.2</w:t>
            </w:r>
          </w:p>
          <w:p w14:paraId="7672BD48"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6, Темы 6.1, 6.2, 6.3, 6.4, 6.5, 6.6, 6.7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6.8, 6.9, 6.10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6.11</w:t>
            </w:r>
          </w:p>
          <w:p w14:paraId="2AD46BDE"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7, Темы 7.1, 7.2, 7.3, 7.4, 7.5, 7.6, 7.7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,7.8,7.9, 7.10 П-о/с, 7.11, 7.12, 7.13, 7.14, 7.15, 7.16, 7.17</w:t>
            </w:r>
          </w:p>
          <w:p w14:paraId="323AEF1A"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8, Темы 8.1, 8.2, 8.3, 8.4, 8.5, 8.6</w:t>
            </w:r>
          </w:p>
          <w:p w14:paraId="19F38EEA"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9, Темы 9.1, 9.2, 9.3, 9.4,9.5</w:t>
            </w:r>
          </w:p>
          <w:p w14:paraId="2FBE7203"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10, Темы 10.1, 10.2, 10.3, 10.4</w:t>
            </w:r>
          </w:p>
          <w:p w14:paraId="3828B01C"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11, Темы 11.1, 11.2, 11.3 П-о/с, 11.4, 11.5, 11.6 П-о/с, 11.7</w:t>
            </w:r>
          </w:p>
          <w:p w14:paraId="0BF905E8"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12, Темы 12.1, 12.2, 12.3, 12.4</w:t>
            </w:r>
          </w:p>
          <w:p w14:paraId="6B643FB0"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13, Темы 13.1, 13.2, 13.3, 13.4, 13.5 П-о/с, 13.6</w:t>
            </w:r>
          </w:p>
          <w:p w14:paraId="7FEC3BCB"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14, Темы 14.1, 14.2, 14.3, 14.4, 14.5 П-о/с, 14.6Р 9, Темы 9.1, 9.2, 9.3, 9.4,9.5</w:t>
            </w:r>
          </w:p>
          <w:p w14:paraId="24BEDA80"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10, Темы 10.1, 10.2, 10.3, 10.4</w:t>
            </w:r>
          </w:p>
          <w:p w14:paraId="48D12ECD"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11, Темы 11.1, 11.2, 11.3 П-о/с, 11.4, 11.5, 11.6 П-о/с, 11.7</w:t>
            </w:r>
          </w:p>
          <w:p w14:paraId="1BFD4132"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12, Темы 12.1, 12.2, 12.3</w:t>
            </w:r>
          </w:p>
          <w:p w14:paraId="5DBAE305"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13, Темы 13.1, 13.2, 13.3, 13.4, 13.5 П-о/с, 13.6</w:t>
            </w:r>
          </w:p>
          <w:p w14:paraId="5CF4BC81" w14:textId="65A41812"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Р 14, Темы 14.1, 14.2, 14.3, 14.4, 14.5 П-о/с, 14.6</w:t>
            </w:r>
          </w:p>
        </w:tc>
        <w:tc>
          <w:tcPr>
            <w:tcW w:w="1280" w:type="pct"/>
            <w:tcBorders>
              <w:top w:val="single" w:sz="4" w:space="0" w:color="000000"/>
              <w:left w:val="single" w:sz="4" w:space="0" w:color="000000"/>
              <w:bottom w:val="single" w:sz="4" w:space="0" w:color="000000"/>
              <w:right w:val="single" w:sz="4" w:space="0" w:color="000000"/>
            </w:tcBorders>
          </w:tcPr>
          <w:p w14:paraId="33F08FFC"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Тестирование</w:t>
            </w:r>
          </w:p>
          <w:p w14:paraId="2ED07856"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Устный опрос</w:t>
            </w:r>
          </w:p>
          <w:p w14:paraId="0EA54127"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Математический диктант</w:t>
            </w:r>
          </w:p>
          <w:p w14:paraId="74C13AB3"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Индивидуальная самостоятельная работа</w:t>
            </w:r>
          </w:p>
          <w:p w14:paraId="33F5D472"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Представление результатов практических работ</w:t>
            </w:r>
          </w:p>
          <w:p w14:paraId="78E3F725"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творческих работ</w:t>
            </w:r>
          </w:p>
          <w:p w14:paraId="5C8D4F8F"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индивидуальных проектов</w:t>
            </w:r>
          </w:p>
          <w:p w14:paraId="23599A45"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Контрольная работа</w:t>
            </w:r>
          </w:p>
          <w:p w14:paraId="34320A60" w14:textId="3F7FFE6A"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Выполнение экзаменационных заданий</w:t>
            </w:r>
          </w:p>
        </w:tc>
      </w:tr>
      <w:tr w:rsidR="001615DF" w:rsidRPr="005E79AD" w14:paraId="1D3C69A1" w14:textId="77777777" w:rsidTr="005E79AD">
        <w:trPr>
          <w:jc w:val="center"/>
        </w:trPr>
        <w:tc>
          <w:tcPr>
            <w:tcW w:w="1638" w:type="pct"/>
            <w:shd w:val="clear" w:color="auto" w:fill="auto"/>
          </w:tcPr>
          <w:p w14:paraId="5F25A0BB" w14:textId="34BD07E2"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iCs/>
                <w:sz w:val="24"/>
                <w:szCs w:val="24"/>
              </w:rPr>
              <w:t xml:space="preserve">ОК 06. </w:t>
            </w:r>
            <w:r w:rsidRPr="005E79AD">
              <w:rPr>
                <w:rFonts w:ascii="Times New Roman" w:hAnsi="Times New Roman" w:cs="Times New Roman"/>
                <w:sz w:val="24"/>
                <w:szCs w:val="24"/>
              </w:rPr>
              <w:t xml:space="preserve">Проявлять гражданско-патриотическую позицию, демонстрировать осознанное поведение на </w:t>
            </w:r>
            <w:r w:rsidRPr="005E79AD">
              <w:rPr>
                <w:rFonts w:ascii="Times New Roman" w:hAnsi="Times New Roman" w:cs="Times New Roman"/>
                <w:sz w:val="24"/>
                <w:szCs w:val="24"/>
              </w:rPr>
              <w:lastRenderedPageBreak/>
              <w:t>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2082" w:type="pct"/>
            <w:tcBorders>
              <w:top w:val="single" w:sz="4" w:space="0" w:color="000000"/>
              <w:left w:val="single" w:sz="4" w:space="0" w:color="000000"/>
              <w:bottom w:val="single" w:sz="4" w:space="0" w:color="000000"/>
              <w:right w:val="single" w:sz="4" w:space="0" w:color="000000"/>
            </w:tcBorders>
          </w:tcPr>
          <w:p w14:paraId="1E849BF5"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lastRenderedPageBreak/>
              <w:t>Р 1, Тема 1.1, 1.2, 1.3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1.4, 1.5, 1.6</w:t>
            </w:r>
          </w:p>
          <w:p w14:paraId="605FD2F4"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6, Темы 6.1, 6.2, 6.3, 6.4, 6.5, 6.6, 6.7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6.8, 6.9, 6.10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6.11</w:t>
            </w:r>
          </w:p>
          <w:p w14:paraId="572CC962"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Р 7, Темы 7.1, 7.2, 7.3, 7.4, 7.5, 7.6, 7.7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,7.8,7.9, 7.10 П-о/с, 7.11, 7.12, 7.13, 7.14, 7.15, 7.16, 7.17</w:t>
            </w:r>
          </w:p>
          <w:p w14:paraId="6C36A045"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8, Темы 8.1, 8.2, 8.3, 8.4, 8.5, 8.6</w:t>
            </w:r>
          </w:p>
          <w:p w14:paraId="64764071" w14:textId="06AF77F2" w:rsidR="001615DF" w:rsidRPr="005E79AD" w:rsidRDefault="001615DF" w:rsidP="001615DF">
            <w:pPr>
              <w:spacing w:after="0" w:line="276" w:lineRule="auto"/>
              <w:ind w:left="57" w:right="57"/>
              <w:rPr>
                <w:rFonts w:ascii="Times New Roman" w:hAnsi="Times New Roman" w:cs="Times New Roman"/>
                <w:bCs/>
                <w:sz w:val="24"/>
                <w:szCs w:val="24"/>
              </w:rPr>
            </w:pPr>
            <w:r w:rsidRPr="005E79AD">
              <w:rPr>
                <w:rFonts w:ascii="Times New Roman" w:hAnsi="Times New Roman" w:cs="Times New Roman"/>
                <w:sz w:val="24"/>
                <w:szCs w:val="24"/>
              </w:rPr>
              <w:t>Р 14, Темы 14.1, 14.2, 14.3, 14.4, 14.5 П-о/с, 14.6</w:t>
            </w:r>
          </w:p>
        </w:tc>
        <w:tc>
          <w:tcPr>
            <w:tcW w:w="1280" w:type="pct"/>
            <w:tcBorders>
              <w:top w:val="single" w:sz="4" w:space="0" w:color="000000"/>
              <w:left w:val="single" w:sz="4" w:space="0" w:color="000000"/>
              <w:bottom w:val="single" w:sz="4" w:space="0" w:color="000000"/>
              <w:right w:val="single" w:sz="4" w:space="0" w:color="000000"/>
            </w:tcBorders>
          </w:tcPr>
          <w:p w14:paraId="2793164E"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Тестирование</w:t>
            </w:r>
          </w:p>
          <w:p w14:paraId="50CB6D5A"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Устный опрос</w:t>
            </w:r>
          </w:p>
          <w:p w14:paraId="272EE652"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Математический диктант</w:t>
            </w:r>
          </w:p>
          <w:p w14:paraId="4D469C59"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lastRenderedPageBreak/>
              <w:t>Индивидуальная самостоятельная работа</w:t>
            </w:r>
          </w:p>
          <w:p w14:paraId="28E8E3E4"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Представление результатов практических работ</w:t>
            </w:r>
          </w:p>
          <w:p w14:paraId="097B6857"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творческих работ</w:t>
            </w:r>
          </w:p>
          <w:p w14:paraId="5E5E8228"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индивидуальных проектов</w:t>
            </w:r>
          </w:p>
          <w:p w14:paraId="1659CC48"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Контрольная работа</w:t>
            </w:r>
          </w:p>
          <w:p w14:paraId="6AB42D58" w14:textId="0DFE9763"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Выполнение экзаменационных заданий</w:t>
            </w:r>
          </w:p>
        </w:tc>
      </w:tr>
      <w:tr w:rsidR="001615DF" w:rsidRPr="005E79AD" w14:paraId="1D863F43" w14:textId="77777777" w:rsidTr="005E79AD">
        <w:trPr>
          <w:jc w:val="center"/>
        </w:trPr>
        <w:tc>
          <w:tcPr>
            <w:tcW w:w="1638" w:type="pct"/>
          </w:tcPr>
          <w:p w14:paraId="31AD051B" w14:textId="52E43DFF" w:rsidR="001615DF" w:rsidRPr="005E79AD" w:rsidRDefault="001615DF" w:rsidP="001615DF">
            <w:pPr>
              <w:spacing w:after="0" w:line="276" w:lineRule="auto"/>
              <w:ind w:left="57" w:right="57"/>
              <w:rPr>
                <w:rFonts w:ascii="Times New Roman" w:hAnsi="Times New Roman" w:cs="Times New Roman"/>
                <w:b/>
                <w:sz w:val="24"/>
                <w:szCs w:val="24"/>
              </w:rPr>
            </w:pPr>
            <w:r w:rsidRPr="005E79AD">
              <w:rPr>
                <w:rFonts w:ascii="Times New Roman" w:hAnsi="Times New Roman" w:cs="Times New Roman"/>
                <w:iCs/>
                <w:sz w:val="24"/>
                <w:szCs w:val="24"/>
              </w:rPr>
              <w:lastRenderedPageBreak/>
              <w:t xml:space="preserve">ОК 07. </w:t>
            </w:r>
            <w:r w:rsidRPr="005E79AD">
              <w:rPr>
                <w:rFonts w:ascii="Times New Roman" w:hAnsi="Times New Roman" w:cs="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082" w:type="pct"/>
            <w:tcBorders>
              <w:top w:val="single" w:sz="4" w:space="0" w:color="000000"/>
              <w:left w:val="single" w:sz="4" w:space="0" w:color="000000"/>
              <w:bottom w:val="single" w:sz="4" w:space="0" w:color="000000"/>
              <w:right w:val="single" w:sz="4" w:space="0" w:color="000000"/>
            </w:tcBorders>
          </w:tcPr>
          <w:p w14:paraId="569BDC11"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1, Тема 1.1, 1.2, 1.3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1.4, 1.5, 1.6</w:t>
            </w:r>
          </w:p>
          <w:p w14:paraId="345649C6"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2, Темы 2.1, 2.2, 2.3, 2.4, 2.5 П-о/с, 2.6</w:t>
            </w:r>
          </w:p>
          <w:p w14:paraId="6D590359"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3, Темы 3.1, 3.2, 3.3 П-о/с, 3.4</w:t>
            </w:r>
          </w:p>
          <w:p w14:paraId="0AE2660C" w14:textId="77777777" w:rsidR="001615DF" w:rsidRPr="005E79AD" w:rsidRDefault="001615DF" w:rsidP="001615DF">
            <w:pPr>
              <w:spacing w:line="240" w:lineRule="auto"/>
              <w:contextualSpacing/>
              <w:jc w:val="both"/>
              <w:rPr>
                <w:rFonts w:ascii="Times New Roman" w:hAnsi="Times New Roman" w:cs="Times New Roman"/>
                <w:bCs/>
                <w:sz w:val="24"/>
                <w:szCs w:val="24"/>
              </w:rPr>
            </w:pPr>
            <w:r w:rsidRPr="005E79AD">
              <w:rPr>
                <w:rFonts w:ascii="Times New Roman" w:hAnsi="Times New Roman" w:cs="Times New Roman"/>
                <w:bCs/>
                <w:sz w:val="24"/>
                <w:szCs w:val="24"/>
              </w:rPr>
              <w:t>Р 4, Темы 4.1, 4.2, 4.3, 4.4, 4.5, 4.6, 4.7 П-о/</w:t>
            </w:r>
            <w:r w:rsidRPr="005E79AD">
              <w:rPr>
                <w:rFonts w:ascii="Times New Roman" w:hAnsi="Times New Roman" w:cs="Times New Roman"/>
                <w:bCs/>
                <w:sz w:val="24"/>
                <w:szCs w:val="24"/>
                <w:lang w:val="en-US"/>
              </w:rPr>
              <w:t>c</w:t>
            </w:r>
            <w:r w:rsidRPr="005E79AD">
              <w:rPr>
                <w:rFonts w:ascii="Times New Roman" w:hAnsi="Times New Roman" w:cs="Times New Roman"/>
                <w:bCs/>
                <w:sz w:val="24"/>
                <w:szCs w:val="24"/>
              </w:rPr>
              <w:t>, 4.8, 4.9, 4.10, 4.11</w:t>
            </w:r>
          </w:p>
          <w:p w14:paraId="2A717F73" w14:textId="77777777" w:rsidR="001615DF" w:rsidRPr="005E79AD" w:rsidRDefault="001615DF" w:rsidP="001615DF">
            <w:pPr>
              <w:spacing w:after="0"/>
              <w:ind w:left="57" w:right="57"/>
              <w:rPr>
                <w:rFonts w:ascii="Times New Roman" w:hAnsi="Times New Roman" w:cs="Times New Roman"/>
                <w:bCs/>
                <w:sz w:val="24"/>
                <w:szCs w:val="24"/>
              </w:rPr>
            </w:pPr>
            <w:r w:rsidRPr="005E79AD">
              <w:rPr>
                <w:rFonts w:ascii="Times New Roman" w:hAnsi="Times New Roman" w:cs="Times New Roman"/>
                <w:bCs/>
                <w:sz w:val="24"/>
                <w:szCs w:val="24"/>
              </w:rPr>
              <w:t>Р 5, Темы 5.1, 5.2</w:t>
            </w:r>
          </w:p>
          <w:p w14:paraId="5F33353E"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6, Темы 6.1, 6.2, 6.3, 6.4, 6.5, 6.6, 6.7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6.8, 6.9, 6.10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 6.11</w:t>
            </w:r>
          </w:p>
          <w:p w14:paraId="4A8E7CE4"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7, Темы 7.1, 7.2, 7.3, 7.4, 7.5, 7.6, 7.7 П-о/</w:t>
            </w:r>
            <w:r w:rsidRPr="005E79AD">
              <w:rPr>
                <w:rFonts w:ascii="Times New Roman" w:hAnsi="Times New Roman" w:cs="Times New Roman"/>
                <w:sz w:val="24"/>
                <w:szCs w:val="24"/>
                <w:lang w:val="en-US"/>
              </w:rPr>
              <w:t>c</w:t>
            </w:r>
            <w:r w:rsidRPr="005E79AD">
              <w:rPr>
                <w:rFonts w:ascii="Times New Roman" w:hAnsi="Times New Roman" w:cs="Times New Roman"/>
                <w:sz w:val="24"/>
                <w:szCs w:val="24"/>
              </w:rPr>
              <w:t>,7.8,7.9, 7.10 П-о/с, 7.11, 7.12, 7.13, 7.14, 7.15, 7.16, 7.17</w:t>
            </w:r>
          </w:p>
          <w:p w14:paraId="575A09D9"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8, Темы 8.1, 8.2, 8.3, 8.4, 8.5, 8.6</w:t>
            </w:r>
          </w:p>
          <w:p w14:paraId="3438AD90"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9, Темы 9.1, 9.2, 9.3, 9.4,9.5</w:t>
            </w:r>
          </w:p>
          <w:p w14:paraId="7D673E15"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10, Темы 10.1, 10.2, 10.3, 10.4</w:t>
            </w:r>
          </w:p>
          <w:p w14:paraId="7CC5A47C"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11, Темы 11.1, 11.2, 11.3 П-о/с, 11.4, 11.5, 11.6 П-о/с, 11.7</w:t>
            </w:r>
          </w:p>
          <w:p w14:paraId="454428CD"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12, Темы 12.1, 12.2, 12.3, 12.4</w:t>
            </w:r>
          </w:p>
          <w:p w14:paraId="62DE0EC5" w14:textId="77777777" w:rsidR="001615DF" w:rsidRPr="005E79AD" w:rsidRDefault="001615DF" w:rsidP="001615DF">
            <w:pPr>
              <w:spacing w:after="0"/>
              <w:ind w:left="57" w:right="57"/>
              <w:rPr>
                <w:rFonts w:ascii="Times New Roman" w:hAnsi="Times New Roman" w:cs="Times New Roman"/>
                <w:sz w:val="24"/>
                <w:szCs w:val="24"/>
              </w:rPr>
            </w:pPr>
            <w:r w:rsidRPr="005E79AD">
              <w:rPr>
                <w:rFonts w:ascii="Times New Roman" w:hAnsi="Times New Roman" w:cs="Times New Roman"/>
                <w:sz w:val="24"/>
                <w:szCs w:val="24"/>
              </w:rPr>
              <w:t>Р 13, Темы 13.1, 13.2, 13.3, 13.4, 13.5 П-о/с, 13.6</w:t>
            </w:r>
          </w:p>
          <w:p w14:paraId="20EC2C85" w14:textId="7BE994A6"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Р 14, Темы 14.1, 14.2, 14.3, 14.4, 14.5 П-о/с, 14.6</w:t>
            </w:r>
          </w:p>
        </w:tc>
        <w:tc>
          <w:tcPr>
            <w:tcW w:w="1280" w:type="pct"/>
            <w:tcBorders>
              <w:top w:val="single" w:sz="4" w:space="0" w:color="000000"/>
              <w:left w:val="single" w:sz="4" w:space="0" w:color="000000"/>
              <w:bottom w:val="single" w:sz="4" w:space="0" w:color="000000"/>
              <w:right w:val="single" w:sz="4" w:space="0" w:color="000000"/>
            </w:tcBorders>
          </w:tcPr>
          <w:p w14:paraId="1F74A164"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Тестирование</w:t>
            </w:r>
          </w:p>
          <w:p w14:paraId="58604036"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Устный опрос</w:t>
            </w:r>
          </w:p>
          <w:p w14:paraId="7F8C2B02"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Математический диктант</w:t>
            </w:r>
          </w:p>
          <w:p w14:paraId="3F5AF24C"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Индивидуальная самостоятельная работа</w:t>
            </w:r>
          </w:p>
          <w:p w14:paraId="1F0E3024"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Представление результатов практических работ</w:t>
            </w:r>
          </w:p>
          <w:p w14:paraId="7E59A972"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творческих работ</w:t>
            </w:r>
          </w:p>
          <w:p w14:paraId="50C6687C"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Защита индивидуальных проектов</w:t>
            </w:r>
          </w:p>
          <w:p w14:paraId="27C55E5A" w14:textId="77777777"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Контрольная работа</w:t>
            </w:r>
          </w:p>
          <w:p w14:paraId="66A33071" w14:textId="59C165C1" w:rsidR="001615DF" w:rsidRPr="005E79AD" w:rsidRDefault="001615DF" w:rsidP="001615DF">
            <w:pPr>
              <w:spacing w:after="0" w:line="276" w:lineRule="auto"/>
              <w:ind w:left="57" w:right="57"/>
              <w:rPr>
                <w:rFonts w:ascii="Times New Roman" w:hAnsi="Times New Roman" w:cs="Times New Roman"/>
                <w:sz w:val="24"/>
                <w:szCs w:val="24"/>
              </w:rPr>
            </w:pPr>
            <w:r w:rsidRPr="005E79AD">
              <w:rPr>
                <w:rFonts w:ascii="Times New Roman" w:hAnsi="Times New Roman" w:cs="Times New Roman"/>
                <w:sz w:val="24"/>
                <w:szCs w:val="24"/>
              </w:rPr>
              <w:t>Выполнение экзаменационных заданий</w:t>
            </w:r>
          </w:p>
        </w:tc>
      </w:tr>
    </w:tbl>
    <w:p w14:paraId="24A6B7D6" w14:textId="77777777" w:rsidR="00CB55AA" w:rsidRPr="00FA7149" w:rsidRDefault="00CB55AA" w:rsidP="00A374B3">
      <w:pPr>
        <w:widowControl w:val="0"/>
        <w:suppressAutoHyphens/>
        <w:autoSpaceDE w:val="0"/>
        <w:autoSpaceDN w:val="0"/>
        <w:adjustRightInd w:val="0"/>
        <w:spacing w:after="0" w:line="276" w:lineRule="auto"/>
        <w:jc w:val="right"/>
        <w:rPr>
          <w:rFonts w:ascii="Times New Roman" w:hAnsi="Times New Roman" w:cs="Times New Roman"/>
          <w:color w:val="333333"/>
        </w:rPr>
      </w:pPr>
    </w:p>
    <w:sectPr w:rsidR="00CB55AA" w:rsidRPr="00FA7149" w:rsidSect="00D352C6">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6D9E8" w14:textId="77777777" w:rsidR="00AF2315" w:rsidRDefault="00AF2315">
      <w:pPr>
        <w:spacing w:after="0" w:line="240" w:lineRule="auto"/>
      </w:pPr>
      <w:r>
        <w:separator/>
      </w:r>
    </w:p>
  </w:endnote>
  <w:endnote w:type="continuationSeparator" w:id="0">
    <w:p w14:paraId="254D3397" w14:textId="77777777" w:rsidR="00AF2315" w:rsidRDefault="00AF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fficinaSansBookC">
    <w:altName w:val="Calibri"/>
    <w:charset w:val="CC"/>
    <w:family w:val="auto"/>
    <w:pitch w:val="variable"/>
    <w:sig w:usb0="800002AF" w:usb1="1000004A" w:usb2="00000000" w:usb3="00000000" w:csb0="00000004"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0060F" w14:textId="233AD459" w:rsidR="00CF5BAC" w:rsidRDefault="00CF5BAC" w:rsidP="00806D3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D352C6">
      <w:rPr>
        <w:rStyle w:val="a5"/>
        <w:noProof/>
      </w:rPr>
      <w:t>13</w:t>
    </w:r>
    <w:r>
      <w:rPr>
        <w:rStyle w:val="a5"/>
      </w:rPr>
      <w:fldChar w:fldCharType="end"/>
    </w:r>
  </w:p>
  <w:p w14:paraId="32A539F4" w14:textId="77777777" w:rsidR="00CF5BAC" w:rsidRDefault="00CF5BAC" w:rsidP="00806D3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B8771" w14:textId="1A8B44BE" w:rsidR="00CF5BAC" w:rsidRDefault="00CF5BAC" w:rsidP="00806D3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25D4F">
      <w:rPr>
        <w:rStyle w:val="a5"/>
        <w:noProof/>
      </w:rPr>
      <w:t>2</w:t>
    </w:r>
    <w:r>
      <w:rPr>
        <w:rStyle w:val="a5"/>
      </w:rPr>
      <w:fldChar w:fldCharType="end"/>
    </w:r>
  </w:p>
  <w:p w14:paraId="6207ABF4" w14:textId="77777777" w:rsidR="00CF5BAC" w:rsidRDefault="00CF5BAC" w:rsidP="00806D3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A1435" w14:textId="77777777" w:rsidR="00AF2315" w:rsidRDefault="00AF2315">
      <w:pPr>
        <w:spacing w:after="0" w:line="240" w:lineRule="auto"/>
      </w:pPr>
      <w:r>
        <w:separator/>
      </w:r>
    </w:p>
  </w:footnote>
  <w:footnote w:type="continuationSeparator" w:id="0">
    <w:p w14:paraId="4BFCA451" w14:textId="77777777" w:rsidR="00AF2315" w:rsidRDefault="00AF2315">
      <w:pPr>
        <w:spacing w:after="0" w:line="240" w:lineRule="auto"/>
      </w:pPr>
      <w:r>
        <w:continuationSeparator/>
      </w:r>
    </w:p>
  </w:footnote>
  <w:footnote w:id="1">
    <w:p w14:paraId="35FB93FC" w14:textId="77777777" w:rsidR="00A404EA" w:rsidRPr="00F36D09" w:rsidRDefault="00A404EA" w:rsidP="00A404EA">
      <w:pPr>
        <w:pStyle w:val="a6"/>
        <w:rPr>
          <w:rFonts w:ascii="OfficinaSansBookC" w:hAnsi="OfficinaSansBookC"/>
        </w:rPr>
      </w:pPr>
      <w:r w:rsidRPr="00F36D09">
        <w:rPr>
          <w:rStyle w:val="a8"/>
          <w:rFonts w:ascii="OfficinaSansBookC" w:hAnsi="OfficinaSansBookC"/>
        </w:rPr>
        <w:footnoteRef/>
      </w:r>
      <w:r w:rsidRPr="00F36D09">
        <w:rPr>
          <w:rFonts w:ascii="OfficinaSansBookC" w:hAnsi="OfficinaSansBookC"/>
        </w:rPr>
        <w:t xml:space="preserve"> Указываются личностные и метапредметные результаты из ФГОС СОО (в последней редакции от 12.08.2022) в отглагольной форме, формируемые общеобразовательной дисциплиной</w:t>
      </w:r>
    </w:p>
  </w:footnote>
  <w:footnote w:id="2">
    <w:p w14:paraId="0F690657" w14:textId="77777777" w:rsidR="00A404EA" w:rsidRPr="00F36D09" w:rsidRDefault="00A404EA" w:rsidP="00A404EA">
      <w:pPr>
        <w:pStyle w:val="a6"/>
        <w:rPr>
          <w:rFonts w:ascii="OfficinaSansBookC" w:hAnsi="OfficinaSansBookC"/>
        </w:rPr>
      </w:pPr>
      <w:r w:rsidRPr="00F36D09">
        <w:rPr>
          <w:rStyle w:val="a8"/>
          <w:rFonts w:ascii="OfficinaSansBookC" w:hAnsi="OfficinaSansBookC"/>
        </w:rPr>
        <w:footnoteRef/>
      </w:r>
      <w:r w:rsidRPr="00F36D09">
        <w:rPr>
          <w:rFonts w:ascii="OfficinaSansBookC" w:hAnsi="OfficinaSansBookC"/>
        </w:rPr>
        <w:t xml:space="preserve"> Дисциплинарные (предметные) результаты указываются в соответствии с их полным перечнем во ФГОС СОО (в последней редакции от 12.08.2022</w:t>
      </w:r>
    </w:p>
  </w:footnote>
  <w:footnote w:id="3">
    <w:p w14:paraId="4B24EF47" w14:textId="77777777" w:rsidR="00A404EA" w:rsidRPr="00C0164E" w:rsidRDefault="00A404EA" w:rsidP="00A404EA">
      <w:pPr>
        <w:pStyle w:val="a6"/>
        <w:rPr>
          <w:rFonts w:ascii="OfficinaSansBookC" w:hAnsi="OfficinaSansBookC"/>
          <w:iCs/>
        </w:rPr>
      </w:pPr>
      <w:r w:rsidRPr="00C0164E">
        <w:rPr>
          <w:rStyle w:val="a8"/>
          <w:rFonts w:ascii="OfficinaSansBookC" w:hAnsi="OfficinaSansBookC"/>
          <w:iCs/>
        </w:rPr>
        <w:footnoteRef/>
      </w:r>
      <w:r w:rsidRPr="00C0164E">
        <w:rPr>
          <w:rFonts w:ascii="OfficinaSansBookC" w:hAnsi="OfficinaSansBookC"/>
          <w:iCs/>
        </w:rPr>
        <w:t xml:space="preserve"> ПК указываются в соответствии с ФГОС СПО реализуемой профессии / специальности</w:t>
      </w:r>
    </w:p>
  </w:footnote>
  <w:footnote w:id="4">
    <w:p w14:paraId="28B0726D" w14:textId="77777777" w:rsidR="007F5703" w:rsidRDefault="007F5703" w:rsidP="007F5703">
      <w:pPr>
        <w:pStyle w:val="a6"/>
      </w:pPr>
      <w:r>
        <w:rPr>
          <w:rStyle w:val="a8"/>
        </w:rPr>
        <w:footnoteRef/>
      </w:r>
      <w:r>
        <w:t xml:space="preserve"> </w:t>
      </w:r>
      <w:r w:rsidRPr="006F7B60">
        <w:t>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footnote>
  <w:footnote w:id="5">
    <w:p w14:paraId="084BEEBD" w14:textId="77777777" w:rsidR="001615DF" w:rsidRDefault="001615DF" w:rsidP="00524196">
      <w:pPr>
        <w:pStyle w:val="a6"/>
      </w:pPr>
      <w:r>
        <w:rPr>
          <w:rStyle w:val="a8"/>
        </w:rPr>
        <w:footnoteRef/>
      </w:r>
      <w:r>
        <w:t xml:space="preserve"> </w:t>
      </w:r>
      <w:r w:rsidRPr="007E5978">
        <w:rPr>
          <w:i/>
        </w:rPr>
        <w:t>Профессиональное-ориентированное содержание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C6942"/>
    <w:multiLevelType w:val="hybridMultilevel"/>
    <w:tmpl w:val="236EBFDC"/>
    <w:lvl w:ilvl="0" w:tplc="90E65188">
      <w:start w:val="1"/>
      <w:numFmt w:val="decimal"/>
      <w:lvlText w:val="%1."/>
      <w:lvlJc w:val="left"/>
      <w:pPr>
        <w:ind w:left="10605" w:hanging="900"/>
      </w:pPr>
      <w:rPr>
        <w:rFonts w:hint="default"/>
      </w:rPr>
    </w:lvl>
    <w:lvl w:ilvl="1" w:tplc="04190019" w:tentative="1">
      <w:start w:val="1"/>
      <w:numFmt w:val="lowerLetter"/>
      <w:lvlText w:val="%2."/>
      <w:lvlJc w:val="left"/>
      <w:pPr>
        <w:ind w:left="10785" w:hanging="360"/>
      </w:pPr>
    </w:lvl>
    <w:lvl w:ilvl="2" w:tplc="0419001B" w:tentative="1">
      <w:start w:val="1"/>
      <w:numFmt w:val="lowerRoman"/>
      <w:lvlText w:val="%3."/>
      <w:lvlJc w:val="right"/>
      <w:pPr>
        <w:ind w:left="11505" w:hanging="180"/>
      </w:pPr>
    </w:lvl>
    <w:lvl w:ilvl="3" w:tplc="0419000F" w:tentative="1">
      <w:start w:val="1"/>
      <w:numFmt w:val="decimal"/>
      <w:lvlText w:val="%4."/>
      <w:lvlJc w:val="left"/>
      <w:pPr>
        <w:ind w:left="12225" w:hanging="360"/>
      </w:pPr>
    </w:lvl>
    <w:lvl w:ilvl="4" w:tplc="04190019" w:tentative="1">
      <w:start w:val="1"/>
      <w:numFmt w:val="lowerLetter"/>
      <w:lvlText w:val="%5."/>
      <w:lvlJc w:val="left"/>
      <w:pPr>
        <w:ind w:left="12945" w:hanging="360"/>
      </w:pPr>
    </w:lvl>
    <w:lvl w:ilvl="5" w:tplc="0419001B" w:tentative="1">
      <w:start w:val="1"/>
      <w:numFmt w:val="lowerRoman"/>
      <w:lvlText w:val="%6."/>
      <w:lvlJc w:val="right"/>
      <w:pPr>
        <w:ind w:left="13665" w:hanging="180"/>
      </w:pPr>
    </w:lvl>
    <w:lvl w:ilvl="6" w:tplc="0419000F" w:tentative="1">
      <w:start w:val="1"/>
      <w:numFmt w:val="decimal"/>
      <w:lvlText w:val="%7."/>
      <w:lvlJc w:val="left"/>
      <w:pPr>
        <w:ind w:left="14385" w:hanging="360"/>
      </w:pPr>
    </w:lvl>
    <w:lvl w:ilvl="7" w:tplc="04190019" w:tentative="1">
      <w:start w:val="1"/>
      <w:numFmt w:val="lowerLetter"/>
      <w:lvlText w:val="%8."/>
      <w:lvlJc w:val="left"/>
      <w:pPr>
        <w:ind w:left="15105" w:hanging="360"/>
      </w:pPr>
    </w:lvl>
    <w:lvl w:ilvl="8" w:tplc="0419001B" w:tentative="1">
      <w:start w:val="1"/>
      <w:numFmt w:val="lowerRoman"/>
      <w:lvlText w:val="%9."/>
      <w:lvlJc w:val="right"/>
      <w:pPr>
        <w:ind w:left="15825" w:hanging="180"/>
      </w:pPr>
    </w:lvl>
  </w:abstractNum>
  <w:abstractNum w:abstractNumId="1">
    <w:nsid w:val="09F811CF"/>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2">
    <w:nsid w:val="12242DBF"/>
    <w:multiLevelType w:val="hybridMultilevel"/>
    <w:tmpl w:val="5F48A3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7007B4"/>
    <w:multiLevelType w:val="hybridMultilevel"/>
    <w:tmpl w:val="8212730C"/>
    <w:lvl w:ilvl="0" w:tplc="334C421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40103BA"/>
    <w:multiLevelType w:val="hybridMultilevel"/>
    <w:tmpl w:val="8212730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255A2C3C"/>
    <w:multiLevelType w:val="hybridMultilevel"/>
    <w:tmpl w:val="5E069064"/>
    <w:lvl w:ilvl="0" w:tplc="0419000F">
      <w:start w:val="1"/>
      <w:numFmt w:val="decimal"/>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6">
    <w:nsid w:val="2C5D24A1"/>
    <w:multiLevelType w:val="multilevel"/>
    <w:tmpl w:val="AA2AAB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
    <w:nsid w:val="2C851AA7"/>
    <w:multiLevelType w:val="hybridMultilevel"/>
    <w:tmpl w:val="6966C5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1A3219"/>
    <w:multiLevelType w:val="hybridMultilevel"/>
    <w:tmpl w:val="839A3B80"/>
    <w:lvl w:ilvl="0" w:tplc="FC108D92">
      <w:start w:val="4"/>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nsid w:val="3F736016"/>
    <w:multiLevelType w:val="multilevel"/>
    <w:tmpl w:val="5B0EBBDC"/>
    <w:lvl w:ilvl="0">
      <w:start w:val="1"/>
      <w:numFmt w:val="decimal"/>
      <w:suff w:val="space"/>
      <w:lvlText w:val="%1."/>
      <w:lvlJc w:val="left"/>
      <w:pPr>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594E3DEA"/>
    <w:multiLevelType w:val="multilevel"/>
    <w:tmpl w:val="D9926F7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1">
    <w:nsid w:val="605D8F6B"/>
    <w:multiLevelType w:val="hybridMultilevel"/>
    <w:tmpl w:val="5990546A"/>
    <w:lvl w:ilvl="0" w:tplc="EFCC1EB8">
      <w:start w:val="1"/>
      <w:numFmt w:val="bullet"/>
      <w:lvlText w:val=""/>
      <w:lvlJc w:val="left"/>
      <w:pPr>
        <w:ind w:left="720" w:hanging="360"/>
      </w:pPr>
      <w:rPr>
        <w:rFonts w:ascii="Symbol" w:hAnsi="Symbol" w:hint="default"/>
      </w:rPr>
    </w:lvl>
    <w:lvl w:ilvl="1" w:tplc="D5CA2434">
      <w:start w:val="1"/>
      <w:numFmt w:val="bullet"/>
      <w:lvlText w:val="o"/>
      <w:lvlJc w:val="left"/>
      <w:pPr>
        <w:ind w:left="1440" w:hanging="360"/>
      </w:pPr>
      <w:rPr>
        <w:rFonts w:ascii="Courier New" w:hAnsi="Courier New" w:hint="default"/>
      </w:rPr>
    </w:lvl>
    <w:lvl w:ilvl="2" w:tplc="2FE60D14">
      <w:start w:val="1"/>
      <w:numFmt w:val="bullet"/>
      <w:lvlText w:val=""/>
      <w:lvlJc w:val="left"/>
      <w:pPr>
        <w:ind w:left="2160" w:hanging="360"/>
      </w:pPr>
      <w:rPr>
        <w:rFonts w:ascii="Wingdings" w:hAnsi="Wingdings" w:hint="default"/>
      </w:rPr>
    </w:lvl>
    <w:lvl w:ilvl="3" w:tplc="F368A792">
      <w:start w:val="1"/>
      <w:numFmt w:val="bullet"/>
      <w:lvlText w:val=""/>
      <w:lvlJc w:val="left"/>
      <w:pPr>
        <w:ind w:left="2880" w:hanging="360"/>
      </w:pPr>
      <w:rPr>
        <w:rFonts w:ascii="Symbol" w:hAnsi="Symbol" w:hint="default"/>
      </w:rPr>
    </w:lvl>
    <w:lvl w:ilvl="4" w:tplc="221E1D44">
      <w:start w:val="1"/>
      <w:numFmt w:val="bullet"/>
      <w:lvlText w:val="o"/>
      <w:lvlJc w:val="left"/>
      <w:pPr>
        <w:ind w:left="3600" w:hanging="360"/>
      </w:pPr>
      <w:rPr>
        <w:rFonts w:ascii="Courier New" w:hAnsi="Courier New" w:hint="default"/>
      </w:rPr>
    </w:lvl>
    <w:lvl w:ilvl="5" w:tplc="11846958">
      <w:start w:val="1"/>
      <w:numFmt w:val="bullet"/>
      <w:lvlText w:val=""/>
      <w:lvlJc w:val="left"/>
      <w:pPr>
        <w:ind w:left="4320" w:hanging="360"/>
      </w:pPr>
      <w:rPr>
        <w:rFonts w:ascii="Wingdings" w:hAnsi="Wingdings" w:hint="default"/>
      </w:rPr>
    </w:lvl>
    <w:lvl w:ilvl="6" w:tplc="EE2A629A">
      <w:start w:val="1"/>
      <w:numFmt w:val="bullet"/>
      <w:lvlText w:val=""/>
      <w:lvlJc w:val="left"/>
      <w:pPr>
        <w:ind w:left="5040" w:hanging="360"/>
      </w:pPr>
      <w:rPr>
        <w:rFonts w:ascii="Symbol" w:hAnsi="Symbol" w:hint="default"/>
      </w:rPr>
    </w:lvl>
    <w:lvl w:ilvl="7" w:tplc="3E3E512C">
      <w:start w:val="1"/>
      <w:numFmt w:val="bullet"/>
      <w:lvlText w:val="o"/>
      <w:lvlJc w:val="left"/>
      <w:pPr>
        <w:ind w:left="5760" w:hanging="360"/>
      </w:pPr>
      <w:rPr>
        <w:rFonts w:ascii="Courier New" w:hAnsi="Courier New" w:hint="default"/>
      </w:rPr>
    </w:lvl>
    <w:lvl w:ilvl="8" w:tplc="53A0B63C">
      <w:start w:val="1"/>
      <w:numFmt w:val="bullet"/>
      <w:lvlText w:val=""/>
      <w:lvlJc w:val="left"/>
      <w:pPr>
        <w:ind w:left="6480" w:hanging="360"/>
      </w:pPr>
      <w:rPr>
        <w:rFonts w:ascii="Wingdings" w:hAnsi="Wingdings" w:hint="default"/>
      </w:rPr>
    </w:lvl>
  </w:abstractNum>
  <w:abstractNum w:abstractNumId="12">
    <w:nsid w:val="613A45A8"/>
    <w:multiLevelType w:val="multilevel"/>
    <w:tmpl w:val="19C84FD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647C378E"/>
    <w:multiLevelType w:val="multilevel"/>
    <w:tmpl w:val="E1B2F32A"/>
    <w:lvl w:ilvl="0">
      <w:start w:val="1"/>
      <w:numFmt w:val="decimal"/>
      <w:lvlText w:val="%1."/>
      <w:lvlJc w:val="left"/>
      <w:pPr>
        <w:ind w:left="360" w:hanging="360"/>
      </w:pPr>
      <w:rPr>
        <w:rFonts w:hint="default"/>
      </w:rPr>
    </w:lvl>
    <w:lvl w:ilvl="1">
      <w:start w:val="2"/>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4">
    <w:nsid w:val="712C7B2F"/>
    <w:multiLevelType w:val="multilevel"/>
    <w:tmpl w:val="D2CC7F60"/>
    <w:lvl w:ilvl="0">
      <w:start w:val="5"/>
      <w:numFmt w:val="decimal"/>
      <w:lvlText w:val="%1."/>
      <w:lvlJc w:val="left"/>
      <w:pPr>
        <w:ind w:left="659" w:hanging="375"/>
      </w:pPr>
    </w:lvl>
    <w:lvl w:ilvl="1">
      <w:start w:val="2"/>
      <w:numFmt w:val="decimal"/>
      <w:isLgl/>
      <w:lvlText w:val="%1.%2."/>
      <w:lvlJc w:val="left"/>
      <w:pPr>
        <w:ind w:left="1216" w:hanging="720"/>
      </w:pPr>
      <w:rPr>
        <w:b/>
      </w:rPr>
    </w:lvl>
    <w:lvl w:ilvl="2">
      <w:start w:val="3"/>
      <w:numFmt w:val="decimal"/>
      <w:isLgl/>
      <w:lvlText w:val="%1.%2.%3."/>
      <w:lvlJc w:val="left"/>
      <w:pPr>
        <w:ind w:left="1428" w:hanging="720"/>
      </w:pPr>
      <w:rPr>
        <w:b/>
      </w:rPr>
    </w:lvl>
    <w:lvl w:ilvl="3">
      <w:start w:val="1"/>
      <w:numFmt w:val="decimal"/>
      <w:isLgl/>
      <w:lvlText w:val="%1.%2.%3.%4."/>
      <w:lvlJc w:val="left"/>
      <w:pPr>
        <w:ind w:left="2000" w:hanging="1080"/>
      </w:pPr>
      <w:rPr>
        <w:b/>
      </w:rPr>
    </w:lvl>
    <w:lvl w:ilvl="4">
      <w:start w:val="1"/>
      <w:numFmt w:val="decimal"/>
      <w:isLgl/>
      <w:lvlText w:val="%1.%2.%3.%4.%5."/>
      <w:lvlJc w:val="left"/>
      <w:pPr>
        <w:ind w:left="2212" w:hanging="1080"/>
      </w:pPr>
      <w:rPr>
        <w:b/>
      </w:rPr>
    </w:lvl>
    <w:lvl w:ilvl="5">
      <w:start w:val="1"/>
      <w:numFmt w:val="decimal"/>
      <w:isLgl/>
      <w:lvlText w:val="%1.%2.%3.%4.%5.%6."/>
      <w:lvlJc w:val="left"/>
      <w:pPr>
        <w:ind w:left="2784" w:hanging="1440"/>
      </w:pPr>
      <w:rPr>
        <w:b/>
      </w:rPr>
    </w:lvl>
    <w:lvl w:ilvl="6">
      <w:start w:val="1"/>
      <w:numFmt w:val="decimal"/>
      <w:isLgl/>
      <w:lvlText w:val="%1.%2.%3.%4.%5.%6.%7."/>
      <w:lvlJc w:val="left"/>
      <w:pPr>
        <w:ind w:left="3356" w:hanging="1800"/>
      </w:pPr>
      <w:rPr>
        <w:b/>
      </w:rPr>
    </w:lvl>
    <w:lvl w:ilvl="7">
      <w:start w:val="1"/>
      <w:numFmt w:val="decimal"/>
      <w:isLgl/>
      <w:lvlText w:val="%1.%2.%3.%4.%5.%6.%7.%8."/>
      <w:lvlJc w:val="left"/>
      <w:pPr>
        <w:ind w:left="3568" w:hanging="1800"/>
      </w:pPr>
      <w:rPr>
        <w:b/>
      </w:rPr>
    </w:lvl>
    <w:lvl w:ilvl="8">
      <w:start w:val="1"/>
      <w:numFmt w:val="decimal"/>
      <w:isLgl/>
      <w:lvlText w:val="%1.%2.%3.%4.%5.%6.%7.%8.%9."/>
      <w:lvlJc w:val="left"/>
      <w:pPr>
        <w:ind w:left="4140" w:hanging="2160"/>
      </w:pPr>
      <w:rPr>
        <w:b/>
      </w:rPr>
    </w:lvl>
  </w:abstractNum>
  <w:num w:numId="1">
    <w:abstractNumId w:val="11"/>
  </w:num>
  <w:num w:numId="2">
    <w:abstractNumId w:val="1"/>
  </w:num>
  <w:num w:numId="3">
    <w:abstractNumId w:val="8"/>
  </w:num>
  <w:num w:numId="4">
    <w:abstractNumId w:val="6"/>
  </w:num>
  <w:num w:numId="5">
    <w:abstractNumId w:val="13"/>
  </w:num>
  <w:num w:numId="6">
    <w:abstractNumId w:val="10"/>
  </w:num>
  <w:num w:numId="7">
    <w:abstractNumId w:val="9"/>
  </w:num>
  <w:num w:numId="8">
    <w:abstractNumId w:val="0"/>
  </w:num>
  <w:num w:numId="9">
    <w:abstractNumId w:val="14"/>
    <w:lvlOverride w:ilvl="0">
      <w:startOverride w:val="5"/>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7C3"/>
    <w:rsid w:val="00011702"/>
    <w:rsid w:val="00022FB7"/>
    <w:rsid w:val="00023794"/>
    <w:rsid w:val="000605E8"/>
    <w:rsid w:val="00115773"/>
    <w:rsid w:val="00124801"/>
    <w:rsid w:val="0014401B"/>
    <w:rsid w:val="001615DF"/>
    <w:rsid w:val="00173D4F"/>
    <w:rsid w:val="001A3FE7"/>
    <w:rsid w:val="001E3C51"/>
    <w:rsid w:val="001F0AB4"/>
    <w:rsid w:val="001F15BD"/>
    <w:rsid w:val="00221E29"/>
    <w:rsid w:val="002544E3"/>
    <w:rsid w:val="0025627B"/>
    <w:rsid w:val="00274359"/>
    <w:rsid w:val="00287F53"/>
    <w:rsid w:val="00290C60"/>
    <w:rsid w:val="002B17A6"/>
    <w:rsid w:val="002D03C0"/>
    <w:rsid w:val="002E0469"/>
    <w:rsid w:val="00314712"/>
    <w:rsid w:val="00335A0D"/>
    <w:rsid w:val="00340291"/>
    <w:rsid w:val="00366C0B"/>
    <w:rsid w:val="00386297"/>
    <w:rsid w:val="00392286"/>
    <w:rsid w:val="003979E2"/>
    <w:rsid w:val="003B4832"/>
    <w:rsid w:val="003B7852"/>
    <w:rsid w:val="003D68D6"/>
    <w:rsid w:val="003F4824"/>
    <w:rsid w:val="00413C88"/>
    <w:rsid w:val="004259F8"/>
    <w:rsid w:val="004450B9"/>
    <w:rsid w:val="004774C7"/>
    <w:rsid w:val="00495DC6"/>
    <w:rsid w:val="004A59FF"/>
    <w:rsid w:val="004B7744"/>
    <w:rsid w:val="004C5C88"/>
    <w:rsid w:val="00524196"/>
    <w:rsid w:val="0054732B"/>
    <w:rsid w:val="0055504F"/>
    <w:rsid w:val="005A2D52"/>
    <w:rsid w:val="005B108C"/>
    <w:rsid w:val="005D3B9B"/>
    <w:rsid w:val="005D42E7"/>
    <w:rsid w:val="005E79AD"/>
    <w:rsid w:val="00612C3E"/>
    <w:rsid w:val="006159F2"/>
    <w:rsid w:val="00616F27"/>
    <w:rsid w:val="00682CEC"/>
    <w:rsid w:val="006A616F"/>
    <w:rsid w:val="006E7633"/>
    <w:rsid w:val="006F4071"/>
    <w:rsid w:val="00720B57"/>
    <w:rsid w:val="007468D6"/>
    <w:rsid w:val="00791CCE"/>
    <w:rsid w:val="007A09C0"/>
    <w:rsid w:val="007B7C94"/>
    <w:rsid w:val="007C24DF"/>
    <w:rsid w:val="007C5FF5"/>
    <w:rsid w:val="007E59E8"/>
    <w:rsid w:val="007E6DB9"/>
    <w:rsid w:val="007F5703"/>
    <w:rsid w:val="00806D3C"/>
    <w:rsid w:val="008209B3"/>
    <w:rsid w:val="00825C2B"/>
    <w:rsid w:val="008404D6"/>
    <w:rsid w:val="00862A5A"/>
    <w:rsid w:val="00870D96"/>
    <w:rsid w:val="0089267A"/>
    <w:rsid w:val="00893CA9"/>
    <w:rsid w:val="008A2A53"/>
    <w:rsid w:val="008B37FC"/>
    <w:rsid w:val="008C1258"/>
    <w:rsid w:val="008E1429"/>
    <w:rsid w:val="008E2A32"/>
    <w:rsid w:val="00914E0C"/>
    <w:rsid w:val="00917697"/>
    <w:rsid w:val="00930A83"/>
    <w:rsid w:val="00940784"/>
    <w:rsid w:val="00970F7B"/>
    <w:rsid w:val="00986A4E"/>
    <w:rsid w:val="00992E40"/>
    <w:rsid w:val="009D0210"/>
    <w:rsid w:val="009F224C"/>
    <w:rsid w:val="009F3817"/>
    <w:rsid w:val="00A112AE"/>
    <w:rsid w:val="00A374B3"/>
    <w:rsid w:val="00A404EA"/>
    <w:rsid w:val="00A57F27"/>
    <w:rsid w:val="00A67FC2"/>
    <w:rsid w:val="00A92FB5"/>
    <w:rsid w:val="00AE594F"/>
    <w:rsid w:val="00AF2315"/>
    <w:rsid w:val="00B226A5"/>
    <w:rsid w:val="00B34132"/>
    <w:rsid w:val="00B4441C"/>
    <w:rsid w:val="00B44E07"/>
    <w:rsid w:val="00B46CB5"/>
    <w:rsid w:val="00B51BF2"/>
    <w:rsid w:val="00B52893"/>
    <w:rsid w:val="00B8736E"/>
    <w:rsid w:val="00C0164E"/>
    <w:rsid w:val="00C1712B"/>
    <w:rsid w:val="00C25D4F"/>
    <w:rsid w:val="00C3764B"/>
    <w:rsid w:val="00C42B3B"/>
    <w:rsid w:val="00C50AA8"/>
    <w:rsid w:val="00C60A07"/>
    <w:rsid w:val="00C65731"/>
    <w:rsid w:val="00CB3AB9"/>
    <w:rsid w:val="00CB55AA"/>
    <w:rsid w:val="00CD7097"/>
    <w:rsid w:val="00CF4DE7"/>
    <w:rsid w:val="00CF5BAC"/>
    <w:rsid w:val="00D04DE4"/>
    <w:rsid w:val="00D13D03"/>
    <w:rsid w:val="00D30C8F"/>
    <w:rsid w:val="00D33389"/>
    <w:rsid w:val="00D352C6"/>
    <w:rsid w:val="00D37A15"/>
    <w:rsid w:val="00D45706"/>
    <w:rsid w:val="00D55D67"/>
    <w:rsid w:val="00D657C3"/>
    <w:rsid w:val="00DA70B8"/>
    <w:rsid w:val="00DB0E95"/>
    <w:rsid w:val="00E13C3B"/>
    <w:rsid w:val="00E520AE"/>
    <w:rsid w:val="00E53BF8"/>
    <w:rsid w:val="00E55763"/>
    <w:rsid w:val="00E938A1"/>
    <w:rsid w:val="00E95C2F"/>
    <w:rsid w:val="00EA0A38"/>
    <w:rsid w:val="00EA5261"/>
    <w:rsid w:val="00EB6864"/>
    <w:rsid w:val="00EE59F7"/>
    <w:rsid w:val="00EF037F"/>
    <w:rsid w:val="00F3080F"/>
    <w:rsid w:val="00F36D09"/>
    <w:rsid w:val="00F60179"/>
    <w:rsid w:val="00FA4318"/>
    <w:rsid w:val="00FA7149"/>
    <w:rsid w:val="00FC5105"/>
    <w:rsid w:val="00FC6E10"/>
    <w:rsid w:val="00FD7ADD"/>
    <w:rsid w:val="00FE0701"/>
    <w:rsid w:val="00FE2BDA"/>
    <w:rsid w:val="00FE5BCD"/>
    <w:rsid w:val="594BF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228C0"/>
  <w15:docId w15:val="{68C7EDFD-A4EC-4AAE-9732-13AD0A58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57C3"/>
  </w:style>
  <w:style w:type="paragraph" w:styleId="1">
    <w:name w:val="heading 1"/>
    <w:basedOn w:val="a"/>
    <w:next w:val="a"/>
    <w:link w:val="10"/>
    <w:uiPriority w:val="9"/>
    <w:qFormat/>
    <w:rsid w:val="00D657C3"/>
    <w:pPr>
      <w:keepNext/>
      <w:autoSpaceDE w:val="0"/>
      <w:autoSpaceDN w:val="0"/>
      <w:spacing w:after="0" w:line="240" w:lineRule="auto"/>
      <w:ind w:firstLine="284"/>
      <w:outlineLvl w:val="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57C3"/>
    <w:rPr>
      <w:rFonts w:ascii="Times New Roman" w:eastAsia="Times New Roman" w:hAnsi="Times New Roman" w:cs="Times New Roman"/>
      <w:sz w:val="24"/>
      <w:szCs w:val="24"/>
      <w:lang w:eastAsia="ru-RU"/>
    </w:rPr>
  </w:style>
  <w:style w:type="paragraph" w:styleId="a3">
    <w:name w:val="footer"/>
    <w:basedOn w:val="a"/>
    <w:link w:val="a4"/>
    <w:uiPriority w:val="99"/>
    <w:rsid w:val="00D657C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D657C3"/>
    <w:rPr>
      <w:rFonts w:ascii="Times New Roman" w:eastAsia="Times New Roman" w:hAnsi="Times New Roman" w:cs="Times New Roman"/>
      <w:sz w:val="24"/>
      <w:szCs w:val="24"/>
      <w:lang w:eastAsia="ru-RU"/>
    </w:rPr>
  </w:style>
  <w:style w:type="character" w:styleId="a5">
    <w:name w:val="page number"/>
    <w:basedOn w:val="a0"/>
    <w:rsid w:val="00D657C3"/>
  </w:style>
  <w:style w:type="paragraph" w:styleId="a6">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7"/>
    <w:uiPriority w:val="99"/>
    <w:unhideWhenUsed/>
    <w:qFormat/>
    <w:rsid w:val="00B51BF2"/>
    <w:pPr>
      <w:spacing w:after="0" w:line="240" w:lineRule="auto"/>
    </w:pPr>
    <w:rPr>
      <w:sz w:val="20"/>
      <w:szCs w:val="20"/>
    </w:rPr>
  </w:style>
  <w:style w:type="character" w:customStyle="1" w:styleId="a7">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6"/>
    <w:uiPriority w:val="99"/>
    <w:rsid w:val="00B51BF2"/>
    <w:rPr>
      <w:sz w:val="20"/>
      <w:szCs w:val="20"/>
    </w:rPr>
  </w:style>
  <w:style w:type="character" w:styleId="a8">
    <w:name w:val="footnote reference"/>
    <w:uiPriority w:val="99"/>
    <w:rsid w:val="00B51BF2"/>
    <w:rPr>
      <w:rFonts w:cs="Times New Roman"/>
      <w:vertAlign w:val="superscript"/>
    </w:rPr>
  </w:style>
  <w:style w:type="character" w:styleId="a9">
    <w:name w:val="Emphasis"/>
    <w:qFormat/>
    <w:rsid w:val="00B51BF2"/>
    <w:rPr>
      <w:rFonts w:cs="Times New Roman"/>
      <w:i/>
    </w:rPr>
  </w:style>
  <w:style w:type="paragraph" w:styleId="aa">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b"/>
    <w:uiPriority w:val="34"/>
    <w:qFormat/>
    <w:rsid w:val="00B51BF2"/>
    <w:pPr>
      <w:ind w:left="720"/>
      <w:contextualSpacing/>
    </w:pPr>
  </w:style>
  <w:style w:type="table" w:styleId="ac">
    <w:name w:val="Table Grid"/>
    <w:basedOn w:val="a1"/>
    <w:uiPriority w:val="59"/>
    <w:rsid w:val="00B51B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B51BF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51BF2"/>
    <w:rPr>
      <w:rFonts w:ascii="Tahoma" w:hAnsi="Tahoma" w:cs="Tahoma"/>
      <w:sz w:val="16"/>
      <w:szCs w:val="16"/>
    </w:rPr>
  </w:style>
  <w:style w:type="paragraph" w:styleId="af">
    <w:name w:val="header"/>
    <w:basedOn w:val="a"/>
    <w:link w:val="af0"/>
    <w:uiPriority w:val="99"/>
    <w:unhideWhenUsed/>
    <w:rsid w:val="00B51BF2"/>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51BF2"/>
  </w:style>
  <w:style w:type="character" w:styleId="af1">
    <w:name w:val="Hyperlink"/>
    <w:uiPriority w:val="99"/>
    <w:unhideWhenUsed/>
    <w:rsid w:val="00B51BF2"/>
    <w:rPr>
      <w:color w:val="0000FF"/>
      <w:u w:val="single"/>
    </w:rPr>
  </w:style>
  <w:style w:type="character" w:customStyle="1" w:styleId="c3">
    <w:name w:val="c3"/>
    <w:basedOn w:val="a0"/>
    <w:uiPriority w:val="99"/>
    <w:rsid w:val="00B51BF2"/>
  </w:style>
  <w:style w:type="character" w:styleId="af2">
    <w:name w:val="FollowedHyperlink"/>
    <w:basedOn w:val="a0"/>
    <w:uiPriority w:val="99"/>
    <w:semiHidden/>
    <w:unhideWhenUsed/>
    <w:rsid w:val="00B51BF2"/>
    <w:rPr>
      <w:color w:val="954F72" w:themeColor="followedHyperlink"/>
      <w:u w:val="single"/>
    </w:rPr>
  </w:style>
  <w:style w:type="paragraph" w:customStyle="1" w:styleId="msonormal0">
    <w:name w:val="msonormal"/>
    <w:basedOn w:val="a"/>
    <w:rsid w:val="00B51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unhideWhenUsed/>
    <w:rsid w:val="00B51BF2"/>
    <w:pPr>
      <w:spacing w:after="100" w:line="256" w:lineRule="auto"/>
    </w:pPr>
    <w:rPr>
      <w:rFonts w:eastAsiaTheme="minorEastAsia"/>
    </w:rPr>
  </w:style>
  <w:style w:type="character" w:customStyle="1" w:styleId="ab">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a"/>
    <w:uiPriority w:val="34"/>
    <w:qFormat/>
    <w:locked/>
    <w:rsid w:val="00B51BF2"/>
  </w:style>
  <w:style w:type="paragraph" w:styleId="af3">
    <w:name w:val="TOC Heading"/>
    <w:basedOn w:val="1"/>
    <w:next w:val="a"/>
    <w:uiPriority w:val="39"/>
    <w:unhideWhenUsed/>
    <w:qFormat/>
    <w:rsid w:val="00B51BF2"/>
    <w:pPr>
      <w:keepLines/>
      <w:autoSpaceDE/>
      <w:autoSpaceDN/>
      <w:spacing w:before="240" w:line="256" w:lineRule="auto"/>
      <w:ind w:firstLine="0"/>
      <w:outlineLvl w:val="9"/>
    </w:pPr>
    <w:rPr>
      <w:rFonts w:asciiTheme="majorHAnsi" w:eastAsiaTheme="majorEastAsia" w:hAnsiTheme="majorHAnsi" w:cstheme="majorBidi"/>
      <w:color w:val="2E74B5" w:themeColor="accent1" w:themeShade="BF"/>
      <w:sz w:val="32"/>
      <w:szCs w:val="32"/>
    </w:rPr>
  </w:style>
  <w:style w:type="character" w:customStyle="1" w:styleId="c0">
    <w:name w:val="c0"/>
    <w:basedOn w:val="a0"/>
    <w:rsid w:val="00B51BF2"/>
  </w:style>
  <w:style w:type="table" w:customStyle="1" w:styleId="4">
    <w:name w:val="Сетка таблицы4"/>
    <w:basedOn w:val="a1"/>
    <w:uiPriority w:val="39"/>
    <w:rsid w:val="00B51B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basedOn w:val="a0"/>
    <w:uiPriority w:val="99"/>
    <w:semiHidden/>
    <w:unhideWhenUsed/>
    <w:rsid w:val="00CB55AA"/>
    <w:rPr>
      <w:sz w:val="16"/>
      <w:szCs w:val="16"/>
    </w:rPr>
  </w:style>
  <w:style w:type="paragraph" w:styleId="af5">
    <w:name w:val="annotation text"/>
    <w:basedOn w:val="a"/>
    <w:link w:val="af6"/>
    <w:uiPriority w:val="99"/>
    <w:semiHidden/>
    <w:unhideWhenUsed/>
    <w:rsid w:val="00CB55AA"/>
    <w:pPr>
      <w:spacing w:line="240" w:lineRule="auto"/>
    </w:pPr>
    <w:rPr>
      <w:sz w:val="20"/>
      <w:szCs w:val="20"/>
    </w:rPr>
  </w:style>
  <w:style w:type="character" w:customStyle="1" w:styleId="af6">
    <w:name w:val="Текст примечания Знак"/>
    <w:basedOn w:val="a0"/>
    <w:link w:val="af5"/>
    <w:uiPriority w:val="99"/>
    <w:semiHidden/>
    <w:rsid w:val="00CB55AA"/>
    <w:rPr>
      <w:sz w:val="20"/>
      <w:szCs w:val="20"/>
    </w:rPr>
  </w:style>
  <w:style w:type="paragraph" w:styleId="af7">
    <w:name w:val="annotation subject"/>
    <w:basedOn w:val="af5"/>
    <w:next w:val="af5"/>
    <w:link w:val="af8"/>
    <w:uiPriority w:val="99"/>
    <w:semiHidden/>
    <w:unhideWhenUsed/>
    <w:rsid w:val="00CB55AA"/>
    <w:rPr>
      <w:b/>
      <w:bCs/>
    </w:rPr>
  </w:style>
  <w:style w:type="character" w:customStyle="1" w:styleId="af8">
    <w:name w:val="Тема примечания Знак"/>
    <w:basedOn w:val="af6"/>
    <w:link w:val="af7"/>
    <w:uiPriority w:val="99"/>
    <w:semiHidden/>
    <w:rsid w:val="00CB55AA"/>
    <w:rPr>
      <w:b/>
      <w:bCs/>
      <w:sz w:val="20"/>
      <w:szCs w:val="20"/>
    </w:rPr>
  </w:style>
  <w:style w:type="paragraph" w:styleId="af9">
    <w:name w:val="Normal (Web)"/>
    <w:basedOn w:val="a"/>
    <w:uiPriority w:val="99"/>
    <w:unhideWhenUsed/>
    <w:rsid w:val="00806D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3979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ingerror">
    <w:name w:val="spellingerror"/>
    <w:basedOn w:val="a0"/>
    <w:rsid w:val="003979E2"/>
  </w:style>
  <w:style w:type="character" w:customStyle="1" w:styleId="normaltextrun">
    <w:name w:val="normaltextrun"/>
    <w:basedOn w:val="a0"/>
    <w:rsid w:val="003979E2"/>
  </w:style>
  <w:style w:type="character" w:customStyle="1" w:styleId="eop">
    <w:name w:val="eop"/>
    <w:basedOn w:val="a0"/>
    <w:rsid w:val="003979E2"/>
  </w:style>
  <w:style w:type="paragraph" w:customStyle="1" w:styleId="s1">
    <w:name w:val="s_1"/>
    <w:basedOn w:val="a"/>
    <w:rsid w:val="00A404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t-p">
    <w:name w:val="dt-p"/>
    <w:basedOn w:val="a"/>
    <w:rsid w:val="00A404E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0184685">
      <w:bodyDiv w:val="1"/>
      <w:marLeft w:val="0"/>
      <w:marRight w:val="0"/>
      <w:marTop w:val="0"/>
      <w:marBottom w:val="0"/>
      <w:divBdr>
        <w:top w:val="none" w:sz="0" w:space="0" w:color="auto"/>
        <w:left w:val="none" w:sz="0" w:space="0" w:color="auto"/>
        <w:bottom w:val="none" w:sz="0" w:space="0" w:color="auto"/>
        <w:right w:val="none" w:sz="0" w:space="0" w:color="auto"/>
      </w:divBdr>
      <w:divsChild>
        <w:div w:id="1562397791">
          <w:marLeft w:val="0"/>
          <w:marRight w:val="0"/>
          <w:marTop w:val="0"/>
          <w:marBottom w:val="0"/>
          <w:divBdr>
            <w:top w:val="none" w:sz="0" w:space="0" w:color="auto"/>
            <w:left w:val="none" w:sz="0" w:space="0" w:color="auto"/>
            <w:bottom w:val="none" w:sz="0" w:space="0" w:color="auto"/>
            <w:right w:val="none" w:sz="0" w:space="0" w:color="auto"/>
          </w:divBdr>
        </w:div>
        <w:div w:id="153108002">
          <w:marLeft w:val="0"/>
          <w:marRight w:val="0"/>
          <w:marTop w:val="0"/>
          <w:marBottom w:val="0"/>
          <w:divBdr>
            <w:top w:val="none" w:sz="0" w:space="0" w:color="auto"/>
            <w:left w:val="none" w:sz="0" w:space="0" w:color="auto"/>
            <w:bottom w:val="none" w:sz="0" w:space="0" w:color="auto"/>
            <w:right w:val="none" w:sz="0" w:space="0" w:color="auto"/>
          </w:divBdr>
        </w:div>
        <w:div w:id="907231077">
          <w:marLeft w:val="0"/>
          <w:marRight w:val="0"/>
          <w:marTop w:val="0"/>
          <w:marBottom w:val="0"/>
          <w:divBdr>
            <w:top w:val="none" w:sz="0" w:space="0" w:color="auto"/>
            <w:left w:val="none" w:sz="0" w:space="0" w:color="auto"/>
            <w:bottom w:val="none" w:sz="0" w:space="0" w:color="auto"/>
            <w:right w:val="none" w:sz="0" w:space="0" w:color="auto"/>
          </w:divBdr>
        </w:div>
        <w:div w:id="865558556">
          <w:marLeft w:val="0"/>
          <w:marRight w:val="0"/>
          <w:marTop w:val="0"/>
          <w:marBottom w:val="0"/>
          <w:divBdr>
            <w:top w:val="none" w:sz="0" w:space="0" w:color="auto"/>
            <w:left w:val="none" w:sz="0" w:space="0" w:color="auto"/>
            <w:bottom w:val="none" w:sz="0" w:space="0" w:color="auto"/>
            <w:right w:val="none" w:sz="0" w:space="0" w:color="auto"/>
          </w:divBdr>
        </w:div>
        <w:div w:id="1078215668">
          <w:marLeft w:val="0"/>
          <w:marRight w:val="0"/>
          <w:marTop w:val="0"/>
          <w:marBottom w:val="0"/>
          <w:divBdr>
            <w:top w:val="none" w:sz="0" w:space="0" w:color="auto"/>
            <w:left w:val="none" w:sz="0" w:space="0" w:color="auto"/>
            <w:bottom w:val="none" w:sz="0" w:space="0" w:color="auto"/>
            <w:right w:val="none" w:sz="0" w:space="0" w:color="auto"/>
          </w:divBdr>
        </w:div>
        <w:div w:id="2020305203">
          <w:marLeft w:val="0"/>
          <w:marRight w:val="0"/>
          <w:marTop w:val="0"/>
          <w:marBottom w:val="0"/>
          <w:divBdr>
            <w:top w:val="none" w:sz="0" w:space="0" w:color="auto"/>
            <w:left w:val="none" w:sz="0" w:space="0" w:color="auto"/>
            <w:bottom w:val="none" w:sz="0" w:space="0" w:color="auto"/>
            <w:right w:val="none" w:sz="0" w:space="0" w:color="auto"/>
          </w:divBdr>
        </w:div>
        <w:div w:id="2053188317">
          <w:marLeft w:val="0"/>
          <w:marRight w:val="0"/>
          <w:marTop w:val="0"/>
          <w:marBottom w:val="0"/>
          <w:divBdr>
            <w:top w:val="none" w:sz="0" w:space="0" w:color="auto"/>
            <w:left w:val="none" w:sz="0" w:space="0" w:color="auto"/>
            <w:bottom w:val="none" w:sz="0" w:space="0" w:color="auto"/>
            <w:right w:val="none" w:sz="0" w:space="0" w:color="auto"/>
          </w:divBdr>
        </w:div>
        <w:div w:id="1887452867">
          <w:marLeft w:val="0"/>
          <w:marRight w:val="0"/>
          <w:marTop w:val="0"/>
          <w:marBottom w:val="0"/>
          <w:divBdr>
            <w:top w:val="none" w:sz="0" w:space="0" w:color="auto"/>
            <w:left w:val="none" w:sz="0" w:space="0" w:color="auto"/>
            <w:bottom w:val="none" w:sz="0" w:space="0" w:color="auto"/>
            <w:right w:val="none" w:sz="0" w:space="0" w:color="auto"/>
          </w:divBdr>
        </w:div>
        <w:div w:id="1771928247">
          <w:marLeft w:val="0"/>
          <w:marRight w:val="0"/>
          <w:marTop w:val="0"/>
          <w:marBottom w:val="0"/>
          <w:divBdr>
            <w:top w:val="none" w:sz="0" w:space="0" w:color="auto"/>
            <w:left w:val="none" w:sz="0" w:space="0" w:color="auto"/>
            <w:bottom w:val="none" w:sz="0" w:space="0" w:color="auto"/>
            <w:right w:val="none" w:sz="0" w:space="0" w:color="auto"/>
          </w:divBdr>
        </w:div>
        <w:div w:id="1926064260">
          <w:marLeft w:val="0"/>
          <w:marRight w:val="0"/>
          <w:marTop w:val="0"/>
          <w:marBottom w:val="0"/>
          <w:divBdr>
            <w:top w:val="none" w:sz="0" w:space="0" w:color="auto"/>
            <w:left w:val="none" w:sz="0" w:space="0" w:color="auto"/>
            <w:bottom w:val="none" w:sz="0" w:space="0" w:color="auto"/>
            <w:right w:val="none" w:sz="0" w:space="0" w:color="auto"/>
          </w:divBdr>
        </w:div>
        <w:div w:id="1020818867">
          <w:marLeft w:val="0"/>
          <w:marRight w:val="0"/>
          <w:marTop w:val="0"/>
          <w:marBottom w:val="0"/>
          <w:divBdr>
            <w:top w:val="none" w:sz="0" w:space="0" w:color="auto"/>
            <w:left w:val="none" w:sz="0" w:space="0" w:color="auto"/>
            <w:bottom w:val="none" w:sz="0" w:space="0" w:color="auto"/>
            <w:right w:val="none" w:sz="0" w:space="0" w:color="auto"/>
          </w:divBdr>
        </w:div>
        <w:div w:id="1911571207">
          <w:marLeft w:val="0"/>
          <w:marRight w:val="0"/>
          <w:marTop w:val="0"/>
          <w:marBottom w:val="0"/>
          <w:divBdr>
            <w:top w:val="none" w:sz="0" w:space="0" w:color="auto"/>
            <w:left w:val="none" w:sz="0" w:space="0" w:color="auto"/>
            <w:bottom w:val="none" w:sz="0" w:space="0" w:color="auto"/>
            <w:right w:val="none" w:sz="0" w:space="0" w:color="auto"/>
          </w:divBdr>
        </w:div>
        <w:div w:id="1849979597">
          <w:marLeft w:val="0"/>
          <w:marRight w:val="0"/>
          <w:marTop w:val="0"/>
          <w:marBottom w:val="0"/>
          <w:divBdr>
            <w:top w:val="none" w:sz="0" w:space="0" w:color="auto"/>
            <w:left w:val="none" w:sz="0" w:space="0" w:color="auto"/>
            <w:bottom w:val="none" w:sz="0" w:space="0" w:color="auto"/>
            <w:right w:val="none" w:sz="0" w:space="0" w:color="auto"/>
          </w:divBdr>
        </w:div>
        <w:div w:id="1075080833">
          <w:marLeft w:val="0"/>
          <w:marRight w:val="0"/>
          <w:marTop w:val="0"/>
          <w:marBottom w:val="0"/>
          <w:divBdr>
            <w:top w:val="none" w:sz="0" w:space="0" w:color="auto"/>
            <w:left w:val="none" w:sz="0" w:space="0" w:color="auto"/>
            <w:bottom w:val="none" w:sz="0" w:space="0" w:color="auto"/>
            <w:right w:val="none" w:sz="0" w:space="0" w:color="auto"/>
          </w:divBdr>
        </w:div>
        <w:div w:id="1969772318">
          <w:marLeft w:val="0"/>
          <w:marRight w:val="0"/>
          <w:marTop w:val="0"/>
          <w:marBottom w:val="0"/>
          <w:divBdr>
            <w:top w:val="none" w:sz="0" w:space="0" w:color="auto"/>
            <w:left w:val="none" w:sz="0" w:space="0" w:color="auto"/>
            <w:bottom w:val="none" w:sz="0" w:space="0" w:color="auto"/>
            <w:right w:val="none" w:sz="0" w:space="0" w:color="auto"/>
          </w:divBdr>
        </w:div>
        <w:div w:id="1057898181">
          <w:marLeft w:val="0"/>
          <w:marRight w:val="0"/>
          <w:marTop w:val="0"/>
          <w:marBottom w:val="0"/>
          <w:divBdr>
            <w:top w:val="none" w:sz="0" w:space="0" w:color="auto"/>
            <w:left w:val="none" w:sz="0" w:space="0" w:color="auto"/>
            <w:bottom w:val="none" w:sz="0" w:space="0" w:color="auto"/>
            <w:right w:val="none" w:sz="0" w:space="0" w:color="auto"/>
          </w:divBdr>
        </w:div>
        <w:div w:id="441847959">
          <w:marLeft w:val="0"/>
          <w:marRight w:val="0"/>
          <w:marTop w:val="0"/>
          <w:marBottom w:val="0"/>
          <w:divBdr>
            <w:top w:val="none" w:sz="0" w:space="0" w:color="auto"/>
            <w:left w:val="none" w:sz="0" w:space="0" w:color="auto"/>
            <w:bottom w:val="none" w:sz="0" w:space="0" w:color="auto"/>
            <w:right w:val="none" w:sz="0" w:space="0" w:color="auto"/>
          </w:divBdr>
        </w:div>
        <w:div w:id="1986201023">
          <w:marLeft w:val="0"/>
          <w:marRight w:val="0"/>
          <w:marTop w:val="0"/>
          <w:marBottom w:val="0"/>
          <w:divBdr>
            <w:top w:val="none" w:sz="0" w:space="0" w:color="auto"/>
            <w:left w:val="none" w:sz="0" w:space="0" w:color="auto"/>
            <w:bottom w:val="none" w:sz="0" w:space="0" w:color="auto"/>
            <w:right w:val="none" w:sz="0" w:space="0" w:color="auto"/>
          </w:divBdr>
        </w:div>
        <w:div w:id="1797944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9AEA7-FC09-4778-80A4-48393A619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10888</Words>
  <Characters>62067</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ZverDVD</Company>
  <LinksUpToDate>false</LinksUpToDate>
  <CharactersWithSpaces>72810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8</cp:revision>
  <cp:lastPrinted>2023-03-01T06:34:00Z</cp:lastPrinted>
  <dcterms:created xsi:type="dcterms:W3CDTF">2024-08-26T09:08:00Z</dcterms:created>
  <dcterms:modified xsi:type="dcterms:W3CDTF">2024-10-07T13:06:00Z</dcterms:modified>
</cp:coreProperties>
</file>