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AD7" w:rsidRDefault="00495CF7" w:rsidP="00C67AD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  <w:lang w:eastAsia="ru-RU"/>
        </w:rPr>
      </w:pPr>
      <w:r w:rsidRPr="00495CF7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  <w:lang w:eastAsia="ru-RU"/>
        </w:rPr>
        <w:t xml:space="preserve">Лекция – беседа на тему: </w:t>
      </w:r>
      <w:r w:rsidR="00B56520" w:rsidRPr="00495CF7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  <w:lang w:eastAsia="ru-RU"/>
        </w:rPr>
        <w:t>«Я гото</w:t>
      </w:r>
      <w:proofErr w:type="gramStart"/>
      <w:r w:rsidR="00B56520" w:rsidRPr="00495CF7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  <w:lang w:eastAsia="ru-RU"/>
        </w:rPr>
        <w:t>в</w:t>
      </w:r>
      <w:r w:rsidR="004E2453" w:rsidRPr="00495CF7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  <w:lang w:eastAsia="ru-RU"/>
        </w:rPr>
        <w:t>(</w:t>
      </w:r>
      <w:proofErr w:type="gramEnd"/>
      <w:r w:rsidR="004E2453" w:rsidRPr="00495CF7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  <w:lang w:eastAsia="ru-RU"/>
        </w:rPr>
        <w:t>а)</w:t>
      </w:r>
      <w:r w:rsidR="00B56520" w:rsidRPr="00495CF7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  <w:lang w:eastAsia="ru-RU"/>
        </w:rPr>
        <w:t xml:space="preserve"> к испытаниям</w:t>
      </w:r>
      <w:r w:rsidR="00C67AD7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  <w:lang w:eastAsia="ru-RU"/>
        </w:rPr>
        <w:t>.</w:t>
      </w:r>
    </w:p>
    <w:p w:rsidR="00B56520" w:rsidRPr="00495CF7" w:rsidRDefault="00C67AD7" w:rsidP="00C67AD7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365F91" w:themeColor="accent1" w:themeShade="BF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  <w:lang w:eastAsia="ru-RU"/>
        </w:rPr>
        <w:t>Мы выбираем жизнь!</w:t>
      </w:r>
      <w:r w:rsidR="00B56520" w:rsidRPr="00495CF7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32"/>
          <w:szCs w:val="32"/>
          <w:lang w:eastAsia="ru-RU"/>
        </w:rPr>
        <w:t>»</w:t>
      </w:r>
    </w:p>
    <w:p w:rsidR="00B56520" w:rsidRPr="00495CF7" w:rsidRDefault="00B56520" w:rsidP="00495CF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495CF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Живи так, как растет дерево, радуйся солнцу и знай,</w:t>
      </w:r>
    </w:p>
    <w:p w:rsidR="00B56520" w:rsidRPr="00495CF7" w:rsidRDefault="00B56520" w:rsidP="00495CF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495CF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что в самую страшную грозу идет дождь и питает все живое.</w:t>
      </w:r>
    </w:p>
    <w:p w:rsidR="00B56520" w:rsidRPr="00495CF7" w:rsidRDefault="00B56520" w:rsidP="00495CF7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495CF7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К. Черный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56520" w:rsidRPr="004E2453" w:rsidRDefault="004E2453" w:rsidP="00C67A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Закончите</w:t>
      </w:r>
      <w:r w:rsidR="00B56520"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предложение: «Жизнь прекрасна, потому что...».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  <w:r w:rsidRPr="004E2453">
        <w:rPr>
          <w:rFonts w:ascii="Times New Roman" w:eastAsia="Times New Roman" w:hAnsi="Times New Roman" w:cs="Times New Roman"/>
          <w:b/>
          <w:i/>
          <w:iCs/>
          <w:color w:val="365F91" w:themeColor="accent1" w:themeShade="BF"/>
          <w:sz w:val="28"/>
          <w:szCs w:val="28"/>
          <w:u w:val="single"/>
          <w:lang w:eastAsia="ru-RU"/>
        </w:rPr>
        <w:t>Притча о буре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Когда-то один дворянин протянул струну от одной башни своего замка до другой, чтобы ветер превратил ее в арфу. Нежный ветерок играл вокруг замка, но музыка не рождалась. И вот однажды ночью разразилась буря. Замок содрогался, но та струна наполнила воздух чудесными звуками. Нужна была буря, чтобы вызвать музыку!</w:t>
      </w:r>
    </w:p>
    <w:p w:rsidR="00B56520" w:rsidRPr="004E2453" w:rsidRDefault="004E2453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  <w:r w:rsidRPr="004E2453">
        <w:rPr>
          <w:rFonts w:ascii="Times New Roman" w:eastAsia="Times New Roman" w:hAnsi="Times New Roman" w:cs="Times New Roman"/>
          <w:b/>
          <w:i/>
          <w:iCs/>
          <w:color w:val="365F91" w:themeColor="accent1" w:themeShade="BF"/>
          <w:sz w:val="28"/>
          <w:szCs w:val="28"/>
          <w:u w:val="single"/>
          <w:lang w:eastAsia="ru-RU"/>
        </w:rPr>
        <w:t>Подумайте и ответьте себе: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Какую роль сыграла буря в этой притче?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Какие ассоциации возникают у вас при слове «буря»?</w:t>
      </w:r>
    </w:p>
    <w:p w:rsidR="004E2453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Приведите подобные примеры из жизни или из художественных произведений, поговорки, пословицы.</w:t>
      </w:r>
    </w:p>
    <w:p w:rsidR="004E2453" w:rsidRPr="004E2453" w:rsidRDefault="00C67AD7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3072765</wp:posOffset>
            </wp:positionH>
            <wp:positionV relativeFrom="margin">
              <wp:posOffset>6052185</wp:posOffset>
            </wp:positionV>
            <wp:extent cx="2962275" cy="2457450"/>
            <wp:effectExtent l="19050" t="19050" r="28575" b="19050"/>
            <wp:wrapSquare wrapText="bothSides"/>
            <wp:docPr id="1" name="Рисунок 1" descr="https://avatars.mds.yandex.net/get-zen_doc/1578609/pub_5cda9b9a849658051f76b370_5cda9bb0c9c89500afe9562b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zen_doc/1578609/pub_5cda9b9a849658051f76b370_5cda9bb0c9c89500afe9562b/scale_120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2457450"/>
                    </a:xfrm>
                    <a:prstGeom prst="round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E2453"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Например: </w:t>
      </w:r>
      <w:r w:rsidR="00B56520"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="00B56520" w:rsidRPr="004E24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(Не было бы счастья, да несчастье помогло.</w:t>
      </w:r>
      <w:proofErr w:type="gramEnd"/>
      <w:r w:rsidR="00B56520" w:rsidRPr="004E24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Нет </w:t>
      </w:r>
      <w:proofErr w:type="gramStart"/>
      <w:r w:rsidR="00B56520" w:rsidRPr="004E24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худа</w:t>
      </w:r>
      <w:proofErr w:type="gramEnd"/>
      <w:r w:rsidR="00B56520" w:rsidRPr="004E24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без добра. </w:t>
      </w:r>
      <w:proofErr w:type="gramStart"/>
      <w:r w:rsidR="00B56520" w:rsidRPr="004E24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Что ни делается </w:t>
      </w:r>
      <w:r w:rsidR="00B56520"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="00B56520" w:rsidRPr="004E2453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все к лучшему.)</w:t>
      </w:r>
      <w:proofErr w:type="gramEnd"/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5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lang w:eastAsia="ru-RU"/>
          </w:rPr>
          <w:t>Часто мы оказываемся в ситуации, когда кажется, что выхода просто нет, нас охватывает чувство безысходности и бессилия. Что поможет пережить этот трудный период? Какие способы преодоления этого травмирующего чувства существуют?</w:t>
        </w:r>
      </w:hyperlink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Чувство безысходности, отчаяния, разочарования порой наступает внезапно, в силу определенных причин или событий, различных стрессовых ситуаций, произошедших с нами, но чаще всего развивается медленно, становясь предвестником депрессии и психических расстройств.</w:t>
      </w:r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Симптомы, ощущаемые в этом гнетущем состоянии - это нарастающая тревога, меланхоличность, фрустрация, отсутствие удовлетворенностью жизни, частые смены настроения, плохое самочувствие.</w:t>
      </w:r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сегодняшний момент существуют различные способы вернуться в нормальное состояние, одним из наиболее </w:t>
      </w:r>
      <w:proofErr w:type="gramStart"/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действенных</w:t>
      </w:r>
      <w:proofErr w:type="gramEnd"/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является психотерапия, которая помогает справиться с гнетущим чувством, мешающим вести нормальную жизнь, радоваться привычным вещам, наслаждаться возможностью проживать каждый день ярко, интересно и насыщенно, вернуть душевное спокойствие, перестать испытывать меланхолические настроения.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Классификация типов чувства безысходности</w:t>
        </w:r>
      </w:hyperlink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сегодняшний день психологи различают девять типов, характерных для чувства безысходности. Каждое из них, так или иначе, подрывает одну или несколько базовых потребностей и нужд человека: потребность в привязанности, ощущении силы собственных возможностей и потребности в выживании.</w:t>
      </w:r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Существует всего три "чистые формы" чувства безысходности, которые возникают в связи с нарушениями, затрагивающими одну из этих базовых потребностей или мотивационный фактор - это чувство отчуждения, беспомощности и ощущение гибели, которые являются прямо пропорциональными первичным базовым потребностям.</w:t>
      </w:r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Остальные шесть типов являются смешанными и сочетают в себе различные комбинации двух изменяющихся потребностей. Эта классификация, включающая в себя описание симптомов и рекомендации для преодоления каждой такой ситуации необходима в первичной диагностике и дальнейшем лечении этого психологического недуга.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1.</w:t>
        </w:r>
      </w:hyperlink>
      <w:hyperlink r:id="rId8" w:tgtFrame="_blank" w:history="1">
        <w:r w:rsidR="004E2453" w:rsidRPr="004E2453">
          <w:rPr>
            <w:rFonts w:ascii="Times New Roman" w:eastAsia="Times New Roman" w:hAnsi="Times New Roman" w:cs="Times New Roman"/>
            <w:color w:val="0077FF"/>
            <w:sz w:val="28"/>
            <w:szCs w:val="28"/>
            <w:u w:val="single"/>
            <w:lang w:eastAsia="ru-RU"/>
          </w:rPr>
          <w:t> </w:t>
        </w:r>
      </w:hyperlink>
      <w:hyperlink r:id="rId9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Чувство отчуждения</w:t>
        </w:r>
      </w:hyperlink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(затрагивает базовую потребность в привязанности). Люди, испытывающие чувство отчуждения в отношениях с близкими, друзьями, любимыми, часто задумываются о том, что они отличаются от остальных каким-либо образом. Более того, они часто испытывают ощущение, как будто их </w:t>
      </w:r>
      <w:proofErr w:type="gramStart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игнорируют</w:t>
      </w:r>
      <w:proofErr w:type="gramEnd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каким-либо образом отделили от себя их близкие и больше они не достойны любви, заботы и поддержки окружающих их людей. Особенно неприятно это ощущение тем</w:t>
      </w:r>
      <w:proofErr w:type="gramStart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большинство людей, испытывающих чувство отчужденности, как правило, замкнуты, опасаются общаться более открыто, так как боятся испытать еще большую боль и неприятие. Дистанция между ними и их родными и близкими возрастает, поток проблем, связанных с этой ситуацией накапливается, что приводит в дальнейшем к депрессии и еще большему отчуждению.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0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2. Ощущение покинутости</w:t>
        </w:r>
      </w:hyperlink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(затрагивает базовую потребность в привязанности и стремлению к выживанию). В данной ситуации имеется ввиду ощущение того, что человека бросили, отвернулись от него в самый сложный момент его жизни, когда помощь и поддержка </w:t>
      </w:r>
      <w:proofErr w:type="gramStart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близких</w:t>
      </w:r>
      <w:proofErr w:type="gramEnd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была так необходима. И все </w:t>
      </w:r>
      <w:proofErr w:type="gramStart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мольбы</w:t>
      </w:r>
      <w:proofErr w:type="gramEnd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крики о помощи оказались напрасными.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1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3. Ощущение отсутствия вдохновения</w:t>
        </w:r>
      </w:hyperlink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(затрагивает базовую потребность в привязанности и силу собственных возможностей). Эта грань чувства безысходности затрагивает ощущение собственной творческой неполноценности, отсутствия хоть каких-нибудь возможностей для творческой реализации, которое тяготит людей, стремящихся проявить себя в творчестве, новых проектах, но не имеющих для этого достаточно возможностей и тем самым вызывающее гнетущее чувство несовершенства собственной личности.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2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4. Чувство бессилия</w:t>
        </w:r>
      </w:hyperlink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(затрагивает базовое ощущение силы собственных возможностей). Людям необходима вера в то, что они являются авторами собственной жизни, что от них самих зависит то, как пройдет их жизнь, какими событиями будет наполнена, что выбор принятия того или </w:t>
      </w:r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иного решения зависит от них самих. Это ощущение контроля собственной жизни возникает из-за чувства собственного могущества и внутренней силы. Как только это чувство ослабевает, ослабевает и контроль над ситуацией и возникают тревога и как следствие ощущение безысходности, как будто все вышло из под контроля и больше уже не будет</w:t>
      </w:r>
      <w:proofErr w:type="gramStart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 раньше.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3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5. Ощущение угнетенности</w:t>
        </w:r>
      </w:hyperlink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(затрагивает базовое ощущение силы собственных возможностей и чувства привязанности). Это ощущение может испытываться как одним человеком, так и группой людей одновременно. В основе его лежит ощущение того, что возможность выбора той или иной ситуации, принятие решения, которое повлияет на дальнейшую жизнь больше не существует, как будто выбор уже сделан кем-то и ситуацию невозможно контролировать. Плюс к этому добавляется ощущение покинутости, отсутствия помощи и поддержки со стороны близких. Это чувство часто описывают словами "я раздавлен", "у меня нет сил изменить эту ситуацию", " я не чувствую, что могу хоть что-то изменить".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4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6. Ощущение ограниченности</w:t>
        </w:r>
      </w:hyperlink>
      <w:hyperlink r:id="rId15" w:tgtFrame="_blank" w:history="1">
        <w:r w:rsidR="004E2453" w:rsidRPr="004E2453">
          <w:rPr>
            <w:rFonts w:ascii="Times New Roman" w:eastAsia="Times New Roman" w:hAnsi="Times New Roman" w:cs="Times New Roman"/>
            <w:color w:val="0077FF"/>
            <w:sz w:val="28"/>
            <w:szCs w:val="28"/>
            <w:u w:val="single"/>
            <w:lang w:eastAsia="ru-RU"/>
          </w:rPr>
          <w:t> </w:t>
        </w:r>
      </w:hyperlink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(затрагивает базовое ощущение силы собственных возможностей и потребность в выживании). Чувство ограниченности возникает в тот момент, когда человек понимает, что для дальнейшего развития ему необходимы какие-либо новые навыки, но получить он их не может по различным причинам. Когда чувство беспомощности, остро ощущаемое в данной ситуации, накладывается на необходимость совершить невозможное для дальнейшего существования. Этот тип чувства безнадежности распространен среди людей, чей уровень достатка гораздо ниже среднего, а так же среди тех, кто имеет серьезные физические недостатки или отклонения в умственном развитии.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6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7. Чувство обреченности</w:t>
        </w:r>
      </w:hyperlink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(затрагивает базовую потребность в выживании). Это чувство схоже с чувством полного отчаяния, ощущением того, что смерть неминуема и жизнь закончилась. Это чувство чаще всего возникает у тех, кто страдает серьезным, не редко смертельным </w:t>
      </w:r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заболеванием и диагноз известен</w:t>
      </w:r>
      <w:proofErr w:type="gramStart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 же среди тех, кто находится в пожилом возрасте или измучен продолжительной болезнью.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7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8. Ощущение безнадежности</w:t>
        </w:r>
      </w:hyperlink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(затрагивает базовую потребность в выживании и чувство привязанности). Это ощущение многие сравнивают с пленом, как будто находишься в западне и выхода не существует. Как правило, это ощущение возникает в тот момент, когда жизнь человека эмоционально или физически попадает </w:t>
      </w:r>
      <w:proofErr w:type="gramStart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власть другого лица или целой группы. Чаще всего возникает у заключенных, солдат, впервые попавших в армию, у многих домохозяек, чья жизнь находится в полном подчинении у мужа. Так или иначе, но это чувство базируется на ощущении того, что свобода принимать собственные решения и делать собственный выбор была отобрана кем-либо или же сам индивид предпочел, чтобы решения за него принимались другими лицами. В таком случае это носит название "самостоятельного лишения свободы".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8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9. Ощущение беспомощности</w:t>
        </w:r>
      </w:hyperlink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(затрагивает базовую потребность в выживании и ощущении силы собственных способностей). Люди, испытывающие это чувство больше не верят, что они могут безопасно жить в этом мире. Они чувствуют себя уязвимыми, как птица с подбитым крылом. Это чувство может развиться из-за травмы или повторяющихся стрессовых ситуаций, угрожающих спокойному и </w:t>
      </w:r>
      <w:proofErr w:type="gramStart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привычному укладу</w:t>
      </w:r>
      <w:proofErr w:type="gramEnd"/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жизни. Часто в описании данного чувства прослеживаются такие слова: "я чувствовал себя беззащитным", " я не мог даже подумать о том, чтобы что-то изменить. Мне было очень страшно".</w:t>
      </w:r>
    </w:p>
    <w:p w:rsidR="00C67AD7" w:rsidRDefault="00C67AD7" w:rsidP="00495CF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C67AD7" w:rsidRDefault="00C67AD7" w:rsidP="00495CF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C67AD7" w:rsidRDefault="00C67AD7" w:rsidP="00495CF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C67AD7" w:rsidRDefault="00C67AD7" w:rsidP="00495CF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C67AD7" w:rsidRDefault="00C67AD7" w:rsidP="00495CF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C67AD7" w:rsidRDefault="00C67AD7" w:rsidP="00495CF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</w:p>
    <w:p w:rsidR="004E2453" w:rsidRPr="004E2453" w:rsidRDefault="004E2453" w:rsidP="00495CF7">
      <w:pPr>
        <w:shd w:val="clear" w:color="auto" w:fill="FFFFFF"/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lastRenderedPageBreak/>
        <w:t>СПОСОБЫ БОРЬБЫ С ГНЕТУЩИМ ЧУВСТВОМ БЕЗЫСХОДНОСТИ: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19" w:tgtFrame="_blank" w:history="1">
        <w:r w:rsidR="004E2453" w:rsidRPr="004E2453">
          <w:rPr>
            <w:rFonts w:ascii="Times New Roman" w:eastAsia="Times New Roman" w:hAnsi="Times New Roman" w:cs="Times New Roman"/>
            <w:color w:val="0077FF"/>
            <w:sz w:val="28"/>
            <w:szCs w:val="28"/>
            <w:u w:val="single"/>
            <w:lang w:eastAsia="ru-RU"/>
          </w:rPr>
          <w:t>1. </w:t>
        </w:r>
      </w:hyperlink>
      <w:hyperlink r:id="rId20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Чувства отчуждения, покинутости и отсутствие вдохновения</w:t>
        </w:r>
      </w:hyperlink>
      <w:hyperlink r:id="rId21" w:tgtFrame="_blank" w:history="1">
        <w:r w:rsidR="004E2453" w:rsidRPr="004E2453">
          <w:rPr>
            <w:rFonts w:ascii="Times New Roman" w:eastAsia="Times New Roman" w:hAnsi="Times New Roman" w:cs="Times New Roman"/>
            <w:color w:val="0077FF"/>
            <w:sz w:val="28"/>
            <w:szCs w:val="28"/>
            <w:u w:val="single"/>
            <w:lang w:eastAsia="ru-RU"/>
          </w:rPr>
          <w:t> </w:t>
        </w:r>
      </w:hyperlink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базируются на внутреннем искаженном ощущении и восприятии окружающего мира самим человеком, испытывающим эти чувства. Многие ошибочно воспринимают действия и способы общения родных и близких как формы отчуждения, которые направлены на человека. Им кажется, что окружающие предосудительно относятся к ним самим и к тем поступкам и действиям, которые они совершают.</w:t>
      </w:r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Причина таких мыслей скрывается в проблеме самооценки. Главная рекомендация в этом случае - постараться взглянуть на ситуацию со стороны, перестать интерпретировать события, нагружая их негативными ощущениями и подозрениями, открыто поговорить о своих мыслях и чувствах</w:t>
      </w:r>
      <w:proofErr w:type="gramStart"/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ассказать, что Вас тревожит и беспокоит родным и близким. Попросить помощи, совета, поддержки со стороны, для того, чтобы решить данную сложную ситуацию.</w:t>
      </w:r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Доверие и открытость в отношениях</w:t>
      </w: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вот единственное противоядие для отравляющей ситуации. Иногда из-за нехватки опыта события и действия окружающих интерпретируются совершенно иначе, чем был их первоначальный смысл.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2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Чем больше наш опыт, тем легче нам преодолевать сложившиеся трудности и находить выход из сложных ситуаций.</w:t>
        </w:r>
      </w:hyperlink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В основе </w:t>
      </w:r>
      <w:r w:rsidRPr="004E245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чувства бессилия, уязвимости, ощущений угнетенности и ограниченности</w:t>
      </w: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лежат различные искаженные представления и понятия самого человека: низкий позитивный настрой, изменение настроения, упадок сил, потеря веры в собственные возможности способности, собственную уникальность и значительность.</w:t>
      </w:r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тот момент, когда перестает действовать адекватная оценка своих способностей и талантов, в период творческого кризиса, в тот момент, когда опускаются руки </w:t>
      </w:r>
      <w:proofErr w:type="gramStart"/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кажется, что все уже кончено, главное не только поверить </w:t>
      </w: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свои силы, но и найти возможность для творчества, генерации идей и составлению новых проектов. Ведь наше внутренне ощущение безнадежности распространяется в первую очередь на наше поведение, мысли, действия, и, чем ниже будет самооценка, тем выше шанс появления чувства безысходности.</w:t>
      </w:r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Одобрение, позитивная критика, помощь и совет со стороны авторитетного лица, поддержка родных и близких, групповая психотерапия - вот основные необходимые компоненты для излечения и поднятие самооценки.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hyperlink r:id="rId23" w:tgtFrame="_blank" w:history="1">
        <w:r w:rsidR="004E2453" w:rsidRPr="00495CF7">
          <w:rPr>
            <w:rFonts w:ascii="Times New Roman" w:eastAsia="Times New Roman" w:hAnsi="Times New Roman" w:cs="Times New Roman"/>
            <w:b/>
            <w:bCs/>
            <w:color w:val="FF0000"/>
            <w:sz w:val="28"/>
            <w:szCs w:val="28"/>
            <w:lang w:eastAsia="ru-RU"/>
          </w:rPr>
          <w:t>Для того чтобы повысить свою самооценку, вновь обрести чувство уверенности стоит создать свой собственный список успешных дел и проектов, пополняя его день ото дня.</w:t>
        </w:r>
      </w:hyperlink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24" w:tgtFrame="_blank" w:history="1">
        <w:r w:rsidR="004E2453" w:rsidRPr="004E2453">
          <w:rPr>
            <w:rFonts w:ascii="Times New Roman" w:eastAsia="Times New Roman" w:hAnsi="Times New Roman" w:cs="Times New Roman"/>
            <w:b/>
            <w:bCs/>
            <w:color w:val="0077FF"/>
            <w:sz w:val="28"/>
            <w:szCs w:val="28"/>
            <w:u w:val="single"/>
            <w:lang w:eastAsia="ru-RU"/>
          </w:rPr>
          <w:t>3. Тем, кто остро чувствует свою обреченность, ограниченность и беспомощность</w:t>
        </w:r>
      </w:hyperlink>
      <w:r w:rsidR="004E2453"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конечность своего существования, беспокоится из-за своего физического здоровья, тяжелого заболевания, стоит попытаться вместо переживания острого чувства отчаяния и тревоги начать собирать полезную информацию относительно своего состояния, тех фактах диагностики заболевания, о которых уже известно. Нужно начать искать пути излечения и возможности для альтернативного лечения.</w:t>
      </w:r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Отчаяние в этой </w:t>
      </w:r>
      <w:proofErr w:type="gramStart"/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ситуации</w:t>
      </w:r>
      <w:proofErr w:type="gramEnd"/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только не </w:t>
      </w:r>
      <w:proofErr w:type="gramStart"/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каким</w:t>
      </w:r>
      <w:proofErr w:type="gramEnd"/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образом не поможет преодолеть чувство обреченности, но усугубит его, отравив то остав</w:t>
      </w:r>
      <w:r w:rsidR="00495CF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шееся время, которое еще есть. О</w:t>
      </w: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твлеченность от собственно болезни и ее последствий так же является хорошей альтернативой постоянным раздумьям.</w:t>
      </w:r>
    </w:p>
    <w:p w:rsidR="004E2453" w:rsidRPr="004E2453" w:rsidRDefault="004E2453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Справится с этой сложной ситуацией и теми эмоциями, которые переживаются, в одиночку гораздо труднее. Стоит обратиться за помощью не только к специалисту психотерапевту, но и родственникам.</w:t>
      </w:r>
    </w:p>
    <w:p w:rsidR="004E2453" w:rsidRPr="004E2453" w:rsidRDefault="00BB14E8" w:rsidP="004E2453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hyperlink r:id="rId25" w:tgtFrame="_blank" w:history="1">
        <w:r w:rsidR="004E2453" w:rsidRPr="00495CF7">
          <w:rPr>
            <w:rFonts w:ascii="Times New Roman" w:eastAsia="Times New Roman" w:hAnsi="Times New Roman" w:cs="Times New Roman"/>
            <w:b/>
            <w:bCs/>
            <w:color w:val="FF0000"/>
            <w:sz w:val="28"/>
            <w:szCs w:val="28"/>
            <w:lang w:eastAsia="ru-RU"/>
          </w:rPr>
          <w:t>Внимание и поддержка родных и близких значительно ослабит напряжение, вызванное этой сложной ситуацией.</w:t>
        </w:r>
      </w:hyperlink>
    </w:p>
    <w:p w:rsidR="004E2453" w:rsidRPr="004E2453" w:rsidRDefault="004E2453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56520" w:rsidRPr="00495CF7" w:rsidRDefault="00495CF7" w:rsidP="00495C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95C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Подумай и ответь?</w:t>
      </w:r>
    </w:p>
    <w:tbl>
      <w:tblPr>
        <w:tblW w:w="0" w:type="auto"/>
        <w:tblCellSpacing w:w="15" w:type="dxa"/>
        <w:tblInd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32"/>
        <w:gridCol w:w="1193"/>
      </w:tblGrid>
      <w:tr w:rsidR="00B56520" w:rsidRPr="004E2453" w:rsidTr="00495CF7">
        <w:trPr>
          <w:tblCellSpacing w:w="15" w:type="dxa"/>
        </w:trPr>
        <w:tc>
          <w:tcPr>
            <w:tcW w:w="8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520" w:rsidRPr="00495CF7" w:rsidRDefault="00B56520" w:rsidP="004E245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5C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Вопросы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520" w:rsidRPr="00495CF7" w:rsidRDefault="00B56520" w:rsidP="00495CF7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495CF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Ответы</w:t>
            </w:r>
          </w:p>
        </w:tc>
      </w:tr>
      <w:tr w:rsidR="00B56520" w:rsidRPr="004E2453" w:rsidTr="00495CF7">
        <w:trPr>
          <w:tblCellSpacing w:w="15" w:type="dxa"/>
        </w:trPr>
        <w:tc>
          <w:tcPr>
            <w:tcW w:w="8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520" w:rsidRPr="004E2453" w:rsidRDefault="00B56520" w:rsidP="004E245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Кто из </w:t>
            </w:r>
            <w:proofErr w:type="gramStart"/>
            <w:r w:rsidRPr="004E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твоих</w:t>
            </w:r>
            <w:proofErr w:type="gramEnd"/>
            <w:r w:rsidRPr="004E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близких может тебе помочь в трудной ситуации?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520" w:rsidRPr="004E2453" w:rsidRDefault="00B56520" w:rsidP="004E245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56520" w:rsidRPr="004E2453" w:rsidTr="00495CF7">
        <w:trPr>
          <w:tblCellSpacing w:w="15" w:type="dxa"/>
        </w:trPr>
        <w:tc>
          <w:tcPr>
            <w:tcW w:w="8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520" w:rsidRPr="004E2453" w:rsidRDefault="00B56520" w:rsidP="004E245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чем должна заключаться эта помощь?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520" w:rsidRPr="004E2453" w:rsidRDefault="00B56520" w:rsidP="004E245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56520" w:rsidRPr="004E2453" w:rsidTr="00495CF7">
        <w:trPr>
          <w:tblCellSpacing w:w="15" w:type="dxa"/>
        </w:trPr>
        <w:tc>
          <w:tcPr>
            <w:tcW w:w="8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520" w:rsidRPr="004E2453" w:rsidRDefault="00B56520" w:rsidP="004E245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Кому ты можешь помочь? В какой проблеме или ситуации?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520" w:rsidRPr="004E2453" w:rsidRDefault="00B56520" w:rsidP="004E245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B56520" w:rsidRPr="004E2453" w:rsidTr="00495CF7">
        <w:trPr>
          <w:tblCellSpacing w:w="15" w:type="dxa"/>
        </w:trPr>
        <w:tc>
          <w:tcPr>
            <w:tcW w:w="808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520" w:rsidRPr="004E2453" w:rsidRDefault="00B56520" w:rsidP="004E245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 ты можешь помочь человеку, оказавшемуся в трудной ситуации?</w:t>
            </w:r>
          </w:p>
        </w:tc>
        <w:tc>
          <w:tcPr>
            <w:tcW w:w="11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6520" w:rsidRPr="004E2453" w:rsidRDefault="00B56520" w:rsidP="004E2453">
            <w:pPr>
              <w:spacing w:after="0" w:line="36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E245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</w:tbl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56520" w:rsidRPr="00495CF7" w:rsidRDefault="00495CF7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495CF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Основные законы</w:t>
      </w:r>
      <w:r w:rsidR="00B56520" w:rsidRPr="00495CF7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общения: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Будьте внимательным слушателем.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Проявляйте </w:t>
      </w:r>
      <w:proofErr w:type="spellStart"/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эмпатию</w:t>
      </w:r>
      <w:proofErr w:type="spellEnd"/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окружающим.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Другим людям тоже нужна ваша помощь.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Улыбайтесь!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Старайтесь быстро запоминать круг интересов вашего собеседника.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Заражайте своим оптимизмом других.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Меньше жалуйтесь...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Проявляйте </w:t>
      </w:r>
      <w:proofErr w:type="gramStart"/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побольше</w:t>
      </w:r>
      <w:proofErr w:type="gramEnd"/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юмора!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• Уважайте чужое мнение.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• Демонстрируйте вашему собеседнику психологическую поддержку.</w:t>
      </w:r>
    </w:p>
    <w:p w:rsidR="00B56520" w:rsidRPr="004E2453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• Чаще пытайтесь понять </w:t>
      </w:r>
      <w:proofErr w:type="gramStart"/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другого</w:t>
      </w:r>
      <w:proofErr w:type="gramEnd"/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, мысленно встать на его место.</w:t>
      </w:r>
    </w:p>
    <w:p w:rsidR="00B56520" w:rsidRDefault="00B56520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245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будете следовать этим законам, то станете интересным и приятным собеседником, и многие люди будут искать дружбы с вами.</w:t>
      </w:r>
    </w:p>
    <w:p w:rsidR="00495CF7" w:rsidRPr="004E2453" w:rsidRDefault="00495CF7" w:rsidP="004E2453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6520" w:rsidRDefault="00B56520" w:rsidP="004E2453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95CF7" w:rsidRDefault="00495CF7" w:rsidP="004E2453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95CF7" w:rsidRDefault="00495CF7" w:rsidP="004E2453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95CF7" w:rsidRDefault="00495CF7" w:rsidP="004E2453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495CF7" w:rsidRDefault="00495CF7" w:rsidP="004E2453">
      <w:pPr>
        <w:spacing w:after="0" w:line="36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color w:val="FF0000"/>
          <w:kern w:val="36"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300990</wp:posOffset>
            </wp:positionH>
            <wp:positionV relativeFrom="margin">
              <wp:posOffset>851535</wp:posOffset>
            </wp:positionV>
            <wp:extent cx="5105400" cy="3826510"/>
            <wp:effectExtent l="57150" t="38100" r="38100" b="21590"/>
            <wp:wrapSquare wrapText="bothSides"/>
            <wp:docPr id="6" name="Рисунок 6" descr="https://ds04.infourok.ru/uploads/ex/0e4c/001138d3-7384a3d6/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ds04.infourok.ru/uploads/ex/0e4c/001138d3-7384a3d6/img11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0" cy="3826510"/>
                    </a:xfrm>
                    <a:prstGeom prst="round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495CF7" w:rsidRPr="00C67AD7" w:rsidRDefault="00495CF7" w:rsidP="00C67AD7">
      <w:pPr>
        <w:spacing w:after="0" w:line="36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44"/>
          <w:szCs w:val="44"/>
          <w:lang w:eastAsia="ru-RU"/>
        </w:rPr>
      </w:pPr>
      <w:r w:rsidRPr="00C67AD7">
        <w:rPr>
          <w:rFonts w:ascii="Times New Roman" w:eastAsia="Times New Roman" w:hAnsi="Times New Roman" w:cs="Times New Roman"/>
          <w:b/>
          <w:bCs/>
          <w:color w:val="FF0000"/>
          <w:kern w:val="36"/>
          <w:sz w:val="44"/>
          <w:szCs w:val="44"/>
          <w:lang w:eastAsia="ru-RU"/>
        </w:rPr>
        <w:t>СПАСИБО ЗА ВНИМАНИЕ!!!</w:t>
      </w: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495CF7">
      <w:pPr>
        <w:spacing w:after="0" w:line="36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C67AD7" w:rsidRDefault="00C67AD7" w:rsidP="00C67AD7">
      <w:pPr>
        <w:spacing w:after="0" w:line="360" w:lineRule="auto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28"/>
          <w:szCs w:val="28"/>
          <w:lang w:eastAsia="ru-RU"/>
        </w:rPr>
      </w:pPr>
    </w:p>
    <w:p w:rsidR="00495CF7" w:rsidRPr="00495CF7" w:rsidRDefault="00495CF7" w:rsidP="00495CF7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</w:pPr>
      <w:r w:rsidRPr="00495CF7"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  <w:t>Социальный педагог:</w:t>
      </w:r>
    </w:p>
    <w:p w:rsidR="00495CF7" w:rsidRPr="00495CF7" w:rsidRDefault="00495CF7" w:rsidP="00495CF7">
      <w:pPr>
        <w:spacing w:after="0" w:line="240" w:lineRule="auto"/>
        <w:ind w:firstLine="709"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</w:pPr>
      <w:r w:rsidRPr="00495CF7">
        <w:rPr>
          <w:rFonts w:ascii="Times New Roman" w:eastAsia="Times New Roman" w:hAnsi="Times New Roman" w:cs="Times New Roman"/>
          <w:b/>
          <w:bCs/>
          <w:kern w:val="36"/>
          <w:sz w:val="18"/>
          <w:szCs w:val="18"/>
          <w:lang w:eastAsia="ru-RU"/>
        </w:rPr>
        <w:t>Шляхтина И.Г</w:t>
      </w:r>
    </w:p>
    <w:sectPr w:rsidR="00495CF7" w:rsidRPr="00495CF7" w:rsidSect="004E2453">
      <w:pgSz w:w="11906" w:h="16838"/>
      <w:pgMar w:top="1134" w:right="850" w:bottom="1134" w:left="1701" w:header="708" w:footer="708" w:gutter="0"/>
      <w:pgBorders w:offsetFrom="page">
        <w:top w:val="dashDotStroked" w:sz="24" w:space="24" w:color="E36C0A" w:themeColor="accent6" w:themeShade="BF"/>
        <w:left w:val="dashDotStroked" w:sz="24" w:space="24" w:color="E36C0A" w:themeColor="accent6" w:themeShade="BF"/>
        <w:bottom w:val="dashDotStroked" w:sz="24" w:space="24" w:color="E36C0A" w:themeColor="accent6" w:themeShade="BF"/>
        <w:right w:val="dashDotStroked" w:sz="24" w:space="24" w:color="E36C0A" w:themeColor="accent6" w:themeShade="BF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26B68"/>
    <w:rsid w:val="003D703F"/>
    <w:rsid w:val="00495CF7"/>
    <w:rsid w:val="004E2453"/>
    <w:rsid w:val="00681C0D"/>
    <w:rsid w:val="006C0073"/>
    <w:rsid w:val="007A411E"/>
    <w:rsid w:val="008B61C6"/>
    <w:rsid w:val="00926B68"/>
    <w:rsid w:val="00B56520"/>
    <w:rsid w:val="00BB14E8"/>
    <w:rsid w:val="00C67AD7"/>
    <w:rsid w:val="00D54AA1"/>
    <w:rsid w:val="00F47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B68"/>
  </w:style>
  <w:style w:type="paragraph" w:styleId="1">
    <w:name w:val="heading 1"/>
    <w:basedOn w:val="a"/>
    <w:link w:val="10"/>
    <w:uiPriority w:val="9"/>
    <w:qFormat/>
    <w:rsid w:val="004E24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24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245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E24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likes-count-minimalcount">
    <w:name w:val="likes-count-minimal__count"/>
    <w:basedOn w:val="a0"/>
    <w:rsid w:val="004E2453"/>
  </w:style>
  <w:style w:type="character" w:styleId="a5">
    <w:name w:val="Hyperlink"/>
    <w:basedOn w:val="a0"/>
    <w:uiPriority w:val="99"/>
    <w:semiHidden/>
    <w:unhideWhenUsed/>
    <w:rsid w:val="004E2453"/>
    <w:rPr>
      <w:color w:val="0000FF"/>
      <w:u w:val="single"/>
    </w:rPr>
  </w:style>
  <w:style w:type="character" w:customStyle="1" w:styleId="ui-lib-buttoncontent-wrapper">
    <w:name w:val="ui-lib-button__content-wrapper"/>
    <w:basedOn w:val="a0"/>
    <w:rsid w:val="004E2453"/>
  </w:style>
  <w:style w:type="character" w:customStyle="1" w:styleId="article-statdate">
    <w:name w:val="article-stat__date"/>
    <w:basedOn w:val="a0"/>
    <w:rsid w:val="004E2453"/>
  </w:style>
  <w:style w:type="character" w:customStyle="1" w:styleId="article-statcount">
    <w:name w:val="article-stat__count"/>
    <w:basedOn w:val="a0"/>
    <w:rsid w:val="004E2453"/>
  </w:style>
  <w:style w:type="character" w:customStyle="1" w:styleId="article-stat-tipvalue">
    <w:name w:val="article-stat-tip__value"/>
    <w:basedOn w:val="a0"/>
    <w:rsid w:val="004E2453"/>
  </w:style>
  <w:style w:type="paragraph" w:customStyle="1" w:styleId="article-renderblock">
    <w:name w:val="article-render__block"/>
    <w:basedOn w:val="a"/>
    <w:rsid w:val="004E24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807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967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55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60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24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9157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431595">
                              <w:marLeft w:val="90"/>
                              <w:marRight w:val="0"/>
                              <w:marTop w:val="24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153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8948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7805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59189462">
                          <w:marLeft w:val="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25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4444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6935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72909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3213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343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43588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748502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0335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480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7648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12" w:space="0" w:color="000000"/>
                                                    <w:left w:val="single" w:sz="12" w:space="3" w:color="000000"/>
                                                    <w:bottom w:val="single" w:sz="12" w:space="0" w:color="000000"/>
                                                    <w:right w:val="single" w:sz="12" w:space="3" w:color="000000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911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21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09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6457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2008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25070">
                              <w:marLeft w:val="0"/>
                              <w:marRight w:val="0"/>
                              <w:marTop w:val="12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3403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625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7025804">
                  <w:marLeft w:val="0"/>
                  <w:marRight w:val="0"/>
                  <w:marTop w:val="0"/>
                  <w:marBottom w:val="3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1663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60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9916179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207031">
                          <w:marLeft w:val="0"/>
                          <w:marRight w:val="27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4541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874873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483067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300666">
                              <w:marLeft w:val="0"/>
                              <w:marRight w:val="0"/>
                              <w:marTop w:val="0"/>
                              <w:marBottom w:val="21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00208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3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434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13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18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26" Type="http://schemas.openxmlformats.org/officeDocument/2006/relationships/image" Target="media/image2.jpeg"/><Relationship Id="rId3" Type="http://schemas.openxmlformats.org/officeDocument/2006/relationships/webSettings" Target="webSettings.xml"/><Relationship Id="rId21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7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12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17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25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20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1" Type="http://schemas.openxmlformats.org/officeDocument/2006/relationships/styles" Target="styles.xml"/><Relationship Id="rId6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11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24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5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15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23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19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14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22" Type="http://schemas.openxmlformats.org/officeDocument/2006/relationships/hyperlink" Target="http://press-zona.club/%d1%81%d0%bf%d0%be%d1%81%d0%be%d0%b1%d1%8b-%d0%bf%d1%80%d0%b5%d0%be%d0%b4%d0%be%d0%bb%d0%b5%d0%bd%d0%b8%d1%8f-%d1%87%d1%83%d0%b2%d1%81%d1%82%d0%b2%d0%b0-%d0%b1%d0%b5%d0%b7%d1%8b%d1%81%d1%85%d0%be%d0%b4%d0%bd%d0%be%d1%81%d1%82%d0%b8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2760</Words>
  <Characters>15734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Psycho</dc:creator>
  <cp:lastModifiedBy>Win7</cp:lastModifiedBy>
  <cp:revision>4</cp:revision>
  <dcterms:created xsi:type="dcterms:W3CDTF">2020-05-18T05:46:00Z</dcterms:created>
  <dcterms:modified xsi:type="dcterms:W3CDTF">2020-05-18T05:51:00Z</dcterms:modified>
</cp:coreProperties>
</file>