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2504" w:rsidRDefault="005E2504" w:rsidP="005E2504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</w:pPr>
    </w:p>
    <w:p w:rsidR="005E2504" w:rsidRDefault="00982874" w:rsidP="005E2504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</w:pPr>
      <w:r w:rsidRPr="0098287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65pt;height:618.75pt" o:ole="">
            <v:imagedata r:id="rId8" o:title=""/>
          </v:shape>
          <o:OLEObject Type="Embed" ProgID="FoxitReader.Document" ShapeID="_x0000_i1030" DrawAspect="Content" ObjectID="_1773473537" r:id="rId9"/>
        </w:object>
      </w:r>
    </w:p>
    <w:p w:rsidR="009C6961" w:rsidRPr="006C2799" w:rsidRDefault="009C6961" w:rsidP="005E2504">
      <w:pPr>
        <w:shd w:val="clear" w:color="auto" w:fill="FFFFFF" w:themeFill="background1"/>
        <w:spacing w:after="0" w:line="140" w:lineRule="atLeast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</w:p>
    <w:p w:rsidR="005E2504" w:rsidRPr="006C2799" w:rsidRDefault="005E2504" w:rsidP="00982874">
      <w:pPr>
        <w:shd w:val="clear" w:color="auto" w:fill="FFFFFF" w:themeFill="background1"/>
        <w:spacing w:after="0" w:line="140" w:lineRule="atLeast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</w:p>
    <w:p w:rsidR="005E2504" w:rsidRPr="006C2799" w:rsidRDefault="005E2504" w:rsidP="005E2504">
      <w:pPr>
        <w:shd w:val="clear" w:color="auto" w:fill="FFFFFF" w:themeFill="background1"/>
        <w:spacing w:after="0" w:line="140" w:lineRule="atLeast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</w:p>
    <w:p w:rsidR="005E2504" w:rsidRPr="006C2799" w:rsidRDefault="005E2504" w:rsidP="005E2504">
      <w:pPr>
        <w:shd w:val="clear" w:color="auto" w:fill="FFFFFF" w:themeFill="background1"/>
        <w:spacing w:after="0" w:line="140" w:lineRule="atLeast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</w:p>
    <w:p w:rsidR="005E2504" w:rsidRPr="006C2799" w:rsidRDefault="005E2504" w:rsidP="005E2504">
      <w:pPr>
        <w:shd w:val="clear" w:color="auto" w:fill="FFFFFF" w:themeFill="background1"/>
        <w:spacing w:after="0" w:line="140" w:lineRule="atLeast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</w:pPr>
    </w:p>
    <w:p w:rsidR="005E2504" w:rsidRPr="00F16832" w:rsidRDefault="005E2504" w:rsidP="009C6961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F16832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Содержание</w:t>
      </w:r>
    </w:p>
    <w:tbl>
      <w:tblPr>
        <w:tblStyle w:val="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"/>
        <w:gridCol w:w="8138"/>
        <w:gridCol w:w="252"/>
      </w:tblGrid>
      <w:tr w:rsidR="005E2504" w:rsidRPr="00F16832" w:rsidTr="00B16985">
        <w:tc>
          <w:tcPr>
            <w:tcW w:w="8931" w:type="dxa"/>
            <w:gridSpan w:val="2"/>
          </w:tcPr>
          <w:p w:rsidR="005E2504" w:rsidRPr="00F16832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Введение.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rPr>
          <w:trHeight w:val="654"/>
        </w:trPr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Организационно-правовое обеспечение образовательной    деятельности.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Система управления Колледжа.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bookmarkStart w:id="0" w:name="_GoBack"/>
        <w:bookmarkEnd w:id="0"/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Содержание подготовки выпускников.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2.1 </w:t>
            </w: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Структура и содержание образовательных программ по аккредитованным направлениям.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2.2 Показатели деятельности образовательного учреждения.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2.3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студентов.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2.4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Структура контингента.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2.5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Структура образовательного процесса в Колледже.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rPr>
          <w:trHeight w:val="666"/>
        </w:trPr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2.6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Организация производственной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практики студентов колледжа в 20</w:t>
            </w:r>
            <w:r w:rsidR="00B16985">
              <w:rPr>
                <w:rFonts w:ascii="Times New Roman" w:eastAsia="Times New Roman" w:hAnsi="Times New Roman" w:cs="Times New Roman"/>
                <w:sz w:val="28"/>
                <w:szCs w:val="28"/>
              </w:rPr>
              <w:t>23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20</w:t>
            </w:r>
            <w:r w:rsidR="00B16985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учебном году.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EB1F50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2.7 </w:t>
            </w:r>
            <w:r w:rsidRPr="00EB1F50">
              <w:rPr>
                <w:rFonts w:ascii="Times New Roman" w:eastAsia="Times New Roman" w:hAnsi="Times New Roman" w:cs="Times New Roman"/>
                <w:sz w:val="28"/>
                <w:szCs w:val="28"/>
              </w:rPr>
              <w:t>Анализ трудоустройства выпускников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Материально-техническое обеспечение образовательного процесса.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3.1 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Материально-техническая оснащенность образовательного процесса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3.2 </w:t>
            </w:r>
            <w:r w:rsidRPr="00F1683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Информационно-методическое обеспечение образовательного процесса. Информационное обеспечение.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Условия реализации образовательных программ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4.1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Кадровое обеспечение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F16832" w:rsidRDefault="005E2504" w:rsidP="005E250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4.2 </w:t>
            </w:r>
            <w:r w:rsidRPr="00F16832">
              <w:rPr>
                <w:rFonts w:ascii="Times New Roman" w:eastAsia="Calibri" w:hAnsi="Times New Roman" w:cs="Times New Roman"/>
                <w:sz w:val="28"/>
                <w:szCs w:val="28"/>
              </w:rPr>
              <w:t>Библиотечно-информационное обеспечение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38" w:type="dxa"/>
          </w:tcPr>
          <w:p w:rsidR="005E2504" w:rsidRPr="00F16832" w:rsidRDefault="005E2504" w:rsidP="005E250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4.3 </w:t>
            </w:r>
            <w:r w:rsidRPr="00F16832">
              <w:rPr>
                <w:rFonts w:ascii="Times New Roman" w:eastAsia="Calibri" w:hAnsi="Times New Roman" w:cs="Times New Roman"/>
                <w:sz w:val="28"/>
                <w:szCs w:val="28"/>
              </w:rPr>
              <w:t>Финансовое обеспечение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Учебно</w:t>
            </w:r>
            <w:r w:rsidRPr="00F1683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-методическая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6832"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Воспитательная работа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2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2504" w:rsidRPr="00F16832" w:rsidTr="00B16985">
        <w:trPr>
          <w:gridAfter w:val="1"/>
          <w:wAfter w:w="252" w:type="dxa"/>
        </w:trPr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138" w:type="dxa"/>
          </w:tcPr>
          <w:p w:rsidR="005E2504" w:rsidRPr="00F16832" w:rsidRDefault="005E2504" w:rsidP="00B2430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Учебная работа платного отделения.</w:t>
            </w:r>
          </w:p>
        </w:tc>
      </w:tr>
      <w:tr w:rsidR="005E2504" w:rsidRPr="00F16832" w:rsidTr="00B16985">
        <w:trPr>
          <w:gridAfter w:val="1"/>
          <w:wAfter w:w="252" w:type="dxa"/>
        </w:trPr>
        <w:tc>
          <w:tcPr>
            <w:tcW w:w="793" w:type="dxa"/>
          </w:tcPr>
          <w:p w:rsidR="005E2504" w:rsidRPr="00F16832" w:rsidRDefault="005E2504" w:rsidP="005E25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F1683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138" w:type="dxa"/>
          </w:tcPr>
          <w:p w:rsidR="005E2504" w:rsidRPr="00F16832" w:rsidRDefault="005E2504" w:rsidP="005E250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Заключение.</w:t>
            </w:r>
          </w:p>
        </w:tc>
      </w:tr>
    </w:tbl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C6961" w:rsidRDefault="009C6961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16985" w:rsidRDefault="00B16985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16985" w:rsidRDefault="00B16985" w:rsidP="005E2504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Default="005E2504" w:rsidP="005117A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Введение</w:t>
      </w:r>
    </w:p>
    <w:p w:rsidR="005E2504" w:rsidRPr="006A5D06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proofErr w:type="spellStart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Самообследование</w:t>
      </w:r>
      <w:proofErr w:type="spellEnd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Государственного бюджетного профессионального образовательного учреждения «Тверской колледж им. Героя Советского Союза П.А. </w:t>
      </w:r>
      <w:proofErr w:type="spellStart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» проводилось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период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01.04.202</w:t>
      </w:r>
      <w:r w:rsidR="009C6961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г. по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31.03.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9C6961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032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г.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Для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была сформирована рабочая группа и утвержден регламент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Рабочая группа в составе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директора колледжа, 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учебно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работе, 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учебно-воспитательной работе, заместител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учебно</w:t>
      </w:r>
      <w:r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-методической работе,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заведующего </w:t>
      </w:r>
      <w:r w:rsidR="00B2430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платным отделением, заведующего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практикой, главного бухгалтера</w:t>
      </w:r>
      <w:r w:rsidR="00B24301" w:rsidRPr="00B2430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  <w:r w:rsidR="00457C74" w:rsidRPr="00B2430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Регламент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разработан в соответствии со следующими нормативными документами: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Федеральный Закон от 29.12.2012 №273-ФЗ «Об обра</w:t>
      </w:r>
      <w:r w:rsidR="00B1698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зовании в Российской Федерации»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</w:t>
      </w:r>
    </w:p>
    <w:p w:rsidR="005E2504" w:rsidRPr="00BC5951" w:rsidRDefault="005E2504" w:rsidP="005E2504">
      <w:pPr>
        <w:numPr>
          <w:ilvl w:val="0"/>
          <w:numId w:val="19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г. № 462 «Об утверждении Порядка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образовательной организацией»;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Министерства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просвещения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Российской Федерации</w:t>
      </w:r>
      <w:r w:rsidRPr="00C210BD"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от 24 августа 2022 года N 762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Об утверждении Порядка организации и осуществления образовательной деятельности по образовательным программам среднег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 профессионального образования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(с изменениями на 20 декабря 2022 года)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396CD6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 14 июня 2013 г. № 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(в ред. 15.12.2014 г.); (с изменениями на 3 февраля 2017 год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а);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526080">
        <w:t xml:space="preserve"> </w:t>
      </w:r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</w:t>
      </w:r>
      <w:proofErr w:type="spellStart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Минобрнауки</w:t>
      </w:r>
      <w:proofErr w:type="spellEnd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России N 885, </w:t>
      </w:r>
      <w:proofErr w:type="spellStart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Минпросвещения</w:t>
      </w:r>
      <w:proofErr w:type="spellEnd"/>
      <w:r w:rsidRPr="0052608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России N 390 от 05.08.2020 (ред. от 18.11.2020) "О практической подготовке обучающихся" (вместе с "Положением о практической подготовке обучающихся") (Зарегистрировано в Минюсте России 11.09.2020 N 59778)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Приказ Министерства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просвещения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Российской Федерации 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26 августа 2020 года N 438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Об утверждении Порядка организации и осуществления образовательной деятельности по основным программам профессионального обучения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Приказ Министерства образования и науки Российской Федерации от</w:t>
      </w:r>
    </w:p>
    <w:p w:rsidR="005E2504" w:rsidRPr="00850DC0" w:rsidRDefault="005E2504" w:rsidP="005E2504">
      <w:pPr>
        <w:numPr>
          <w:ilvl w:val="0"/>
          <w:numId w:val="24"/>
        </w:num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№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1324 «Об утверждении показателей деятельности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образовательной организации, подлежащей </w:t>
      </w:r>
      <w:proofErr w:type="spellStart"/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самообследованию</w:t>
      </w:r>
      <w:proofErr w:type="spellEnd"/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(с изменениями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3 ноября 2022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)</w:t>
      </w:r>
      <w:r w:rsidRPr="00850DC0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;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Постановление Правительства РФ от 20 октября 2021 г. N 1802 "Об утверждении Правил размещения на официальном сайте образовательной организации в информационно-телекоммуникационной сети "Интернет" и обновления информации об образовательной организации, а также о </w:t>
      </w:r>
      <w:r w:rsidRPr="00C210B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lastRenderedPageBreak/>
        <w:t>признании утратившими силу некоторых актов и отдельных положений некоторых актов Правительства Российской Федерации"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Целью проведения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являются обеспечение доступности и открытости информации о деятельности колледжа, а также подготовка отчета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о результатах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  <w:r w:rsidRPr="008A3CA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BC5951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    </w:t>
      </w:r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В процессе </w:t>
      </w:r>
      <w:proofErr w:type="spellStart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самообследования</w:t>
      </w:r>
      <w:proofErr w:type="spellEnd"/>
      <w:r w:rsidRPr="00BC5951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проводится оценка деятельности по следующим направлениям:</w:t>
      </w:r>
    </w:p>
    <w:tbl>
      <w:tblPr>
        <w:tblStyle w:val="7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4"/>
      </w:tblGrid>
      <w:tr w:rsidR="005E2504" w:rsidRPr="00EB1777" w:rsidTr="005E2504">
        <w:trPr>
          <w:trHeight w:val="359"/>
        </w:trPr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-о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рганизационно-правовое обеспечение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образовательной    деятельности;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-система управления Колледжа;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-с</w:t>
            </w:r>
            <w:r w:rsidRPr="00EB177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держание подготовки выпускников;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-м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атериально-техническое обеспечение образовательного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процесса;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словия реализации образовательных программ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чебно-методическая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-в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оспитательная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</w:tc>
      </w:tr>
      <w:tr w:rsidR="005E2504" w:rsidRPr="00EB1777" w:rsidTr="005E2504">
        <w:tc>
          <w:tcPr>
            <w:tcW w:w="9214" w:type="dxa"/>
          </w:tcPr>
          <w:p w:rsidR="005E2504" w:rsidRPr="00EB1777" w:rsidRDefault="005E2504" w:rsidP="005E2504">
            <w:pPr>
              <w:shd w:val="clear" w:color="auto" w:fill="FFFFFF" w:themeFill="background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</w:t>
            </w:r>
            <w:r w:rsidRPr="00EB177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чебная работа платного отделения и безопасности.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проведении </w:t>
      </w:r>
      <w:proofErr w:type="spellStart"/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>самообследования</w:t>
      </w:r>
      <w:proofErr w:type="spellEnd"/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решаются следующие задачи: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получение объективной информации о состоянии образовательного процесса;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установление степени соответствия фактического содержания и качества подготовки обучающихся и выпускников требованиям ФГОС СПО;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выявление положительных и отрицательных тенденций в образовательной деятельности;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sym w:font="Symbol" w:char="F02D"/>
      </w:r>
      <w:r w:rsidRPr="00DD5329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установление причин возникновения проблем и поиск путей их устранения.</w:t>
      </w:r>
    </w:p>
    <w:p w:rsidR="005E2504" w:rsidRPr="009E379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E2504" w:rsidRPr="00AA7F26" w:rsidRDefault="005E2504" w:rsidP="005E2504">
      <w:pPr>
        <w:pStyle w:val="a3"/>
        <w:numPr>
          <w:ilvl w:val="0"/>
          <w:numId w:val="5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91A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Организационно-правовое обеспечение</w:t>
      </w:r>
      <w:r w:rsidRPr="00591A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91A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образовательной деятельности</w:t>
      </w:r>
    </w:p>
    <w:p w:rsidR="005E2504" w:rsidRPr="005C2C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Государственное бюджетное профессиональное образовательное учреждение «Тверской колледж им. Героя Советского Союза П.А. </w:t>
      </w:r>
      <w:proofErr w:type="spellStart"/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осуществляет свою деятельность в соответствии с предметом и целями деятельности.</w:t>
      </w:r>
    </w:p>
    <w:p w:rsidR="003106E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 xml:space="preserve">Предмет деятельности ГБП ОУ «Тверской колледж им. П.А. </w:t>
      </w:r>
      <w:proofErr w:type="spellStart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»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5C2C4B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реализация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конституционного права граждан на получение общедоступного и бесплатного среднего профессионального образования в интересах человека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.</w:t>
      </w:r>
    </w:p>
    <w:p w:rsidR="003106E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 xml:space="preserve">Цель деятельности ГБП ОУ «Тверской колледж им. П.А. </w:t>
      </w:r>
      <w:proofErr w:type="spellStart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bidi="ru-RU"/>
        </w:rPr>
        <w:t>»</w:t>
      </w:r>
      <w:r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Pr="005C2C4B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-</w:t>
      </w:r>
      <w:r w:rsidR="005E2504" w:rsidRPr="001816CC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активное участие в модернизации региона, через подготовку востребованных рынком труда </w:t>
      </w:r>
      <w:r w:rsidR="005E2504" w:rsidRPr="005C2C4B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квалифицированных рабочих, служащих и специалистов среднего звена</w:t>
      </w:r>
      <w:r w:rsidR="005E2504" w:rsidRPr="001816CC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в соответствии с меняющимися запросами населения и перспективными задачами развития российского общества и экономики региона на основе новейших достижений в образовании и промышленности.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Учредитель:</w:t>
      </w:r>
      <w:r w:rsidRPr="001816C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Тверская </w:t>
      </w:r>
      <w:r w:rsidRPr="001816CC">
        <w:rPr>
          <w:rFonts w:ascii="Times New Roman" w:eastAsia="Times New Roman" w:hAnsi="Times New Roman" w:cs="Times New Roman"/>
          <w:color w:val="000000"/>
          <w:sz w:val="28"/>
          <w:szCs w:val="28"/>
        </w:rPr>
        <w:t>область. Полномочия и функции Учредителя осуществляет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Министерство промышленности и торговли Тверской области.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D4C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lastRenderedPageBreak/>
        <w:t>Директор: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Гудкова Галина Александровна, </w:t>
      </w:r>
      <w:r w:rsidRPr="00465D4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Почетный работник науки и образования 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</w:pPr>
      <w:r w:rsidRPr="00C9614B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u w:val="single"/>
        </w:rPr>
        <w:t>Полное наименование Учреждения: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Государственное бюджетное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образовательное учреждение "Тверской колледж им. Героя Советского Союза П.А.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  <w:r w:rsidR="006A5D0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Сокращенное наименование: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ГБП ОУ "Тверской колледж им. П.А.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Кайкова</w:t>
      </w:r>
      <w:proofErr w:type="spellEnd"/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"</w:t>
      </w:r>
      <w:r w:rsidR="006A5D06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Организационно-правовая форма Учреждения: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Государственное бюджетное учреждение. 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Тип: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Государственное бюджетное профессиональное образовательное учреждение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Вид: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колледж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Юридический адрес: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170021,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Тверь,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Грибоедова 2-я, д.20/1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Почтовый адрес: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170021,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Тверь,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Грибоедова 2-я, д.20/1</w:t>
      </w:r>
    </w:p>
    <w:p w:rsidR="005E2504" w:rsidRPr="00C9614B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614B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</w:rPr>
        <w:t>Адрес сайта:</w:t>
      </w:r>
      <w:r w:rsidRPr="00C9614B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hyperlink r:id="rId10" w:history="1">
        <w:r w:rsidRPr="00C9614B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www.kaikova.ru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</w:p>
    <w:p w:rsidR="005E2504" w:rsidRPr="00971D3F" w:rsidRDefault="003106E9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2504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Учреждение является юридическим лицом. Учреждение имеет самостоятельный баланс, лицевые счета, открытые для учёта операций с собственными средствами бюджетного учреждения, средствами во временном распоряжении и субсидий из областного бюджета на возмещение нормативных затрат, связанных с оказанием государственных услуг (выполнением работ); со средствами субсидий из областного бюджета на иные цели и бюджетными инвестициями; печать со своим наименованием, в том числе с изображением Государственного герба Российской Федерации; штамп</w:t>
      </w:r>
      <w:r w:rsidR="005E2504">
        <w:rPr>
          <w:rFonts w:ascii="Times New Roman" w:eastAsia="Times New Roman" w:hAnsi="Times New Roman" w:cs="Times New Roman"/>
          <w:color w:val="000000"/>
          <w:sz w:val="28"/>
          <w:szCs w:val="28"/>
        </w:rPr>
        <w:t>ы; бланки; фирменную символику.</w:t>
      </w:r>
      <w:r w:rsidR="005E2504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</w:p>
    <w:p w:rsidR="005E2504" w:rsidRPr="00E81F59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50853">
        <w:rPr>
          <w:rFonts w:ascii="Times New Roman" w:eastAsia="Times New Roman" w:hAnsi="Times New Roman" w:cs="Times New Roman"/>
          <w:color w:val="00B050"/>
          <w:sz w:val="28"/>
          <w:szCs w:val="28"/>
        </w:rPr>
        <w:t xml:space="preserve">       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Образовательную деятельность колледж осуществляет на основании </w:t>
      </w:r>
      <w:r w:rsid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выписки из реестра 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лицензи</w:t>
      </w:r>
      <w:r w:rsid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й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от </w:t>
      </w:r>
      <w:r w:rsid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31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10.2022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г., регистрационный номер лицензии Л035-01257-69/00191620, выданной Министерство</w:t>
      </w:r>
      <w:r w:rsidR="003106E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 образования Тверской области.</w:t>
      </w:r>
      <w:r w:rsidRPr="00E81F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E2504" w:rsidRPr="00A31BFF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31BF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соответствии с выданной</w:t>
      </w:r>
      <w:r w:rsidR="006A5D06" w:rsidRP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5D0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выпиской из реестра</w:t>
      </w:r>
      <w:r w:rsidRPr="00A31BF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лицензией колледж осуществляет образовательную деятельность по основным профессиональным программам среднего профессионального образования: </w:t>
      </w: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W w:w="9963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1"/>
        <w:gridCol w:w="2106"/>
        <w:gridCol w:w="2753"/>
        <w:gridCol w:w="2427"/>
        <w:gridCol w:w="2266"/>
      </w:tblGrid>
      <w:tr w:rsidR="005E2504" w:rsidRPr="00481A15" w:rsidTr="005E2504">
        <w:trPr>
          <w:trHeight w:hRule="exact" w:val="606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ru-RU"/>
              </w:rPr>
              <w:t>Профессиональное образование</w:t>
            </w:r>
          </w:p>
        </w:tc>
      </w:tr>
      <w:tr w:rsidR="005E2504" w:rsidRPr="00481A15" w:rsidTr="005E2504">
        <w:trPr>
          <w:trHeight w:hRule="exact" w:val="200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№ п/п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Коды профессий, специальностей и направлений подготовки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Наименования профессий, специальностей и направлений подготовки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Уровень образования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Присваиваемые по профессиям, специальностям и направлениям подготовки квалификации</w:t>
            </w:r>
          </w:p>
        </w:tc>
      </w:tr>
      <w:tr w:rsidR="005E2504" w:rsidRPr="00481A15" w:rsidTr="00B24301">
        <w:trPr>
          <w:trHeight w:hRule="exact" w:val="221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5</w:t>
            </w:r>
          </w:p>
        </w:tc>
      </w:tr>
      <w:tr w:rsidR="005E2504" w:rsidRPr="00481A15" w:rsidTr="00E36D8A">
        <w:trPr>
          <w:trHeight w:hRule="exact" w:val="329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bidi="ru-RU"/>
              </w:rPr>
              <w:t>СПО - подготовка специалистов среднего звена</w:t>
            </w:r>
          </w:p>
        </w:tc>
      </w:tr>
      <w:tr w:rsidR="005E2504" w:rsidRPr="00481A15" w:rsidTr="00E36D8A">
        <w:trPr>
          <w:trHeight w:hRule="exact" w:val="98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lastRenderedPageBreak/>
              <w:t>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11.02.12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Почтовая связь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почтовой связи</w:t>
            </w:r>
          </w:p>
        </w:tc>
      </w:tr>
      <w:tr w:rsidR="005E2504" w:rsidRPr="00481A15" w:rsidTr="00E36D8A">
        <w:trPr>
          <w:trHeight w:hRule="exact" w:val="192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13.02.11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Техническая эксплуатация и обслуживание элект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рического и электромеханическог</w:t>
            </w: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 оборудования (по отраслям)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</w:t>
            </w:r>
          </w:p>
        </w:tc>
      </w:tr>
      <w:tr w:rsidR="005E2504" w:rsidRPr="00481A15" w:rsidTr="006A5D06">
        <w:trPr>
          <w:trHeight w:hRule="exact" w:val="1169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Экологическая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безопасность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природных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комплексов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Техник-эколог</w:t>
            </w:r>
          </w:p>
        </w:tc>
      </w:tr>
      <w:tr w:rsidR="005E2504" w:rsidRPr="00481A15" w:rsidTr="006A5D06">
        <w:trPr>
          <w:trHeight w:hRule="exact" w:val="1272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Защита в чрезвычайных ситуациях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 защите в чрезвычайных ситуациях</w:t>
            </w:r>
          </w:p>
        </w:tc>
      </w:tr>
      <w:tr w:rsidR="005E2504" w:rsidRPr="00481A15" w:rsidTr="006A5D06">
        <w:trPr>
          <w:trHeight w:hRule="exact" w:val="85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5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20.02.04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Пожарная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безопасность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по пожарной безопасности</w:t>
            </w:r>
          </w:p>
        </w:tc>
      </w:tr>
      <w:tr w:rsidR="005E2504" w:rsidRPr="00481A15" w:rsidTr="006A5D06">
        <w:trPr>
          <w:trHeight w:hRule="exact" w:val="84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6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22.02.06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Сварочное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производство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</w:t>
            </w:r>
          </w:p>
        </w:tc>
      </w:tr>
      <w:tr w:rsidR="005E2504" w:rsidRPr="00481A15" w:rsidTr="006A5D06">
        <w:trPr>
          <w:trHeight w:hRule="exact" w:val="846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7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35.02.03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Технология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деревообработки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Техник-технолог</w:t>
            </w:r>
          </w:p>
        </w:tc>
      </w:tr>
      <w:tr w:rsidR="005E2504" w:rsidRPr="00481A15" w:rsidTr="006A5D06">
        <w:trPr>
          <w:trHeight w:hRule="exact" w:val="85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38.02.07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Банковское дело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Среднее</w:t>
            </w: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профессиональное</w:t>
            </w:r>
          </w:p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образование</w:t>
            </w:r>
          </w:p>
          <w:p w:rsidR="005E2504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hd w:val="clear" w:color="auto" w:fill="FFFFFF" w:themeFill="background1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481A1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Специалист банковского дела</w:t>
            </w:r>
          </w:p>
        </w:tc>
      </w:tr>
      <w:tr w:rsidR="005E2504" w:rsidRPr="00481A15" w:rsidTr="005E2504">
        <w:trPr>
          <w:trHeight w:hRule="exact" w:val="601"/>
          <w:jc w:val="center"/>
        </w:trPr>
        <w:tc>
          <w:tcPr>
            <w:tcW w:w="99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Style w:val="20pt"/>
                <w:rFonts w:eastAsiaTheme="minorEastAsia"/>
                <w:sz w:val="24"/>
                <w:szCs w:val="24"/>
              </w:rPr>
              <w:t>СПО - подготовка квалифицированных рабочих (служащих)</w:t>
            </w:r>
          </w:p>
        </w:tc>
      </w:tr>
      <w:tr w:rsidR="005E2504" w:rsidRPr="00481A15" w:rsidTr="005E2504">
        <w:trPr>
          <w:trHeight w:hRule="exact" w:val="104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08.01.27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  <w:p w:rsidR="005E2504" w:rsidRPr="00481A15" w:rsidRDefault="005E2504" w:rsidP="005E2504">
            <w:pPr>
              <w:spacing w:after="0" w:line="240" w:lineRule="atLeast"/>
              <w:ind w:left="480" w:hanging="30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общестроительных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общестроительных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5E2504" w:rsidRPr="00481A15" w:rsidTr="006A5D06">
        <w:trPr>
          <w:trHeight w:hRule="exact" w:val="104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08.01.28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отделочных строительных и декоративных 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отделочных строительных работ</w:t>
            </w:r>
          </w:p>
        </w:tc>
      </w:tr>
      <w:tr w:rsidR="005E2504" w:rsidRPr="00481A15" w:rsidTr="006A5D06">
        <w:trPr>
          <w:trHeight w:hRule="exact" w:val="1096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08.01.31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Электромонтажник электрических сетей и</w:t>
            </w:r>
          </w:p>
          <w:p w:rsidR="005E2504" w:rsidRPr="00481A15" w:rsidRDefault="005E2504" w:rsidP="005E2504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электрооборудования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Электромонтажник</w:t>
            </w:r>
          </w:p>
        </w:tc>
      </w:tr>
      <w:tr w:rsidR="005E2504" w:rsidRPr="00481A15" w:rsidTr="00E36D8A">
        <w:trPr>
          <w:trHeight w:hRule="exact" w:val="1667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11.01.07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 xml:space="preserve">Электромонтер по ремонту </w:t>
            </w:r>
            <w:proofErr w:type="spellStart"/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линейно</w:t>
            </w:r>
            <w:r w:rsidRPr="00481A15">
              <w:rPr>
                <w:rFonts w:ascii="Times New Roman" w:hAnsi="Times New Roman" w:cs="Times New Roman"/>
                <w:sz w:val="24"/>
                <w:szCs w:val="24"/>
              </w:rPr>
              <w:softHyphen/>
              <w:t>кабельных</w:t>
            </w:r>
            <w:proofErr w:type="spellEnd"/>
            <w:r w:rsidRPr="00481A15">
              <w:rPr>
                <w:rFonts w:ascii="Times New Roman" w:hAnsi="Times New Roman" w:cs="Times New Roman"/>
                <w:sz w:val="24"/>
                <w:szCs w:val="24"/>
              </w:rPr>
              <w:t xml:space="preserve"> сооружений телефонной связи и проводного вещания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Кабельщик-спайщик, Электромонтер линейных сооружений телефонной связи и радиофикации</w:t>
            </w:r>
          </w:p>
        </w:tc>
      </w:tr>
      <w:tr w:rsidR="005E2504" w:rsidRPr="00481A15" w:rsidTr="00E36D8A">
        <w:trPr>
          <w:trHeight w:hRule="exact" w:val="110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13.01.10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Электромонтер по ремонту и обслуживанию электрооборудования (по отраслям)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Электромонтер по ремонту и обслуживанию электрооборудования</w:t>
            </w:r>
          </w:p>
        </w:tc>
      </w:tr>
      <w:tr w:rsidR="005E2504" w:rsidRPr="00481A15" w:rsidTr="00E36D8A">
        <w:trPr>
          <w:trHeight w:hRule="exact" w:val="229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15.01.05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Сварщик (ручной и частично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механизированной сварки (наплавки)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Сварщик частично механизированной сварки плавлением; Сварщик ручной дуговой сварки плавящимся покрытым электродом</w:t>
            </w:r>
          </w:p>
        </w:tc>
      </w:tr>
      <w:tr w:rsidR="005E2504" w:rsidRPr="00481A15" w:rsidTr="006A5D06">
        <w:trPr>
          <w:trHeight w:hRule="exact" w:val="1690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15.01.30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Слесарь-</w:t>
            </w:r>
          </w:p>
          <w:p w:rsidR="005E2504" w:rsidRPr="00481A15" w:rsidRDefault="005E2504" w:rsidP="005E2504">
            <w:pPr>
              <w:spacing w:after="0" w:line="240" w:lineRule="atLeast"/>
              <w:ind w:left="180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инструментальщик,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механосборочных работ, Слесарь- ремонтник</w:t>
            </w:r>
          </w:p>
        </w:tc>
      </w:tr>
      <w:tr w:rsidR="005E2504" w:rsidRPr="00481A15" w:rsidTr="006A5D06">
        <w:trPr>
          <w:trHeight w:hRule="exact" w:val="1417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15.01.32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 станков с программным управлением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ind w:lef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 станков с программным управлением, станочник широкого профиля</w:t>
            </w:r>
          </w:p>
        </w:tc>
      </w:tr>
      <w:tr w:rsidR="005E2504" w:rsidRPr="00481A15" w:rsidTr="005E2504">
        <w:trPr>
          <w:trHeight w:hRule="exact" w:val="1695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15.01.35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слесарных работ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Слесарь-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инструментальщик,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Слесарь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механосборочных работ, Слесарь- ремонтник</w:t>
            </w:r>
          </w:p>
        </w:tc>
      </w:tr>
      <w:tr w:rsidR="005E2504" w:rsidRPr="00481A15" w:rsidTr="005E2504">
        <w:trPr>
          <w:trHeight w:hRule="exact" w:val="878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35.01.25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ор-станочник деревообрабатывающ</w:t>
            </w: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его оборудования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Оператор-станочник</w:t>
            </w:r>
          </w:p>
        </w:tc>
      </w:tr>
      <w:tr w:rsidR="005E2504" w:rsidRPr="00481A15" w:rsidTr="005E2504">
        <w:trPr>
          <w:trHeight w:hRule="exact" w:val="87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35.01.28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 столярного и мебельного производства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Мастер</w:t>
            </w:r>
          </w:p>
        </w:tc>
      </w:tr>
      <w:tr w:rsidR="005E2504" w:rsidRPr="00481A15" w:rsidTr="005E2504">
        <w:trPr>
          <w:trHeight w:hRule="exact" w:val="884"/>
          <w:jc w:val="center"/>
        </w:trPr>
        <w:tc>
          <w:tcPr>
            <w:tcW w:w="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46.01.03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профессиональное</w:t>
            </w:r>
          </w:p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E2504" w:rsidRPr="00481A15" w:rsidRDefault="005E2504" w:rsidP="005E250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1A15">
              <w:rPr>
                <w:rFonts w:ascii="Times New Roman" w:hAnsi="Times New Roman" w:cs="Times New Roman"/>
                <w:sz w:val="24"/>
                <w:szCs w:val="24"/>
              </w:rPr>
              <w:t>Делопроизводитель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Колледж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имеет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свидетельство о государственной аккредитации № 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eastAsia="Times New Roman" w:hAnsi="Times New Roman" w:cs="Times New Roman"/>
          <w:sz w:val="28"/>
          <w:szCs w:val="28"/>
        </w:rPr>
        <w:t>18 февраля 2020г.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серия 69А01 №0000</w:t>
      </w:r>
      <w:r>
        <w:rPr>
          <w:rFonts w:ascii="Times New Roman" w:eastAsia="Times New Roman" w:hAnsi="Times New Roman" w:cs="Times New Roman"/>
          <w:sz w:val="28"/>
          <w:szCs w:val="28"/>
        </w:rPr>
        <w:t>834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сроком до 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 февраля 202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6 года, что дает </w:t>
      </w:r>
      <w:r w:rsidRPr="009E3794">
        <w:rPr>
          <w:rFonts w:ascii="Times New Roman" w:eastAsia="Times New Roman" w:hAnsi="Times New Roman" w:cs="Times New Roman"/>
          <w:sz w:val="28"/>
          <w:szCs w:val="28"/>
        </w:rPr>
        <w:t xml:space="preserve">право на выдачу документов об образовании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государственного образца выпускникам по укрупнённым направлениям подготовки профессий и специальностей среднего профессионального образования, прошедших государственную аккредитацию по программам подготовки квалифицированных рабочих, служащих и специалистов среднего звена.</w:t>
      </w:r>
    </w:p>
    <w:p w:rsidR="00E36D8A" w:rsidRPr="00EB1F50" w:rsidRDefault="00E36D8A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6"/>
        <w:tblW w:w="989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3231"/>
        <w:gridCol w:w="3969"/>
        <w:gridCol w:w="1985"/>
      </w:tblGrid>
      <w:tr w:rsidR="005E2504" w:rsidRPr="00B80AB1" w:rsidTr="005E2504">
        <w:trPr>
          <w:trHeight w:val="1418"/>
        </w:trPr>
        <w:tc>
          <w:tcPr>
            <w:tcW w:w="710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hAnsi="Times New Roman" w:cs="Times New Roman"/>
              </w:rPr>
              <w:lastRenderedPageBreak/>
              <w:tab/>
            </w:r>
            <w:r w:rsidRPr="00B80AB1"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Коды укрупненных групп профессий, специальностей и направлений подготовки профессионального образования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Наименования укрупненных групп профессий, специальностей и направлений подготовки профессионального образования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Уровень</w:t>
            </w:r>
          </w:p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образования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11.00.00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Электроника, радиотехника и системы связи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13.00.00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Электро- и теплоэнергетика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20.00.00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B80AB1">
              <w:rPr>
                <w:rFonts w:ascii="Times New Roman" w:eastAsia="Times New Roman" w:hAnsi="Times New Roman" w:cs="Times New Roman"/>
              </w:rPr>
              <w:t>Техносферная</w:t>
            </w:r>
            <w:proofErr w:type="spellEnd"/>
            <w:r w:rsidRPr="00B80AB1">
              <w:rPr>
                <w:rFonts w:ascii="Times New Roman" w:eastAsia="Times New Roman" w:hAnsi="Times New Roman" w:cs="Times New Roman"/>
              </w:rPr>
              <w:t xml:space="preserve"> безопасность и </w:t>
            </w:r>
            <w:proofErr w:type="spellStart"/>
            <w:r w:rsidRPr="00B80AB1">
              <w:rPr>
                <w:rFonts w:ascii="Times New Roman" w:eastAsia="Times New Roman" w:hAnsi="Times New Roman" w:cs="Times New Roman"/>
              </w:rPr>
              <w:t>природообустройство</w:t>
            </w:r>
            <w:proofErr w:type="spellEnd"/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22.00.00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Технологии материалов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35.00.00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Сельское, лесное и рыбное хозяйство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64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38.00.00 (УГС)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Экономика и управление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08.00.00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Техника и технологии строительства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4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11.00.00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Электроника, радиотехника и системы связи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  <w:tr w:rsidR="005E2504" w:rsidRPr="00B80AB1" w:rsidTr="005E2504">
        <w:trPr>
          <w:trHeight w:val="579"/>
        </w:trPr>
        <w:tc>
          <w:tcPr>
            <w:tcW w:w="710" w:type="dxa"/>
          </w:tcPr>
          <w:p w:rsidR="005E2504" w:rsidRPr="00B80AB1" w:rsidRDefault="005E2504" w:rsidP="005E2504">
            <w:pPr>
              <w:pStyle w:val="a3"/>
              <w:widowControl w:val="0"/>
              <w:numPr>
                <w:ilvl w:val="0"/>
                <w:numId w:val="30"/>
              </w:num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1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15.00.00 (УГП)</w:t>
            </w:r>
          </w:p>
        </w:tc>
        <w:tc>
          <w:tcPr>
            <w:tcW w:w="3969" w:type="dxa"/>
          </w:tcPr>
          <w:p w:rsidR="005E2504" w:rsidRPr="00B80AB1" w:rsidRDefault="005E2504" w:rsidP="005E2504">
            <w:pPr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Машиностроение</w:t>
            </w:r>
          </w:p>
        </w:tc>
        <w:tc>
          <w:tcPr>
            <w:tcW w:w="1985" w:type="dxa"/>
          </w:tcPr>
          <w:p w:rsidR="005E2504" w:rsidRPr="00B80AB1" w:rsidRDefault="005E2504" w:rsidP="005E2504">
            <w:pPr>
              <w:spacing w:line="240" w:lineRule="atLeast"/>
              <w:rPr>
                <w:rFonts w:ascii="Times New Roman" w:eastAsia="Times New Roman" w:hAnsi="Times New Roman" w:cs="Times New Roman"/>
              </w:rPr>
            </w:pPr>
            <w:r w:rsidRPr="00B80AB1">
              <w:rPr>
                <w:rFonts w:ascii="Times New Roman" w:eastAsia="Times New Roman" w:hAnsi="Times New Roman" w:cs="Times New Roman"/>
              </w:rPr>
              <w:t>среднее профессиональное</w:t>
            </w:r>
          </w:p>
        </w:tc>
      </w:tr>
    </w:tbl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2504" w:rsidRDefault="005E2504" w:rsidP="005E250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E2504" w:rsidSect="00761E30">
          <w:headerReference w:type="default" r:id="rId11"/>
          <w:footerReference w:type="even" r:id="rId12"/>
          <w:footerReference w:type="default" r:id="rId13"/>
          <w:pgSz w:w="11905" w:h="16837"/>
          <w:pgMar w:top="851" w:right="1361" w:bottom="851" w:left="1361" w:header="680" w:footer="680" w:gutter="0"/>
          <w:cols w:space="720"/>
          <w:docGrid w:linePitch="360"/>
        </w:sectPr>
      </w:pPr>
    </w:p>
    <w:bookmarkStart w:id="1" w:name="_MON_1709441413"/>
    <w:bookmarkEnd w:id="1"/>
    <w:p w:rsidR="00E155FA" w:rsidRDefault="005E2504" w:rsidP="0042592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E155FA" w:rsidSect="00E155FA">
          <w:headerReference w:type="default" r:id="rId14"/>
          <w:footerReference w:type="even" r:id="rId15"/>
          <w:footerReference w:type="default" r:id="rId16"/>
          <w:pgSz w:w="16837" w:h="11905" w:orient="landscape"/>
          <w:pgMar w:top="567" w:right="567" w:bottom="567" w:left="567" w:header="680" w:footer="680" w:gutter="0"/>
          <w:cols w:space="720"/>
          <w:docGrid w:linePitch="360"/>
        </w:sectPr>
      </w:pPr>
      <w:r w:rsidRPr="00E32518">
        <w:rPr>
          <w:rFonts w:ascii="Times New Roman" w:eastAsia="Times New Roman" w:hAnsi="Times New Roman" w:cs="Times New Roman"/>
          <w:sz w:val="28"/>
          <w:szCs w:val="28"/>
        </w:rPr>
        <w:object w:dxaOrig="15704" w:dyaOrig="9513">
          <v:shape id="_x0000_i1025" type="#_x0000_t75" style="width:784.5pt;height:475.5pt" o:ole="">
            <v:imagedata r:id="rId17" o:title=""/>
          </v:shape>
          <o:OLEObject Type="Embed" ProgID="Word.Document.8" ShapeID="_x0000_i1025" DrawAspect="Content" ObjectID="_1773473538" r:id="rId18">
            <o:FieldCodes>\s</o:FieldCodes>
          </o:OLEObject>
        </w:object>
      </w:r>
    </w:p>
    <w:p w:rsidR="00AA7F26" w:rsidRDefault="00AA7F26" w:rsidP="009672AD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</w:rPr>
      </w:pPr>
    </w:p>
    <w:p w:rsidR="00DC325D" w:rsidRPr="00E32518" w:rsidRDefault="003606AA" w:rsidP="00E32518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2</w:t>
      </w:r>
      <w:r w:rsidR="00DC325D"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. Со</w:t>
      </w:r>
      <w:r w:rsidR="00E32518">
        <w:rPr>
          <w:rFonts w:ascii="Times New Roman" w:eastAsia="Times New Roman" w:hAnsi="Times New Roman" w:cs="Times New Roman"/>
          <w:b/>
          <w:bCs/>
          <w:sz w:val="28"/>
          <w:szCs w:val="28"/>
        </w:rPr>
        <w:t>держание подготовки выпускников</w:t>
      </w:r>
    </w:p>
    <w:p w:rsidR="00DC325D" w:rsidRPr="00AA7F26" w:rsidRDefault="003606AA" w:rsidP="00AA7F26">
      <w:pPr>
        <w:shd w:val="clear" w:color="auto" w:fill="FFFFFF" w:themeFill="background1"/>
        <w:spacing w:after="0" w:line="240" w:lineRule="auto"/>
        <w:ind w:left="53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>2</w:t>
      </w:r>
      <w:r w:rsidR="00DC325D"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.1. Структура и содержание образовательных программ </w:t>
      </w:r>
      <w:r w:rsidR="00AA7F26">
        <w:rPr>
          <w:rFonts w:ascii="Times New Roman" w:eastAsia="Times New Roman" w:hAnsi="Times New Roman" w:cs="Times New Roman"/>
          <w:b/>
          <w:bCs/>
          <w:sz w:val="28"/>
          <w:szCs w:val="28"/>
        </w:rPr>
        <w:t>по аккредитованным направлениям</w:t>
      </w:r>
    </w:p>
    <w:p w:rsidR="00DC325D" w:rsidRDefault="00DC325D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 xml:space="preserve">в колледже ведется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на основании ФГОС СПО ППКРС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08.01.27 Мастер общестроительных работ;</w:t>
      </w:r>
    </w:p>
    <w:p w:rsidR="00FA1E52" w:rsidRPr="00EB1F50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08.01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.18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Электромонтажник электрических сетей и электрооборудования;</w:t>
      </w:r>
    </w:p>
    <w:p w:rsidR="00B11F71" w:rsidRPr="00EB1F50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15.01.05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Сварщик </w:t>
      </w:r>
      <w:r w:rsidRPr="009976B8">
        <w:rPr>
          <w:rFonts w:ascii="Times New Roman" w:eastAsia="Times New Roman" w:hAnsi="Times New Roman" w:cs="Times New Roman"/>
          <w:sz w:val="28"/>
          <w:szCs w:val="28"/>
        </w:rPr>
        <w:t>(ручной и частично механизированной сварки (наплавки))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11F71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15.01.3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Мастер слесарных работ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A1E52" w:rsidRDefault="00F63EC7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15.01.32 Оператор ст</w:t>
      </w:r>
      <w:r w:rsidR="00FA1E52">
        <w:rPr>
          <w:rFonts w:ascii="Times New Roman" w:eastAsia="Times New Roman" w:hAnsi="Times New Roman" w:cs="Times New Roman"/>
          <w:sz w:val="28"/>
          <w:szCs w:val="28"/>
        </w:rPr>
        <w:t>анков с программным управлением.</w:t>
      </w:r>
    </w:p>
    <w:p w:rsidR="00B11F71" w:rsidRDefault="00B11F71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колледже ведется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на основании ФГОС СПО ПП</w:t>
      </w:r>
      <w:r>
        <w:rPr>
          <w:rFonts w:ascii="Times New Roman" w:eastAsia="Times New Roman" w:hAnsi="Times New Roman" w:cs="Times New Roman"/>
          <w:sz w:val="28"/>
          <w:szCs w:val="28"/>
        </w:rPr>
        <w:t>ССЗ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11F71" w:rsidRDefault="00B11F71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11.02.12 Почтовая связь;</w:t>
      </w:r>
    </w:p>
    <w:p w:rsidR="00B11F71" w:rsidRDefault="003E251C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13.02.11</w:t>
      </w:r>
      <w:r w:rsidR="00B11F71" w:rsidRPr="00EB1F50">
        <w:rPr>
          <w:rFonts w:ascii="Times New Roman" w:eastAsia="Times New Roman" w:hAnsi="Times New Roman" w:cs="Times New Roman"/>
          <w:sz w:val="28"/>
          <w:szCs w:val="28"/>
        </w:rPr>
        <w:t>Техническая эксплуатация и обслуживание электрического и электромеханическ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>ого оборудования (по отраслям);</w:t>
      </w:r>
    </w:p>
    <w:p w:rsidR="00B11F71" w:rsidRDefault="00083208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22.02.06 Сварочное производство;</w:t>
      </w:r>
    </w:p>
    <w:p w:rsidR="00083208" w:rsidRDefault="00083208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35.02.03 Технология деревообработки.</w:t>
      </w:r>
    </w:p>
    <w:p w:rsidR="00B11F71" w:rsidRPr="00EB1F50" w:rsidRDefault="003E251C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B11F71" w:rsidRPr="00EB1F50">
        <w:rPr>
          <w:rFonts w:ascii="Times New Roman" w:eastAsia="Times New Roman" w:hAnsi="Times New Roman" w:cs="Times New Roman"/>
          <w:sz w:val="28"/>
          <w:szCs w:val="28"/>
        </w:rPr>
        <w:t>По ФГОС СПО подготовки специалистов среднего звена на платной основе:</w:t>
      </w:r>
    </w:p>
    <w:p w:rsidR="00B11F71" w:rsidRDefault="00B11F71" w:rsidP="00B11F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>20.0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2.04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Пожарная безопасность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;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20.02.01</w:t>
      </w:r>
      <w:r w:rsidRPr="0007010E"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Экологические основы природопользования;</w:t>
      </w:r>
    </w:p>
    <w:p w:rsidR="00FA1E52" w:rsidRPr="00EB1F50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20.02.02 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11F71" w:rsidRDefault="00FA1E52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38.02.07 Банковское дело.</w:t>
      </w:r>
    </w:p>
    <w:p w:rsidR="00B11F71" w:rsidRDefault="00DC325D" w:rsidP="00800BE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По </w:t>
      </w:r>
      <w:r w:rsidR="00C36B00">
        <w:rPr>
          <w:rFonts w:ascii="Times New Roman" w:eastAsia="Times New Roman" w:hAnsi="Times New Roman" w:cs="Times New Roman"/>
          <w:sz w:val="28"/>
          <w:szCs w:val="28"/>
        </w:rPr>
        <w:t>ад</w:t>
      </w:r>
      <w:r w:rsidR="0007010E">
        <w:rPr>
          <w:rFonts w:ascii="Times New Roman" w:eastAsia="Times New Roman" w:hAnsi="Times New Roman" w:cs="Times New Roman"/>
          <w:sz w:val="28"/>
          <w:szCs w:val="28"/>
        </w:rPr>
        <w:t>аптированным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образовательным программам профессио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>нально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>й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>подготовки</w:t>
      </w:r>
      <w:r w:rsidR="00800BE8" w:rsidRPr="00EB1F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>для выпуск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ников коррекционных школ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7</w:t>
      </w:r>
      <w:r w:rsidR="003E251C">
        <w:rPr>
          <w:rFonts w:ascii="Times New Roman" w:eastAsia="Times New Roman" w:hAnsi="Times New Roman" w:cs="Times New Roman"/>
          <w:sz w:val="28"/>
          <w:szCs w:val="28"/>
        </w:rPr>
        <w:t xml:space="preserve"> вида</w:t>
      </w:r>
      <w:r w:rsidR="00B11F71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083208" w:rsidRDefault="00083208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13450 Маляр.</w:t>
      </w:r>
    </w:p>
    <w:p w:rsidR="00083208" w:rsidRDefault="00083208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6A5D0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Учебный процесс в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планируется и организуется в соответствии с Федеральным Законом «Об образовании в Российской Федерации», Федеральными государственными образовательными стандартами, нормативными документами, локальными нормативными актами. Учебный процесс в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организуется согласно графику учебного процесса, разрабатываемого и утверждаемого директором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>колледжа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ежегодно.</w:t>
      </w: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В графике определены время и сроки, отведенные на теоретическое и практическое обучение, промежуточную и государственную итоговую аттестацию, каникулы, нормы времени определены в соответствии с ФГОС СПО по профессиям и специальностям. В течение учебного года график учебного процесса не меняется. </w:t>
      </w:r>
    </w:p>
    <w:p w:rsidR="00083208" w:rsidRDefault="00603EFE" w:rsidP="003E251C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Расписание занятий составляется в соответствии с утвержденными учебными планами, рекомендациями по его составлению, оно не содержит занятий, не предусмотренных учебными планами. Сохраняется непрерывность учебного процесса в течение учебного дня и, в основном, равномерное распределение учебной работы в течение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учебной недели.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Расписание в течение семестра выполняется, изменения допускаются в связи с болезнью или отсутствием преподавателя по каким-либо уважительным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причинам. Составляется расписание промежуточной и итоговой аттестаций, проведения консультаций и т.д. Недельная нагрузка составляет 36 часов. </w:t>
      </w:r>
      <w:r w:rsidR="00083208">
        <w:rPr>
          <w:rFonts w:ascii="Times New Roman" w:eastAsia="Times New Roman" w:hAnsi="Times New Roman" w:cs="Times New Roman"/>
          <w:sz w:val="28"/>
          <w:szCs w:val="28"/>
        </w:rPr>
        <w:t xml:space="preserve">ГБП ОУ «Тверской колледж им. П.А. </w:t>
      </w:r>
      <w:proofErr w:type="spellStart"/>
      <w:r w:rsidR="00083208">
        <w:rPr>
          <w:rFonts w:ascii="Times New Roman" w:eastAsia="Times New Roman" w:hAnsi="Times New Roman" w:cs="Times New Roman"/>
          <w:sz w:val="28"/>
          <w:szCs w:val="28"/>
        </w:rPr>
        <w:t>Кайкова</w:t>
      </w:r>
      <w:proofErr w:type="spellEnd"/>
      <w:r w:rsidR="00083208">
        <w:rPr>
          <w:rFonts w:ascii="Times New Roman" w:eastAsia="Times New Roman" w:hAnsi="Times New Roman" w:cs="Times New Roman"/>
          <w:sz w:val="28"/>
          <w:szCs w:val="28"/>
        </w:rPr>
        <w:t>»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работает по 5-дневной рабочей неделе.</w:t>
      </w:r>
    </w:p>
    <w:p w:rsidR="00083208" w:rsidRDefault="00603EFE" w:rsidP="0008320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 Большое внимание уделяется организации аудиторной и внеаудиторной самостоятельной работы студентов. Виды внеаудиторной самостоятельной работы и количество часов, необходимых для ее выполнения определены в рабочих программах учебных дисциплин, профессиональных модулей и зависят от поставленной цели.</w:t>
      </w:r>
    </w:p>
    <w:p w:rsidR="00DC325D" w:rsidRPr="00EB1F50" w:rsidRDefault="00603EFE" w:rsidP="0008320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>Консультации по всем изучаемым в учебном году дисциплинам планируются из расчета 4 часа в год на каждого студента. Время и форма консультаций (групповые, индивидуальные, письменные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т.д.) определяются колледжем</w:t>
      </w:r>
      <w:r w:rsidR="00083208" w:rsidRPr="000832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C325D" w:rsidRPr="00EB1F50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>Объем и тематика выполняемых лабораторных и практических работ по дисциплинам и междисциплинарным курсам соответствуют программам и позволяют реализовать квалификационные требования к уровню практической подготовки студентов.</w:t>
      </w: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3F51C0" w:rsidRPr="005117AB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образовательного процесса на должном уровне в 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>колледже</w:t>
      </w:r>
      <w:r w:rsidR="00603EFE" w:rsidRPr="00603EFE">
        <w:rPr>
          <w:rFonts w:ascii="Times New Roman" w:eastAsia="Times New Roman" w:hAnsi="Times New Roman" w:cs="Times New Roman"/>
          <w:sz w:val="28"/>
          <w:szCs w:val="28"/>
        </w:rPr>
        <w:t xml:space="preserve"> созданы учебно-методические комплексы (УМК) по каждой образовательной программе. В состав УМК входят: рабочие учебные планы, рабочие программы по дисциплинам и профессиональным модулям, методические указания по проведению лабораторных работ, практических занятий, методические рекомендации по организации самостоятельной работы, методические рекомендации по выполнению курсовой работы, фонды оценочных средств (ФОС) и др</w:t>
      </w:r>
      <w:r w:rsidR="00603EF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C325D" w:rsidRPr="00EB1F50" w:rsidRDefault="00DC325D" w:rsidP="00DC325D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F5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Вывод: </w:t>
      </w:r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 xml:space="preserve">содержание представленных к </w:t>
      </w:r>
      <w:proofErr w:type="spellStart"/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>самообследованию</w:t>
      </w:r>
      <w:proofErr w:type="spellEnd"/>
      <w:r w:rsidRPr="00EB1F50">
        <w:rPr>
          <w:rFonts w:ascii="Times New Roman" w:eastAsia="Times New Roman" w:hAnsi="Times New Roman" w:cs="Times New Roman"/>
          <w:b/>
          <w:sz w:val="28"/>
          <w:szCs w:val="28"/>
        </w:rPr>
        <w:t xml:space="preserve"> основных профессиональных образовательных программ соответствует требованиям федеральных государственных образовательных стандартов среднего профессионального образования программы подготовки квалифицированных рабочих, служащих и специалистов среднего звена.</w:t>
      </w:r>
    </w:p>
    <w:p w:rsidR="005117AB" w:rsidRDefault="005117AB" w:rsidP="006F59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FA1E52" w:rsidRPr="00FA1E52" w:rsidRDefault="00FA1E52" w:rsidP="006F59A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FA1E52" w:rsidRPr="00FA1E52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2.2 Численность студентов</w:t>
      </w:r>
    </w:p>
    <w:p w:rsidR="00FA1E52" w:rsidRPr="00FA1E52" w:rsidRDefault="00FA1E52" w:rsidP="00FA1E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2023-2024 учебном году обучается 954 человека. Из них 254 человека (26,6%) обучаются по профессиям, 679 человек (71,2%) – по специальностям, 19 человек (2,2%) – по образовательным программам профессиональной подготовки.</w:t>
      </w:r>
    </w:p>
    <w:p w:rsidR="00FA1E52" w:rsidRPr="00FA1E52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Pr="003053DD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Pr="003053DD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Pr="003053DD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Pr="003053DD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FA1E52" w:rsidRPr="00FA1E52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053D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2</w:t>
      </w:r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.3 Структура контингента по профессиям/специальностям </w:t>
      </w:r>
    </w:p>
    <w:p w:rsidR="00FA1E52" w:rsidRPr="00FA1E52" w:rsidRDefault="00FA1E52" w:rsidP="00FA1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 2023- 2024 учебном году:</w:t>
      </w:r>
    </w:p>
    <w:tbl>
      <w:tblPr>
        <w:tblW w:w="940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8070"/>
        <w:gridCol w:w="1330"/>
      </w:tblGrid>
      <w:tr w:rsidR="00FA1E52" w:rsidRPr="00FA1E52" w:rsidTr="00FA1E52">
        <w:trPr>
          <w:trHeight w:val="562"/>
        </w:trPr>
        <w:tc>
          <w:tcPr>
            <w:tcW w:w="8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 xml:space="preserve">Наименование профессии/специальности   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 xml:space="preserve">Общий контингент </w:t>
            </w:r>
          </w:p>
        </w:tc>
      </w:tr>
      <w:tr w:rsidR="00FA1E52" w:rsidRPr="00FA1E52" w:rsidTr="00FA1E52">
        <w:trPr>
          <w:trHeight w:val="529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08.01.18 Электромонтажник электрических сетей и электрооборудования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65</w:t>
            </w:r>
          </w:p>
        </w:tc>
      </w:tr>
      <w:tr w:rsidR="00FA1E52" w:rsidRPr="00FA1E52" w:rsidTr="00FA1E52">
        <w:trPr>
          <w:trHeight w:val="623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15.01.05 Сварщик (ручной и частично механизированной сварки (наплавки))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72</w:t>
            </w:r>
          </w:p>
        </w:tc>
      </w:tr>
      <w:tr w:rsidR="00FA1E52" w:rsidRPr="00FA1E52" w:rsidTr="00FA1E52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15.01.35 Мастер слесарных работ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67</w:t>
            </w:r>
          </w:p>
        </w:tc>
      </w:tr>
      <w:tr w:rsidR="00FA1E52" w:rsidRPr="00FA1E52" w:rsidTr="00FA1E52">
        <w:trPr>
          <w:trHeight w:val="367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08.01.27 Мастер общестроительных работ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25</w:t>
            </w:r>
          </w:p>
        </w:tc>
      </w:tr>
      <w:tr w:rsidR="00FA1E52" w:rsidRPr="00FA1E52" w:rsidTr="00FA1E52">
        <w:trPr>
          <w:trHeight w:val="367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15.01.32 Оператор станков с ПУ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25</w:t>
            </w:r>
          </w:p>
        </w:tc>
      </w:tr>
      <w:tr w:rsidR="00FA1E52" w:rsidRPr="00FA1E52" w:rsidTr="00FA1E52">
        <w:trPr>
          <w:trHeight w:val="421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35.02.03 Технология деревообработки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89</w:t>
            </w:r>
          </w:p>
        </w:tc>
      </w:tr>
      <w:tr w:rsidR="00FA1E52" w:rsidRPr="00FA1E52" w:rsidTr="00FA1E52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11.02.12 Почтовая связь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67</w:t>
            </w:r>
          </w:p>
        </w:tc>
      </w:tr>
      <w:tr w:rsidR="00FA1E52" w:rsidRPr="00FA1E52" w:rsidTr="00FA1E52">
        <w:trPr>
          <w:trHeight w:val="37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22.02.06 Сварочное производство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89</w:t>
            </w:r>
          </w:p>
        </w:tc>
      </w:tr>
      <w:tr w:rsidR="00FA1E52" w:rsidRPr="00FA1E52" w:rsidTr="00FA1E52">
        <w:trPr>
          <w:trHeight w:val="706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13.02.11. Техническая эксплуатация и обслуживание электрического и электромеханического оборудования (по отраслям)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33</w:t>
            </w:r>
          </w:p>
        </w:tc>
      </w:tr>
      <w:tr w:rsidR="00FA1E52" w:rsidRPr="00FA1E52" w:rsidTr="00FA1E52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13450 Маляр 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21</w:t>
            </w:r>
          </w:p>
        </w:tc>
      </w:tr>
      <w:tr w:rsidR="00FA1E52" w:rsidRPr="00FA1E52" w:rsidTr="00FA1E52">
        <w:trPr>
          <w:trHeight w:val="419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20.02.04 Пожарная безопасность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190</w:t>
            </w:r>
          </w:p>
        </w:tc>
      </w:tr>
      <w:tr w:rsidR="00FA1E52" w:rsidRPr="00FA1E52" w:rsidTr="00FA1E52">
        <w:trPr>
          <w:trHeight w:val="315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38.02.07 Банковское дело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73</w:t>
            </w:r>
          </w:p>
        </w:tc>
      </w:tr>
      <w:tr w:rsidR="00FA1E52" w:rsidRPr="00FA1E52" w:rsidTr="00FA1E52">
        <w:trPr>
          <w:trHeight w:val="670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20.02.01 "Рациональное использование </w:t>
            </w:r>
            <w:proofErr w:type="spellStart"/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природохозяйственных</w:t>
            </w:r>
            <w:proofErr w:type="spellEnd"/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комплексов"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63</w:t>
            </w:r>
          </w:p>
        </w:tc>
      </w:tr>
      <w:tr w:rsidR="00FA1E52" w:rsidRPr="00FA1E52" w:rsidTr="00FA1E52">
        <w:trPr>
          <w:trHeight w:val="397"/>
        </w:trPr>
        <w:tc>
          <w:tcPr>
            <w:tcW w:w="8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20.02.02 "Защита в чрезвычайных ситуациях"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1E52" w:rsidRPr="00FA1E52" w:rsidRDefault="00FA1E52" w:rsidP="00FA1E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A1E52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75</w:t>
            </w:r>
          </w:p>
        </w:tc>
      </w:tr>
    </w:tbl>
    <w:p w:rsidR="00FA1E52" w:rsidRPr="00FA1E52" w:rsidRDefault="00FA1E52" w:rsidP="00FA1E5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FA1E52" w:rsidRPr="00FA1E52" w:rsidRDefault="00FA1E52" w:rsidP="00FA1E5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Контингент студентов характеризуется следующими показателями: </w:t>
      </w:r>
    </w:p>
    <w:p w:rsidR="00FA1E52" w:rsidRPr="00FA1E52" w:rsidRDefault="00FA1E52" w:rsidP="00FA1E52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доля студентов, обучающихся по очной форме обучения – 100 %;</w:t>
      </w:r>
    </w:p>
    <w:p w:rsidR="00FA1E52" w:rsidRPr="00FA1E52" w:rsidRDefault="00FA1E52" w:rsidP="00FA1E52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доля студентов, обучающихся по образовательным программам на базе основного общего образования – 100%;</w:t>
      </w:r>
    </w:p>
    <w:p w:rsidR="00FA1E52" w:rsidRPr="00FA1E52" w:rsidRDefault="00FA1E52" w:rsidP="00FA1E52">
      <w:pPr>
        <w:numPr>
          <w:ilvl w:val="0"/>
          <w:numId w:val="26"/>
        </w:numPr>
        <w:tabs>
          <w:tab w:val="left" w:pos="142"/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доля иногородних студентов – 57,2%.</w:t>
      </w:r>
    </w:p>
    <w:p w:rsidR="00FA1E52" w:rsidRPr="00C309E7" w:rsidRDefault="00FA1E52" w:rsidP="00FA1E5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563DC" w:rsidRPr="00F563DC" w:rsidRDefault="00F563DC" w:rsidP="00F563D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b/>
          <w:sz w:val="28"/>
          <w:szCs w:val="28"/>
        </w:rPr>
        <w:t>2.4 Организация производственной практической подготовки студентов колледжа в 2023- 2024 учебном году</w:t>
      </w:r>
    </w:p>
    <w:p w:rsidR="00F563DC" w:rsidRPr="00F563DC" w:rsidRDefault="00F563DC" w:rsidP="00F563DC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Практическая подготовка имеет целью комплексное освоение обучающимися всех видов профессиональной деятельности по профессиям и специальностям среднего профессионального образования, формирование общих и профессиональных компетенций, а также приобретение необходимых умений и опыта практической работы по специальности. </w:t>
      </w:r>
    </w:p>
    <w:p w:rsidR="00F563DC" w:rsidRPr="00F563DC" w:rsidRDefault="00F563DC" w:rsidP="00F563DC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 Базами практической подготовки были предприятия, с которыми сложилось плодотворное сотрудничество: 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«Тверской вагоностроительный завод»,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«Мелькомбинат»,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ООО «КСК 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Металлокомплект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lastRenderedPageBreak/>
        <w:t>ООО НПО «Вояж»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Транскон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Энкорп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«ТЕК-КОМ Производство»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ГПЗ-2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Техносталь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Тверьгорэлектро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Руссини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«Исток»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Тверьэнергокабель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«Электрозавод»,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«ЭКСМАШ»,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Калининская АЭС-Сервис»,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ПАО РОССЕТИ,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НПО «Биомедицинские инновационные технологии»,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«Транс Авто»,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«Волжский пекарь»,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ГУ МЧС России по Тверской области,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Тверьстроймаш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Тверь Гранд»,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«РЕМ*С»,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«ФСК» Мостоотряд-47,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ФГУ «Почта России»,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«Сбербанк России»,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«КСБ-Монтаж»,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ДКС,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НПО «Родина» Старицкий механический завод,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Старицкий электромеханический з-д СТЭМЗ»,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Бежецкий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 завод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Автоспецоборудование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«Компания «Старицкие карьеры»,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Производственная компания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Спецприцеп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Лихославльский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 завод светотехнических изделий «Светотехника»,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АО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Лихославльский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 радиаторный завод»,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ОАО Тверской экскаватор»,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Союзэлектрострой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Частная пивоварня Афанасий,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ТЕМП,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НПФ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Спецсистемы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Электросервис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«Азимут-К»,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ТверьЛифтМаш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«Бизнес технологии»,</w:t>
      </w:r>
    </w:p>
    <w:p w:rsidR="00F563DC" w:rsidRP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ООО АПИК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63DC" w:rsidRDefault="00F563DC" w:rsidP="00F563DC">
      <w:pPr>
        <w:numPr>
          <w:ilvl w:val="0"/>
          <w:numId w:val="10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lastRenderedPageBreak/>
        <w:t>ООО «</w:t>
      </w:r>
      <w:proofErr w:type="spellStart"/>
      <w:r w:rsidRPr="00F563DC">
        <w:rPr>
          <w:rFonts w:ascii="Times New Roman" w:eastAsia="Times New Roman" w:hAnsi="Times New Roman" w:cs="Times New Roman"/>
          <w:sz w:val="28"/>
          <w:szCs w:val="28"/>
        </w:rPr>
        <w:t>Древстрой</w:t>
      </w:r>
      <w:proofErr w:type="spellEnd"/>
      <w:r w:rsidRPr="00F563DC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563DC" w:rsidRPr="00F563DC" w:rsidRDefault="00F563DC" w:rsidP="00F563DC">
      <w:p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63DC" w:rsidRPr="00F563DC" w:rsidRDefault="00F563DC" w:rsidP="00F563DC">
      <w:pPr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b/>
          <w:sz w:val="28"/>
          <w:szCs w:val="28"/>
        </w:rPr>
        <w:t>2.5 Анализ трудоустройства выпускников</w:t>
      </w:r>
    </w:p>
    <w:p w:rsidR="00F563DC" w:rsidRPr="00F563DC" w:rsidRDefault="00F563DC" w:rsidP="00F563D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sz w:val="28"/>
          <w:szCs w:val="28"/>
        </w:rPr>
        <w:t>Трудоустройство выпускников 2022-2023 учебного года</w:t>
      </w:r>
    </w:p>
    <w:p w:rsidR="00F563DC" w:rsidRPr="00F563DC" w:rsidRDefault="00F563DC" w:rsidP="00F563D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  <w:r w:rsidRPr="00F563DC">
        <w:rPr>
          <w:noProof/>
        </w:rPr>
        <w:drawing>
          <wp:inline distT="0" distB="0" distL="0" distR="0" wp14:anchorId="7E4A939B" wp14:editId="0E0D9886">
            <wp:extent cx="5724525" cy="3076575"/>
            <wp:effectExtent l="0" t="0" r="9525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563DC" w:rsidRPr="00F563DC" w:rsidRDefault="00F563DC" w:rsidP="00F563D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F563DC" w:rsidRPr="00F563DC" w:rsidRDefault="00F563DC" w:rsidP="00F563D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F563DC" w:rsidRPr="00F563DC" w:rsidRDefault="00F563DC" w:rsidP="00F563DC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F563DC" w:rsidRPr="00F563DC" w:rsidRDefault="00F563DC" w:rsidP="00F563DC">
      <w:pPr>
        <w:spacing w:after="0"/>
        <w:rPr>
          <w:rFonts w:ascii="Times New Roman" w:eastAsia="Times New Roman" w:hAnsi="Times New Roman" w:cs="Times New Roman"/>
          <w:color w:val="000000"/>
          <w:kern w:val="24"/>
          <w:sz w:val="24"/>
          <w:szCs w:val="24"/>
        </w:rPr>
        <w:sectPr w:rsidR="00F563DC" w:rsidRPr="00F563DC" w:rsidSect="00761E30">
          <w:headerReference w:type="default" r:id="rId20"/>
          <w:footerReference w:type="even" r:id="rId21"/>
          <w:footerReference w:type="default" r:id="rId22"/>
          <w:pgSz w:w="11905" w:h="16837"/>
          <w:pgMar w:top="851" w:right="1361" w:bottom="851" w:left="1361" w:header="680" w:footer="680" w:gutter="0"/>
          <w:cols w:space="720"/>
          <w:docGrid w:linePitch="360"/>
        </w:sectPr>
      </w:pPr>
    </w:p>
    <w:p w:rsidR="00F563DC" w:rsidRPr="00F563DC" w:rsidRDefault="00F563DC" w:rsidP="00F563DC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F563D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Анализ трудоустройства выпускников в 2022-2023 учебном году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73"/>
        <w:gridCol w:w="4404"/>
        <w:gridCol w:w="850"/>
        <w:gridCol w:w="709"/>
        <w:gridCol w:w="850"/>
        <w:gridCol w:w="709"/>
        <w:gridCol w:w="709"/>
        <w:gridCol w:w="709"/>
        <w:gridCol w:w="850"/>
        <w:gridCol w:w="709"/>
        <w:gridCol w:w="709"/>
        <w:gridCol w:w="708"/>
        <w:gridCol w:w="709"/>
        <w:gridCol w:w="1276"/>
        <w:gridCol w:w="709"/>
      </w:tblGrid>
      <w:tr w:rsidR="00F563DC" w:rsidRPr="00F563DC" w:rsidTr="00A011B1">
        <w:trPr>
          <w:trHeight w:val="1800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№ п/п</w:t>
            </w:r>
          </w:p>
        </w:tc>
        <w:tc>
          <w:tcPr>
            <w:tcW w:w="4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Наименование профессии/специальности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Кол-во выпускников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Трудоустройство по полученной профессии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Трудоустройство по другой профессии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Занятость (продолжение обучения)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Призваны в ВС РФ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Риск </w:t>
            </w:r>
            <w:proofErr w:type="spellStart"/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нетрудоустройства</w:t>
            </w:r>
            <w:proofErr w:type="spellEnd"/>
          </w:p>
        </w:tc>
        <w:tc>
          <w:tcPr>
            <w:tcW w:w="1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Трудоустройство выпускников в рамках действующих договоров ПОО с предприятиями, организациями</w:t>
            </w:r>
          </w:p>
        </w:tc>
      </w:tr>
      <w:tr w:rsidR="00F563DC" w:rsidRPr="00F563DC" w:rsidTr="00A011B1">
        <w:trPr>
          <w:trHeight w:val="300"/>
        </w:trPr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</w:tc>
        <w:tc>
          <w:tcPr>
            <w:tcW w:w="44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чел.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%</w:t>
            </w:r>
          </w:p>
        </w:tc>
      </w:tr>
      <w:tr w:rsidR="00F563DC" w:rsidRPr="00F563DC" w:rsidTr="00A011B1">
        <w:trPr>
          <w:trHeight w:val="759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08.01.18 Электромонтажник электрических сетей и электрооборудования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72,7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27,3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72,7</w:t>
            </w:r>
          </w:p>
        </w:tc>
      </w:tr>
      <w:tr w:rsidR="00F563DC" w:rsidRPr="00F563DC" w:rsidTr="00A011B1">
        <w:trPr>
          <w:trHeight w:val="629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15.01.05 Сварщик (ручной и частично механизированной сварки (наплавки))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45,5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63,6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45,5</w:t>
            </w:r>
          </w:p>
        </w:tc>
      </w:tr>
      <w:tr w:rsidR="00F563DC" w:rsidRPr="00F563DC" w:rsidTr="00A011B1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15.01.30 Слесарь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67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33</w:t>
            </w:r>
          </w:p>
        </w:tc>
      </w:tr>
      <w:tr w:rsidR="00F563DC" w:rsidRPr="00F563DC" w:rsidTr="00A011B1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11.02.12 Почтовая связь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</w:tr>
      <w:tr w:rsidR="00F563DC" w:rsidRPr="00F563DC" w:rsidTr="00A011B1">
        <w:trPr>
          <w:trHeight w:val="38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22.02.06 Сварочное производство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15,8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84,2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15,8</w:t>
            </w:r>
          </w:p>
        </w:tc>
      </w:tr>
      <w:tr w:rsidR="00F563DC" w:rsidRPr="00F563DC" w:rsidTr="00A011B1">
        <w:trPr>
          <w:trHeight w:val="356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13.02.11 Техническая эксплуатация и обслуживание электрического и электромеханического оборудования (по отраслям)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26,5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26,5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47</w:t>
            </w:r>
          </w:p>
        </w:tc>
      </w:tr>
      <w:tr w:rsidR="00F563DC" w:rsidRPr="00F563DC" w:rsidTr="00A011B1">
        <w:trPr>
          <w:trHeight w:val="315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13450 Маляр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100</w:t>
            </w:r>
          </w:p>
        </w:tc>
      </w:tr>
      <w:tr w:rsidR="00F563DC" w:rsidRPr="00F563DC" w:rsidTr="00A011B1">
        <w:trPr>
          <w:trHeight w:val="376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20.02.04 Пожарная безопасность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79,2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30,4</w:t>
            </w:r>
          </w:p>
        </w:tc>
      </w:tr>
      <w:tr w:rsidR="00F563DC" w:rsidRPr="00F563DC" w:rsidTr="00A011B1">
        <w:trPr>
          <w:trHeight w:val="410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11</w:t>
            </w:r>
          </w:p>
        </w:tc>
        <w:tc>
          <w:tcPr>
            <w:tcW w:w="4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38.02.07 Банковское дело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85,7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14,3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color w:val="000000" w:themeColor="text1"/>
              </w:rPr>
              <w:t>85,7</w:t>
            </w:r>
          </w:p>
        </w:tc>
      </w:tr>
      <w:tr w:rsidR="00F563DC" w:rsidRPr="00F563DC" w:rsidTr="00A011B1">
        <w:trPr>
          <w:trHeight w:val="300"/>
        </w:trPr>
        <w:tc>
          <w:tcPr>
            <w:tcW w:w="4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ИТОГО: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182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47,3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87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47,8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63DC" w:rsidRPr="00F563DC" w:rsidRDefault="00F563DC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</w:pPr>
            <w:r w:rsidRPr="00F563D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</w:rPr>
              <w:t>47,3</w:t>
            </w:r>
          </w:p>
        </w:tc>
      </w:tr>
    </w:tbl>
    <w:p w:rsidR="00F563DC" w:rsidRPr="00F563DC" w:rsidRDefault="00F563DC" w:rsidP="00F563DC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63DC" w:rsidRPr="00163417" w:rsidRDefault="00F563DC" w:rsidP="00F563DC">
      <w:pPr>
        <w:spacing w:after="0" w:line="240" w:lineRule="auto"/>
        <w:ind w:left="284" w:firstLine="424"/>
        <w:jc w:val="center"/>
        <w:rPr>
          <w:rFonts w:ascii="Times New Roman" w:eastAsia="Times New Roman" w:hAnsi="Times New Roman" w:cs="Times New Roman"/>
          <w:sz w:val="28"/>
          <w:szCs w:val="28"/>
          <w:highlight w:val="green"/>
        </w:rPr>
        <w:sectPr w:rsidR="00F563DC" w:rsidRPr="00163417" w:rsidSect="00C309E7">
          <w:pgSz w:w="16837" w:h="11905" w:orient="landscape"/>
          <w:pgMar w:top="1361" w:right="851" w:bottom="993" w:left="851" w:header="680" w:footer="680" w:gutter="0"/>
          <w:cols w:space="720"/>
          <w:docGrid w:linePitch="360"/>
        </w:sectPr>
      </w:pPr>
    </w:p>
    <w:p w:rsidR="00FA1E52" w:rsidRPr="00FA1E52" w:rsidRDefault="00C309E7" w:rsidP="00FA1E5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2.</w:t>
      </w:r>
      <w:r w:rsidR="00FA1E52" w:rsidRPr="00FA1E52">
        <w:rPr>
          <w:rFonts w:ascii="Times New Roman" w:eastAsia="Times New Roman" w:hAnsi="Times New Roman" w:cs="Times New Roman"/>
          <w:b/>
          <w:sz w:val="28"/>
          <w:szCs w:val="28"/>
        </w:rPr>
        <w:t>8 Результативность образовательной деятельности Колледжа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Реализуя задачи по повышению качества профессиональной подготовки выпускников колледжа, изучаются потребности региона, корректируется программы профессиональной подготовки с учетом требований ФГОС и требований работодателей. 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>Качество подготовки специалистов является объектом особого контроля со стороны администрации колледжа.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государственной итоговой аттестации выпускники подтвердили профессиональные знания, умения и навыки по полученным профессиям и специальностям. 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В 2022 - 2023 учебном году выпуск составил 159 человек. 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sz w:val="28"/>
          <w:szCs w:val="28"/>
        </w:rPr>
        <w:t>В общем числе студентов доля, получивших оценки «4», «5» на защите выпускных квалификационных и письменных работ составила - 137 чел. (75,3%).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Обучение с «красным» дипломом колледжа закончили – 16 человек, что составляет 8,8% в общем числе студентов, закончивших обучение в 2021/2022 учебном году. </w:t>
      </w:r>
    </w:p>
    <w:p w:rsidR="00FA1E52" w:rsidRPr="00FA1E52" w:rsidRDefault="00FA1E52" w:rsidP="00FA1E52">
      <w:pPr>
        <w:spacing w:after="0" w:line="360" w:lineRule="auto"/>
        <w:ind w:firstLine="709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 xml:space="preserve">Итоги ГИА </w:t>
      </w:r>
      <w:r w:rsidRPr="00FA1E5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(защита выпускной квалификационной работы)</w:t>
      </w:r>
    </w:p>
    <w:tbl>
      <w:tblPr>
        <w:tblStyle w:val="110"/>
        <w:tblW w:w="5097" w:type="pct"/>
        <w:tblLayout w:type="fixed"/>
        <w:tblLook w:val="04A0" w:firstRow="1" w:lastRow="0" w:firstColumn="1" w:lastColumn="0" w:noHBand="0" w:noVBand="1"/>
      </w:tblPr>
      <w:tblGrid>
        <w:gridCol w:w="657"/>
        <w:gridCol w:w="3462"/>
        <w:gridCol w:w="1262"/>
        <w:gridCol w:w="1135"/>
        <w:gridCol w:w="991"/>
        <w:gridCol w:w="993"/>
        <w:gridCol w:w="851"/>
      </w:tblGrid>
      <w:tr w:rsidR="00FA1E52" w:rsidRPr="00FA1E52" w:rsidTr="00FA1E52">
        <w:trPr>
          <w:trHeight w:val="291"/>
        </w:trPr>
        <w:tc>
          <w:tcPr>
            <w:tcW w:w="351" w:type="pct"/>
            <w:vMerge w:val="restart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№ </w:t>
            </w:r>
            <w:proofErr w:type="spellStart"/>
            <w:r w:rsidRPr="00FA1E52">
              <w:rPr>
                <w:rFonts w:ascii="Times New Roman" w:hAnsi="Times New Roman" w:cs="Times New Roman"/>
                <w:color w:val="000000" w:themeColor="text1"/>
              </w:rPr>
              <w:t>п.п</w:t>
            </w:r>
            <w:proofErr w:type="spellEnd"/>
          </w:p>
        </w:tc>
        <w:tc>
          <w:tcPr>
            <w:tcW w:w="1851" w:type="pct"/>
            <w:vMerge w:val="restart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b/>
                <w:color w:val="000000" w:themeColor="text1"/>
              </w:rPr>
              <w:t>Профессия</w:t>
            </w:r>
          </w:p>
        </w:tc>
        <w:tc>
          <w:tcPr>
            <w:tcW w:w="675" w:type="pct"/>
            <w:vMerge w:val="restart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Количество студентов, прошедших ГИА</w:t>
            </w:r>
          </w:p>
        </w:tc>
        <w:tc>
          <w:tcPr>
            <w:tcW w:w="1668" w:type="pct"/>
            <w:gridSpan w:val="3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Оценка ГИА</w:t>
            </w:r>
          </w:p>
        </w:tc>
        <w:tc>
          <w:tcPr>
            <w:tcW w:w="455" w:type="pct"/>
            <w:vMerge w:val="restart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Диплом с отличием</w:t>
            </w:r>
          </w:p>
        </w:tc>
      </w:tr>
      <w:tr w:rsidR="00FA1E52" w:rsidRPr="00FA1E52" w:rsidTr="00FA1E52">
        <w:trPr>
          <w:cantSplit/>
          <w:trHeight w:val="498"/>
        </w:trPr>
        <w:tc>
          <w:tcPr>
            <w:tcW w:w="351" w:type="pct"/>
            <w:vMerge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51" w:type="pct"/>
            <w:vMerge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675" w:type="pct"/>
            <w:vMerge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«5»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«4»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«3»</w:t>
            </w:r>
          </w:p>
        </w:tc>
        <w:tc>
          <w:tcPr>
            <w:tcW w:w="455" w:type="pct"/>
            <w:vMerge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51" w:type="pct"/>
            <w:vAlign w:val="center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15.01.05 Сварщик (ручной и частично механизированной сварки (наплавки))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11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51" w:type="pct"/>
            <w:vAlign w:val="center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15.01.30 Слесарь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51" w:type="pct"/>
            <w:vAlign w:val="center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20.02.04 Пожарная безопасность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20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21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851" w:type="pct"/>
            <w:vAlign w:val="center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38.02.07 Банковское дело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51" w:type="pct"/>
            <w:vAlign w:val="bottom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11.02.12 Почтовая связь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51" w:type="pct"/>
            <w:vAlign w:val="bottom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22.02.06 Сварочное производство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51" w:type="pct"/>
            <w:vAlign w:val="center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13.02.11. Техническая эксплуатация и обслуживание электрического и электромеханического оборудования (по отраслям)</w:t>
            </w:r>
          </w:p>
        </w:tc>
        <w:tc>
          <w:tcPr>
            <w:tcW w:w="67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607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530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455" w:type="pct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</w:tr>
      <w:tr w:rsidR="00FA1E52" w:rsidRPr="00FA1E52" w:rsidTr="00FA1E52">
        <w:tc>
          <w:tcPr>
            <w:tcW w:w="351" w:type="pct"/>
            <w:vAlign w:val="center"/>
          </w:tcPr>
          <w:p w:rsidR="00FA1E52" w:rsidRPr="00FA1E52" w:rsidRDefault="00FA1E52" w:rsidP="00FA1E52">
            <w:pPr>
              <w:numPr>
                <w:ilvl w:val="0"/>
                <w:numId w:val="33"/>
              </w:num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51" w:type="pct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</w:t>
            </w:r>
          </w:p>
        </w:tc>
        <w:tc>
          <w:tcPr>
            <w:tcW w:w="675" w:type="pct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159</w:t>
            </w:r>
          </w:p>
        </w:tc>
        <w:tc>
          <w:tcPr>
            <w:tcW w:w="607" w:type="pct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60 (37,7%)</w:t>
            </w:r>
          </w:p>
        </w:tc>
        <w:tc>
          <w:tcPr>
            <w:tcW w:w="530" w:type="pct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73  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(46%)</w:t>
            </w:r>
          </w:p>
        </w:tc>
        <w:tc>
          <w:tcPr>
            <w:tcW w:w="530" w:type="pct"/>
          </w:tcPr>
          <w:p w:rsidR="00FA1E52" w:rsidRPr="00FA1E52" w:rsidRDefault="00FA1E52" w:rsidP="00FA1E52">
            <w:pPr>
              <w:ind w:right="-10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 (16,3%)</w:t>
            </w:r>
          </w:p>
        </w:tc>
        <w:tc>
          <w:tcPr>
            <w:tcW w:w="455" w:type="pct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(11,3)</w:t>
            </w:r>
          </w:p>
        </w:tc>
      </w:tr>
    </w:tbl>
    <w:p w:rsidR="00FA1E52" w:rsidRPr="00FA1E52" w:rsidRDefault="00FA1E52" w:rsidP="00FA1E52">
      <w:pPr>
        <w:spacing w:after="0" w:line="360" w:lineRule="auto"/>
        <w:ind w:firstLine="709"/>
        <w:jc w:val="center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Итоги ГИА</w:t>
      </w:r>
      <w:r w:rsidRPr="00FA1E5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 xml:space="preserve"> (демонстрационный экзамен)</w:t>
      </w:r>
    </w:p>
    <w:tbl>
      <w:tblPr>
        <w:tblStyle w:val="211"/>
        <w:tblW w:w="9351" w:type="dxa"/>
        <w:tblLook w:val="04A0" w:firstRow="1" w:lastRow="0" w:firstColumn="1" w:lastColumn="0" w:noHBand="0" w:noVBand="1"/>
      </w:tblPr>
      <w:tblGrid>
        <w:gridCol w:w="4106"/>
        <w:gridCol w:w="1317"/>
        <w:gridCol w:w="1376"/>
        <w:gridCol w:w="1276"/>
        <w:gridCol w:w="1276"/>
      </w:tblGrid>
      <w:tr w:rsidR="00FA1E52" w:rsidRPr="00FA1E52" w:rsidTr="00FA1E52">
        <w:tc>
          <w:tcPr>
            <w:tcW w:w="4106" w:type="dxa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Профессия/специальность</w:t>
            </w:r>
          </w:p>
        </w:tc>
        <w:tc>
          <w:tcPr>
            <w:tcW w:w="1317" w:type="dxa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Количество студентов, сдававших экзамен</w:t>
            </w:r>
          </w:p>
        </w:tc>
        <w:tc>
          <w:tcPr>
            <w:tcW w:w="13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«5»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«4»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«3»</w:t>
            </w:r>
          </w:p>
        </w:tc>
      </w:tr>
      <w:tr w:rsidR="00FA1E52" w:rsidRPr="00FA1E52" w:rsidTr="00FA1E52">
        <w:tc>
          <w:tcPr>
            <w:tcW w:w="4106" w:type="dxa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08.01.18 Электромонтажник электрических сетей и электрооборудования</w:t>
            </w:r>
          </w:p>
        </w:tc>
        <w:tc>
          <w:tcPr>
            <w:tcW w:w="1317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13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5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(55%)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(45%)</w:t>
            </w:r>
          </w:p>
        </w:tc>
      </w:tr>
      <w:tr w:rsidR="00FA1E52" w:rsidRPr="00FA1E52" w:rsidTr="00FA1E52">
        <w:tc>
          <w:tcPr>
            <w:tcW w:w="4106" w:type="dxa"/>
          </w:tcPr>
          <w:p w:rsidR="00FA1E52" w:rsidRPr="00FA1E52" w:rsidRDefault="00FA1E52" w:rsidP="00FA1E52">
            <w:pPr>
              <w:ind w:right="-165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lastRenderedPageBreak/>
              <w:t>13.02.11. Техническая эксплуатация и обслуживание электрического и электромеханического оборудования (по отраслям)</w:t>
            </w:r>
          </w:p>
        </w:tc>
        <w:tc>
          <w:tcPr>
            <w:tcW w:w="1317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13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10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(77%)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3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(23%)</w:t>
            </w:r>
          </w:p>
        </w:tc>
      </w:tr>
      <w:tr w:rsidR="00FA1E52" w:rsidRPr="00FA1E52" w:rsidTr="00FA1E52">
        <w:tc>
          <w:tcPr>
            <w:tcW w:w="4106" w:type="dxa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38.02.07 Банковское дело</w:t>
            </w:r>
          </w:p>
        </w:tc>
        <w:tc>
          <w:tcPr>
            <w:tcW w:w="1317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21</w:t>
            </w:r>
          </w:p>
        </w:tc>
        <w:tc>
          <w:tcPr>
            <w:tcW w:w="1376" w:type="dxa"/>
            <w:vAlign w:val="center"/>
          </w:tcPr>
          <w:p w:rsid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3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(14%)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18 чел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(86%)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</w:tr>
      <w:tr w:rsidR="00FA1E52" w:rsidRPr="00FA1E52" w:rsidTr="00FA1E52">
        <w:tc>
          <w:tcPr>
            <w:tcW w:w="4106" w:type="dxa"/>
          </w:tcPr>
          <w:p w:rsidR="00FA1E52" w:rsidRPr="00FA1E52" w:rsidRDefault="00FA1E52" w:rsidP="00FA1E52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ИТОГО</w:t>
            </w:r>
          </w:p>
        </w:tc>
        <w:tc>
          <w:tcPr>
            <w:tcW w:w="1317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43</w:t>
            </w:r>
          </w:p>
        </w:tc>
        <w:tc>
          <w:tcPr>
            <w:tcW w:w="13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3 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(7%)</w:t>
            </w:r>
          </w:p>
        </w:tc>
        <w:tc>
          <w:tcPr>
            <w:tcW w:w="1276" w:type="dxa"/>
            <w:vAlign w:val="center"/>
          </w:tcPr>
          <w:p w:rsid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33</w:t>
            </w:r>
            <w:r>
              <w:rPr>
                <w:rFonts w:ascii="Times New Roman" w:hAnsi="Times New Roman" w:cs="Times New Roman"/>
                <w:color w:val="000000" w:themeColor="text1"/>
              </w:rPr>
              <w:t>чел.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 (76,7%)</w:t>
            </w:r>
          </w:p>
        </w:tc>
        <w:tc>
          <w:tcPr>
            <w:tcW w:w="1276" w:type="dxa"/>
            <w:vAlign w:val="center"/>
          </w:tcPr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 xml:space="preserve">7 </w:t>
            </w:r>
          </w:p>
          <w:p w:rsidR="00FA1E52" w:rsidRPr="00FA1E52" w:rsidRDefault="00FA1E52" w:rsidP="00FA1E5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A1E52">
              <w:rPr>
                <w:rFonts w:ascii="Times New Roman" w:hAnsi="Times New Roman" w:cs="Times New Roman"/>
                <w:color w:val="000000" w:themeColor="text1"/>
              </w:rPr>
              <w:t>(16,3)</w:t>
            </w:r>
          </w:p>
        </w:tc>
      </w:tr>
    </w:tbl>
    <w:p w:rsid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1E52" w:rsidRPr="00FA1E52" w:rsidRDefault="00FA1E52" w:rsidP="00FA1E52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Анализ результатов ГИА показал, что положительные оценки на защите выпускной квалификационной работе получили 133 студента (83,7%) выпускников, что на 8,4 </w:t>
      </w:r>
      <w:proofErr w:type="spellStart"/>
      <w:r w:rsidRPr="00FA1E52">
        <w:rPr>
          <w:rFonts w:ascii="Times New Roman" w:eastAsia="Times New Roman" w:hAnsi="Times New Roman" w:cs="Times New Roman"/>
          <w:sz w:val="28"/>
          <w:szCs w:val="28"/>
        </w:rPr>
        <w:t>п.п</w:t>
      </w:r>
      <w:proofErr w:type="spellEnd"/>
      <w:r w:rsidRPr="00FA1E52">
        <w:rPr>
          <w:rFonts w:ascii="Times New Roman" w:eastAsia="Times New Roman" w:hAnsi="Times New Roman" w:cs="Times New Roman"/>
          <w:sz w:val="28"/>
          <w:szCs w:val="28"/>
        </w:rPr>
        <w:t xml:space="preserve"> больше чем в прошлом учебном году. Повышение показателя свидетельствуют не только о хорошей подготовке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студентов к итоговой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>атте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стации, но и об </w:t>
      </w:r>
      <w:r w:rsidRPr="00FA1E52">
        <w:rPr>
          <w:rFonts w:ascii="Times New Roman" w:eastAsia="Times New Roman" w:hAnsi="Times New Roman" w:cs="Times New Roman"/>
          <w:sz w:val="28"/>
          <w:szCs w:val="28"/>
        </w:rPr>
        <w:t>эффективной работе педагогического коллектива колледжа в целом.</w:t>
      </w:r>
    </w:p>
    <w:p w:rsidR="00FA1E52" w:rsidRPr="00FA1E52" w:rsidRDefault="00FA1E52" w:rsidP="00FA1E52">
      <w:pPr>
        <w:shd w:val="clear" w:color="auto" w:fill="FFFFFF" w:themeFill="background1"/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FA1E5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Вывод: результативность образовательной деятельности колледжа и качество профессиональной подготовки выпускников, представленные</w:t>
      </w:r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к </w:t>
      </w:r>
      <w:proofErr w:type="spellStart"/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самообследованию</w:t>
      </w:r>
      <w:proofErr w:type="spellEnd"/>
      <w:r w:rsidRPr="00FA1E5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, соответствует требованиям федеральных государственных образовательных стандартов среднего профессионального образования, программам подготовки квалифицированных рабочих, служащих и специалистов среднего звена и требованиям работодателей г. Твери и Тверской области.</w:t>
      </w:r>
    </w:p>
    <w:p w:rsidR="00583280" w:rsidRPr="003A56D8" w:rsidRDefault="00583280" w:rsidP="00A1059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C325D" w:rsidRPr="003A56D8" w:rsidRDefault="00E7121A" w:rsidP="00F1683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b/>
          <w:sz w:val="28"/>
          <w:szCs w:val="28"/>
        </w:rPr>
        <w:t xml:space="preserve">3. </w:t>
      </w:r>
      <w:r w:rsidR="00DC325D" w:rsidRPr="003A56D8">
        <w:rPr>
          <w:rFonts w:ascii="Times New Roman" w:eastAsia="Times New Roman" w:hAnsi="Times New Roman" w:cs="Times New Roman"/>
          <w:b/>
          <w:sz w:val="28"/>
          <w:szCs w:val="28"/>
        </w:rPr>
        <w:t>Материально-техническое обеспечение образовательного</w:t>
      </w:r>
    </w:p>
    <w:p w:rsidR="005117AB" w:rsidRPr="003A56D8" w:rsidRDefault="005117AB" w:rsidP="00511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AA7F26" w:rsidRPr="003A56D8">
        <w:rPr>
          <w:rFonts w:ascii="Times New Roman" w:eastAsia="Times New Roman" w:hAnsi="Times New Roman" w:cs="Times New Roman"/>
          <w:b/>
          <w:sz w:val="28"/>
          <w:szCs w:val="28"/>
        </w:rPr>
        <w:t>роцесса</w:t>
      </w:r>
    </w:p>
    <w:p w:rsidR="002E50E3" w:rsidRPr="003A56D8" w:rsidRDefault="00DC325D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2E50E3" w:rsidRPr="003A56D8">
        <w:rPr>
          <w:rFonts w:ascii="Times New Roman" w:eastAsia="Times New Roman" w:hAnsi="Times New Roman" w:cs="Times New Roman"/>
          <w:sz w:val="28"/>
          <w:szCs w:val="28"/>
        </w:rPr>
        <w:t>Учебная материально-техническая база колледжа располагает 2 учебными корпусами и спорткомплексом. Общая площадь зданий 12236,2 кв.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E50E3" w:rsidRPr="003A56D8">
        <w:rPr>
          <w:rFonts w:ascii="Times New Roman" w:eastAsia="Times New Roman" w:hAnsi="Times New Roman" w:cs="Times New Roman"/>
          <w:sz w:val="28"/>
          <w:szCs w:val="28"/>
        </w:rPr>
        <w:t xml:space="preserve">м. Имущество закреплено за колледжем на праве оперативного управления.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Для ведения учебного процесса колледж располагает 7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кабинетами и лабораториями (из них 9 компьютерных классов), учебно-производственными мастерскими.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Лаборатории и кабинеты оснащены оборудованием, (в том числе 10 интерактивными досками), стендами, макетами, действующими современными тренажерами компьютерами, оргтехникой.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Учебное оборудование лабораторий, мастерских и кабинетов содержится в исправном состоянии, обслуживается заведующими кабинетами.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Техническое, эстетическое и санитарное состояние всех учебных помещений находится в хорошем состоянии.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проведен текущий ремонт с частичной заменой сетей холодного водоснабжений и канализа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ции, капитальный ремонта кровли учебного корпуса №1. А также проведен ремонт комнат в общежитии.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Во всех учебных кабинетах колледжа имеются: паспорт кабинета,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инструкции и журналы по технике безопасности и охране труда.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Развитие материально-технической базы колледжа ведется согласно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перспективным и годовым планам работы.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Заведующие лабораториями и кабинетами назначаются ежегодно приказом директора колледжа.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Для занятий физической культурой колледж располагает спортивным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комплексом общей площадью 554,0 кв</w:t>
      </w:r>
      <w:r w:rsidR="00A1059B" w:rsidRPr="003A56D8">
        <w:rPr>
          <w:rFonts w:ascii="Times New Roman" w:eastAsia="Times New Roman" w:hAnsi="Times New Roman" w:cs="Times New Roman"/>
          <w:sz w:val="28"/>
          <w:szCs w:val="28"/>
        </w:rPr>
        <w:t>.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м. </w:t>
      </w:r>
      <w:r w:rsidRPr="00E36D8A">
        <w:rPr>
          <w:rFonts w:ascii="Times New Roman" w:eastAsia="Times New Roman" w:hAnsi="Times New Roman" w:cs="Times New Roman"/>
          <w:sz w:val="28"/>
          <w:szCs w:val="28"/>
        </w:rPr>
        <w:t>Имеется тренажерный зал.</w:t>
      </w:r>
      <w:r w:rsidR="006A5D06" w:rsidRPr="00A26261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E36D8A" w:rsidRPr="00E1799D">
        <w:rPr>
          <w:rFonts w:ascii="Times New Roman" w:eastAsia="Times New Roman" w:hAnsi="Times New Roman" w:cs="Times New Roman"/>
          <w:sz w:val="28"/>
          <w:szCs w:val="28"/>
        </w:rPr>
        <w:t xml:space="preserve">Колледж </w:t>
      </w:r>
      <w:r w:rsidR="00E1799D">
        <w:rPr>
          <w:rFonts w:ascii="Times New Roman" w:eastAsia="Times New Roman" w:hAnsi="Times New Roman" w:cs="Times New Roman"/>
          <w:sz w:val="28"/>
          <w:szCs w:val="28"/>
        </w:rPr>
        <w:t>выиграл</w:t>
      </w:r>
      <w:r w:rsidR="00E36D8A" w:rsidRPr="00E1799D">
        <w:rPr>
          <w:rFonts w:ascii="Times New Roman" w:eastAsia="Times New Roman" w:hAnsi="Times New Roman" w:cs="Times New Roman"/>
          <w:sz w:val="28"/>
          <w:szCs w:val="28"/>
        </w:rPr>
        <w:t xml:space="preserve"> в конкурсном отборе проектов студенческих инициатив среди коллежей и вузов региона, реализация которых будет поддержана из областного бюджета</w:t>
      </w:r>
      <w:r w:rsidR="00E1799D">
        <w:rPr>
          <w:rFonts w:ascii="Times New Roman" w:eastAsia="Times New Roman" w:hAnsi="Times New Roman" w:cs="Times New Roman"/>
          <w:sz w:val="28"/>
          <w:szCs w:val="28"/>
        </w:rPr>
        <w:t xml:space="preserve"> в номинации «С</w:t>
      </w:r>
      <w:r w:rsidR="00E1799D" w:rsidRPr="001B2348">
        <w:rPr>
          <w:rFonts w:ascii="Times New Roman" w:eastAsia="Times New Roman" w:hAnsi="Times New Roman"/>
          <w:sz w:val="28"/>
          <w:szCs w:val="28"/>
        </w:rPr>
        <w:t>оздание (обновление) спортивных площадок и/или тренажерных залов</w:t>
      </w:r>
      <w:r w:rsidR="00E1799D">
        <w:rPr>
          <w:rFonts w:ascii="Times New Roman" w:eastAsia="Times New Roman" w:hAnsi="Times New Roman"/>
          <w:sz w:val="28"/>
          <w:szCs w:val="28"/>
        </w:rPr>
        <w:t xml:space="preserve">. 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Для занятий в рамках дополнительного профессионального образования, а также учебно-воспитательных целях в колледже функционирует актовый зал, музей, библиотека с читальным залом.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работают медпункт и </w:t>
      </w:r>
      <w:r w:rsidR="0054302F" w:rsidRPr="003A56D8">
        <w:rPr>
          <w:rFonts w:ascii="Times New Roman" w:eastAsia="Times New Roman" w:hAnsi="Times New Roman" w:cs="Times New Roman"/>
          <w:sz w:val="28"/>
          <w:szCs w:val="28"/>
        </w:rPr>
        <w:t xml:space="preserve">два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буфет</w:t>
      </w:r>
      <w:r w:rsidR="0054302F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В колледже имеется склад для хранения материальных ценностей. </w:t>
      </w:r>
    </w:p>
    <w:p w:rsidR="002E50E3" w:rsidRPr="003A56D8" w:rsidRDefault="002E50E3" w:rsidP="002E50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      Содержится необходимый автопарк для обслуживания нормальной деятельности учебного заведения и решения других хозяйственных задач: автомобили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ВАЗ-21053, ГАЗ-3110,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val="en-US"/>
        </w:rPr>
        <w:t>FORD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 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val="en-US"/>
        </w:rPr>
        <w:t>FOCUS</w:t>
      </w:r>
      <w:r w:rsidR="00CD7995" w:rsidRPr="003A56D8">
        <w:rPr>
          <w:rFonts w:ascii="Times New Roman" w:eastAsia="Times New Roman" w:hAnsi="Times New Roman" w:cs="Times New Roman"/>
          <w:sz w:val="28"/>
          <w:szCs w:val="28"/>
          <w:lang w:bidi="ru-RU"/>
        </w:rPr>
        <w:t>.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В образовательном процессе используются: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2 здания, 2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учебны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кабинет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, 12 мастерских; 2 спортивных зала (тренажерный зал); 2 актовых зала; 2 библиотеки (1 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читальный зал), 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2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 буфет</w:t>
      </w:r>
      <w:r w:rsidR="001803F2" w:rsidRPr="003A56D8">
        <w:rPr>
          <w:rFonts w:ascii="Times New Roman" w:eastAsia="Times New Roman" w:hAnsi="Times New Roman" w:cs="Times New Roman"/>
          <w:sz w:val="28"/>
          <w:szCs w:val="28"/>
        </w:rPr>
        <w:t>а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>, 2 медицинских кабинета.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Лаборатории и кабинеты оснащены современными средствами материально-технического оснащения - компьютерным оборудованием и программным обеспечением на 113 рабочих мест, организован доступ студентов к сети Интернет.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Условия ведения образовательного процесса в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 Колледже соответствует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>санитарно-гигиеническим нормам, тре</w:t>
      </w:r>
      <w:r w:rsidR="00AA7F26" w:rsidRPr="003A56D8">
        <w:rPr>
          <w:rFonts w:ascii="Times New Roman" w:eastAsia="Times New Roman" w:hAnsi="Times New Roman" w:cs="Times New Roman"/>
          <w:sz w:val="28"/>
          <w:szCs w:val="28"/>
        </w:rPr>
        <w:t xml:space="preserve">бованиям пожарной и технической </w:t>
      </w:r>
      <w:r w:rsidRPr="003A56D8">
        <w:rPr>
          <w:rFonts w:ascii="Times New Roman" w:eastAsia="Times New Roman" w:hAnsi="Times New Roman" w:cs="Times New Roman"/>
          <w:sz w:val="28"/>
          <w:szCs w:val="28"/>
        </w:rPr>
        <w:t xml:space="preserve">безопасности. </w:t>
      </w:r>
    </w:p>
    <w:p w:rsidR="00DC325D" w:rsidRPr="003A56D8" w:rsidRDefault="00DC325D" w:rsidP="00AB1B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56D8">
        <w:rPr>
          <w:rFonts w:ascii="Times New Roman" w:eastAsia="Times New Roman" w:hAnsi="Times New Roman" w:cs="Times New Roman"/>
          <w:sz w:val="28"/>
          <w:szCs w:val="28"/>
        </w:rPr>
        <w:t>В зданиях учебных корпусов и общежитий Колледжа действует контрольно-пропускной режим.</w:t>
      </w:r>
    </w:p>
    <w:p w:rsidR="00EF41E9" w:rsidRPr="003A56D8" w:rsidRDefault="00EF41E9" w:rsidP="00AB1B95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117AB" w:rsidRPr="005117AB" w:rsidRDefault="0058188C" w:rsidP="005117AB">
      <w:pPr>
        <w:pStyle w:val="a3"/>
        <w:numPr>
          <w:ilvl w:val="1"/>
          <w:numId w:val="26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Информационно-методическое обеспечение образовательного процесса</w:t>
      </w:r>
      <w:r w:rsidR="009C1D22"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Информационное обеспечение</w:t>
      </w:r>
      <w:r w:rsidR="00E7121A" w:rsidRPr="005117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58188C" w:rsidRPr="009E3794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8188C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удовлетворения потребности в качественном профессиональном образовании и овладения современной информационной культурой, в </w:t>
      </w:r>
      <w:r w:rsidR="00D656EE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колледже обеспечен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свободный доступ</w:t>
      </w:r>
      <w:r w:rsidR="0058188C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обучающихся в интернет.</w:t>
      </w:r>
    </w:p>
    <w:p w:rsidR="00623F93" w:rsidRPr="009E3794" w:rsidRDefault="00F829A2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623F93" w:rsidRPr="009E3794">
        <w:rPr>
          <w:rFonts w:ascii="Times New Roman" w:eastAsia="Calibri" w:hAnsi="Times New Roman" w:cs="Times New Roman"/>
          <w:sz w:val="28"/>
          <w:szCs w:val="28"/>
        </w:rPr>
        <w:t xml:space="preserve">Информатизация производится в соответствии с современными требованиями, а также потребностями образовательного процесса, методической работы и административно-хозяйственной деятельности. Работа в направлении информатизации охватывает широкий спектр задач, таких как: регулярное обновление и пополнение парка компьютерной и оргтехники, обеспечение высокой доступности информационных ресурсов для обучающихся и работников колледжа, обеспечение эффективной эксплуатации имеющегося оборудования, внедрение современного программного обеспечения для решения различных задач автоматизации и </w:t>
      </w:r>
      <w:r w:rsidR="00623F93" w:rsidRPr="009E3794">
        <w:rPr>
          <w:rFonts w:ascii="Times New Roman" w:eastAsia="Calibri" w:hAnsi="Times New Roman" w:cs="Times New Roman"/>
          <w:sz w:val="28"/>
          <w:szCs w:val="28"/>
        </w:rPr>
        <w:lastRenderedPageBreak/>
        <w:t>поддержки образовательного процесса, повышение квалификации персонала в сфере информационных технологий.</w:t>
      </w:r>
    </w:p>
    <w:p w:rsidR="00623F93" w:rsidRPr="009E3794" w:rsidRDefault="00395C40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="00623F93" w:rsidRPr="009E3794">
        <w:rPr>
          <w:rFonts w:ascii="Times New Roman" w:eastAsia="Calibri" w:hAnsi="Times New Roman" w:cs="Times New Roman"/>
          <w:sz w:val="28"/>
          <w:szCs w:val="28"/>
        </w:rPr>
        <w:t>В колледже действуют два информационных центра. Информационные центры исполняют роль концентратора всех имеющихся в учреждении информационных ресурсов. Помимо этого, работает сервисная служба, совмещенная с мини-типографией, основными задачами которой являются обеспечение эффективной эксплуатации компьютерной и оргтехники, обеспечение потребностей учреждения в производстве печатной и полиграфической продукции.</w:t>
      </w:r>
    </w:p>
    <w:p w:rsidR="00623F93" w:rsidRPr="009E3794" w:rsidRDefault="00623F93" w:rsidP="00591AC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На данный момент в колледже </w:t>
      </w:r>
      <w:r w:rsidR="003A5C8C" w:rsidRPr="009E3794">
        <w:rPr>
          <w:rFonts w:ascii="Times New Roman" w:eastAsia="Calibri" w:hAnsi="Times New Roman" w:cs="Times New Roman"/>
          <w:sz w:val="28"/>
          <w:szCs w:val="28"/>
        </w:rPr>
        <w:t>работают</w:t>
      </w:r>
      <w:r w:rsidRPr="009E3794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95% всех компьютеров в учреждении обеспечены высокоскоростным доступом к сети интернет и локальной сети учебного заведения. На всей площади учебных корпусов образовательного учреждения действует беспроводная сеть по технологии </w:t>
      </w:r>
      <w:r w:rsidRPr="009E3794">
        <w:rPr>
          <w:rFonts w:ascii="Times New Roman" w:eastAsia="Calibri" w:hAnsi="Times New Roman" w:cs="Times New Roman"/>
          <w:sz w:val="28"/>
          <w:szCs w:val="28"/>
          <w:lang w:val="en-US"/>
        </w:rPr>
        <w:t>Wi</w:t>
      </w:r>
      <w:r w:rsidRPr="009E3794">
        <w:rPr>
          <w:rFonts w:ascii="Times New Roman" w:eastAsia="Calibri" w:hAnsi="Times New Roman" w:cs="Times New Roman"/>
          <w:sz w:val="28"/>
          <w:szCs w:val="28"/>
        </w:rPr>
        <w:t>-</w:t>
      </w:r>
      <w:r w:rsidRPr="009E3794">
        <w:rPr>
          <w:rFonts w:ascii="Times New Roman" w:eastAsia="Calibri" w:hAnsi="Times New Roman" w:cs="Times New Roman"/>
          <w:sz w:val="28"/>
          <w:szCs w:val="28"/>
          <w:lang w:val="en-US"/>
        </w:rPr>
        <w:t>Fi</w:t>
      </w:r>
      <w:r w:rsidRPr="009E3794">
        <w:rPr>
          <w:rFonts w:ascii="Times New Roman" w:eastAsia="Calibri" w:hAnsi="Times New Roman" w:cs="Times New Roman"/>
          <w:sz w:val="28"/>
          <w:szCs w:val="28"/>
        </w:rPr>
        <w:t>, посредством которой обеспечивается доступ в интернет для мобильных устройств.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Большое число компьютерной техники, а также специально оборудованные в колледже зоны свободного доступа обеспечивают высокую доступность информационных ресурсов для обучающихся. Количество часов на одного человека в год свободного доступа к информационным ресурсам составляет не менее 30</w:t>
      </w:r>
      <w:r w:rsidR="00AF5F07">
        <w:rPr>
          <w:rFonts w:ascii="Times New Roman" w:eastAsia="Calibri" w:hAnsi="Times New Roman" w:cs="Times New Roman"/>
          <w:sz w:val="28"/>
          <w:szCs w:val="28"/>
        </w:rPr>
        <w:t xml:space="preserve"> часов</w:t>
      </w:r>
      <w:r w:rsidRPr="009E379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Помимо компьютерной и оргтехники в учебном заведении имеется большое количество техники для информационно-технического оснащения образовательного процесса. На данный момент все учебные кабинеты, лаборатории и часть мастерских (всего 19 помещений) оборудованы мультимедийными комплектами, состоящими из компьютера, мультимедийного проектора, проекционного экрана и акустической системы. Интерактивными досками оборудовано 6 кабинетов.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В целях обеспечения взаимодействия между сотрудниками колледжа, обуча</w:t>
      </w:r>
      <w:r w:rsidR="006C0AD5" w:rsidRPr="009E3794">
        <w:rPr>
          <w:rFonts w:ascii="Times New Roman" w:eastAsia="Calibri" w:hAnsi="Times New Roman" w:cs="Times New Roman"/>
          <w:sz w:val="28"/>
          <w:szCs w:val="28"/>
        </w:rPr>
        <w:t>ю</w:t>
      </w:r>
      <w:r w:rsidRPr="009E3794">
        <w:rPr>
          <w:rFonts w:ascii="Times New Roman" w:eastAsia="Calibri" w:hAnsi="Times New Roman" w:cs="Times New Roman"/>
          <w:sz w:val="28"/>
          <w:szCs w:val="28"/>
        </w:rPr>
        <w:t>щимися, их родителями, коллегами из других образовательных учреждений, социальными партнерами и органами исполнительной власти колледж имеет собственный сайт в сети интернет, который регулярно обновляется и содержит актуальную информацию.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>В колледже имеются комплекты э</w:t>
      </w:r>
      <w:r w:rsidR="00AC7DF2">
        <w:rPr>
          <w:rFonts w:ascii="Times New Roman" w:eastAsia="Calibri" w:hAnsi="Times New Roman" w:cs="Times New Roman"/>
          <w:sz w:val="28"/>
          <w:szCs w:val="28"/>
        </w:rPr>
        <w:t>лектронных обучающих курсов</w:t>
      </w:r>
      <w:r w:rsidRPr="009E3794">
        <w:rPr>
          <w:rFonts w:ascii="Times New Roman" w:eastAsia="Calibri" w:hAnsi="Times New Roman" w:cs="Times New Roman"/>
          <w:sz w:val="28"/>
          <w:szCs w:val="28"/>
        </w:rPr>
        <w:t>, которые активно используются в образовательном процессе. Помимо этого, в методические комплекты входит большое число электронных ресурсов, таких как плакаты, схемы и наглядные пособия, электронные учебники.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Благодаря имеющемуся аппаратному и программному обеспечению в колледже происходит активный процесс внедрения информационных технологий в образовательную деятельность, что выражается в использовании компьютерной техники преподавателями при подготовке к урокам и проведении уроков, использовании компьютерной техники учащимися для подготовки самостоятельных работ и поиска информации, </w:t>
      </w:r>
      <w:r w:rsidRPr="009E3794">
        <w:rPr>
          <w:rFonts w:ascii="Times New Roman" w:eastAsia="Calibri" w:hAnsi="Times New Roman" w:cs="Times New Roman"/>
          <w:sz w:val="28"/>
          <w:szCs w:val="28"/>
        </w:rPr>
        <w:lastRenderedPageBreak/>
        <w:t>активном внедрении средств компьютерного тестирования для контроля знаний.</w:t>
      </w:r>
    </w:p>
    <w:p w:rsidR="00623F93" w:rsidRPr="009E3794" w:rsidRDefault="00623F93" w:rsidP="0098781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Повышение эффективности работы сотрудников колледжа осуществляется за счет внедрения средств электронного документооборота, централизованного файлового хранилища в локальной сети, обеспечения работы корпоративной электронной почты с индивидуальными почтовыми ящиками у каждого сотрудника. </w:t>
      </w:r>
    </w:p>
    <w:p w:rsidR="00BC432D" w:rsidRPr="00A1059B" w:rsidRDefault="00623F93" w:rsidP="00A1059B">
      <w:pPr>
        <w:numPr>
          <w:ilvl w:val="1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E3794">
        <w:rPr>
          <w:rFonts w:ascii="Times New Roman" w:eastAsia="Calibri" w:hAnsi="Times New Roman" w:cs="Times New Roman"/>
          <w:sz w:val="28"/>
          <w:szCs w:val="28"/>
        </w:rPr>
        <w:t xml:space="preserve"> Большое внимание в колледже уделяется вопросам информационной безопасности: установлена и функционирует система фильтрации нежелательного контента в сети интернет, все компьютеры снабжены эффективным антивирусным ПО, регулярно осуществляется обновление программного обеспечения, активно внедряются политики безопасности в локальной сети.</w:t>
      </w:r>
    </w:p>
    <w:p w:rsidR="0058188C" w:rsidRPr="00BA2823" w:rsidRDefault="0058188C" w:rsidP="00591AC4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Программное обеспечение: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учебном процессе широко используется программное обеспечение. За последние 5 лет установлено следующее программное обеспечение: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Операционная система WINDOWS 7, WINDOWS 10; 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Microsoft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Office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2007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2010, 2013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русск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ие версии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Анти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вирусные средства –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Доктов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Веб,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Kaspersky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Antivirus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Avast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Программы архивации данных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Win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RAR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Win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Zip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zip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Программа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Adobe Reader 9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,</w:t>
      </w:r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Foxit</w:t>
      </w:r>
      <w:proofErr w:type="spellEnd"/>
      <w:r w:rsid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Reader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Программа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Fine</w:t>
      </w:r>
      <w:r w:rsidR="00BA2823" w:rsidRPr="00336F8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Reader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9;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Справочная правовая система «Консультант</w:t>
      </w:r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Плюс»;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Программа работы с изображениями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Photo</w:t>
      </w:r>
      <w:proofErr w:type="spellEnd"/>
      <w:r w:rsidR="00BA2823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Shop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CS;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Осуществлён переход на версию 8.3 «1С</w:t>
      </w:r>
      <w:r w:rsidR="008109CC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бухгалтерия».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Планы по модернизации и развитию программной базы: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Продолжить работу по совершенствованию сети </w:t>
      </w:r>
      <w:proofErr w:type="spellStart"/>
      <w:r w:rsidR="00AB4F60"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Internet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A6D06" w:rsidRPr="00BA2823" w:rsidRDefault="001A6D06" w:rsidP="001A6D0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Начать работу по организации электронной библиотеки.</w:t>
      </w:r>
    </w:p>
    <w:p w:rsidR="008109CC" w:rsidRPr="005117AB" w:rsidRDefault="001A6D06" w:rsidP="005117AB">
      <w:pPr>
        <w:shd w:val="clear" w:color="auto" w:fill="FFFFFF" w:themeFill="background1"/>
        <w:spacing w:after="0" w:line="240" w:lineRule="auto"/>
        <w:ind w:left="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-Приобрести дополнительные лицензии ПО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Office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Adobe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новые компьютеры, продление старых лицензий, модернизация сети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Internet</w:t>
      </w:r>
      <w:proofErr w:type="spellEnd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приобретение нового ПО для организации процесса обучения </w:t>
      </w:r>
      <w:proofErr w:type="spellStart"/>
      <w:r w:rsidRPr="00BA28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Kompa</w:t>
      </w:r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</w:t>
      </w:r>
      <w:proofErr w:type="spellEnd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3D, </w:t>
      </w:r>
      <w:proofErr w:type="spellStart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AutoCAD</w:t>
      </w:r>
      <w:proofErr w:type="spellEnd"/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антивирусное ПО.</w:t>
      </w:r>
    </w:p>
    <w:p w:rsidR="00643B58" w:rsidRPr="008109CC" w:rsidRDefault="00395C40" w:rsidP="00643B5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</w:t>
      </w:r>
      <w:r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>Самообследованием</w:t>
      </w:r>
      <w:proofErr w:type="spellEnd"/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 установлено, что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r w:rsidR="00012AA1" w:rsidRPr="00836CE0">
        <w:rPr>
          <w:rFonts w:ascii="Times New Roman" w:eastAsia="Times New Roman" w:hAnsi="Times New Roman" w:cs="Times New Roman"/>
          <w:b/>
          <w:sz w:val="28"/>
          <w:szCs w:val="28"/>
        </w:rPr>
        <w:t>атериально-техническое обеспечение образовательного</w:t>
      </w:r>
      <w:r w:rsidR="001A6D0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процесса </w:t>
      </w:r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в колледже </w:t>
      </w:r>
      <w:r w:rsidR="00E7121A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соответствует </w:t>
      </w:r>
      <w:r w:rsidR="002E50E3" w:rsidRPr="00836CE0">
        <w:rPr>
          <w:rFonts w:ascii="Times New Roman" w:eastAsia="Times New Roman" w:hAnsi="Times New Roman" w:cs="Times New Roman"/>
          <w:b/>
          <w:sz w:val="28"/>
          <w:szCs w:val="28"/>
        </w:rPr>
        <w:t xml:space="preserve">качественной подготовке рабочих и специалистов, востребованных на рынке труда, </w:t>
      </w:r>
      <w:r w:rsidR="00643B58" w:rsidRPr="00836CE0">
        <w:rPr>
          <w:rFonts w:ascii="Times New Roman" w:eastAsia="Times New Roman" w:hAnsi="Times New Roman" w:cs="Times New Roman"/>
          <w:b/>
          <w:sz w:val="28"/>
          <w:szCs w:val="28"/>
        </w:rPr>
        <w:t>в соответствии с регламентирующими норматив</w:t>
      </w:r>
      <w:r w:rsidR="002E50E3" w:rsidRPr="00836CE0">
        <w:rPr>
          <w:rFonts w:ascii="Times New Roman" w:eastAsia="Times New Roman" w:hAnsi="Times New Roman" w:cs="Times New Roman"/>
          <w:b/>
          <w:sz w:val="28"/>
          <w:szCs w:val="28"/>
        </w:rPr>
        <w:t>ными и законодательными актами.</w:t>
      </w:r>
    </w:p>
    <w:p w:rsidR="000F42E8" w:rsidRDefault="000F42E8" w:rsidP="005117A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94B3F" w:rsidRPr="009E3794" w:rsidRDefault="00443103" w:rsidP="00AA7F26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green"/>
        </w:rPr>
      </w:pPr>
      <w:r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</w:t>
      </w:r>
      <w:r w:rsidR="00243122" w:rsidRPr="00591A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243122" w:rsidRPr="00591AC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Условия реализации образовательных программ</w:t>
      </w:r>
    </w:p>
    <w:p w:rsidR="005117AB" w:rsidRPr="000B35C2" w:rsidRDefault="00443103" w:rsidP="005117AB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B35C2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9E1DA8" w:rsidRPr="000B35C2">
        <w:rPr>
          <w:rFonts w:ascii="Times New Roman" w:eastAsia="Times New Roman" w:hAnsi="Times New Roman" w:cs="Times New Roman"/>
          <w:b/>
          <w:sz w:val="28"/>
          <w:szCs w:val="28"/>
        </w:rPr>
        <w:t>.1. Кадровое обеспечение</w:t>
      </w:r>
    </w:p>
    <w:p w:rsidR="00243122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Учебный процесс в колледже осуществляют квалифицированные педагогические кадры, обеспечивающие подготовку специалистов в соответствии с требованиями ФГОС СПО. Анализ кадрового потенциала позволяет сделать вывод о том, что качественный состав педагогических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работников достаточно высок и соответствует </w:t>
      </w:r>
      <w:proofErr w:type="spellStart"/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аккредитационным</w:t>
      </w:r>
      <w:proofErr w:type="spellEnd"/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требованиям.</w:t>
      </w:r>
    </w:p>
    <w:p w:rsidR="00243122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Возглавляет учебное заведение директор колледжа – Почетный работник начального профессионального образования Тверской области.</w:t>
      </w:r>
    </w:p>
    <w:p w:rsidR="00153DBD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2F646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колледже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работают: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43F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преподавател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я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 административного персонала,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="001A6D06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воспитателей,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="00DF43F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маст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еров производственного обучения,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 также внешних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совместителей –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человек, внутренних совместителей – 1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="00B657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человек, педагогический персонал – 9 человек.</w:t>
      </w:r>
    </w:p>
    <w:p w:rsidR="001C4CB3" w:rsidRDefault="003E251C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ысшую квалификационную категорию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имеют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12</w:t>
      </w: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сотрудников колледжа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5D135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 них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1 - мастер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производственного обучения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</w:t>
      </w:r>
      <w:r w:rsid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преподавателей.</w:t>
      </w:r>
    </w:p>
    <w:p w:rsidR="001C4CB3" w:rsidRDefault="001C4CB3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П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ервую квалификационную категорию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сотрудников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 них: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преподавателей, 1 – педагог-психолог, 1 социальный педагог, 1 – мастер производственного обучения.</w:t>
      </w:r>
      <w:r w:rsid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243122" w:rsidRPr="00153BDB" w:rsidRDefault="001C4CB3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3E251C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 сотрудников колледжа награждены федеральными наградами, 22 - региональными. Рабочие места, оснащенные современным компьютерным оборудованием и программным обеспечением, доступ к которым имеют обучающиеся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53DBD" w:rsidRPr="00153BD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Педагогические работники, имеющие высшее образование -</w:t>
      </w:r>
      <w:r w:rsidR="00A927E5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</w:t>
      </w:r>
      <w:r w:rsidR="00C5182A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человек, что составляет </w:t>
      </w:r>
      <w:r w:rsidR="001C4CB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81</w:t>
      </w:r>
      <w:r w:rsidR="00CC1B87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,3</w:t>
      </w:r>
      <w:r w:rsidR="00153DBD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% от общего числа педагогических работников.</w:t>
      </w:r>
    </w:p>
    <w:p w:rsidR="00991F6D" w:rsidRPr="005117AB" w:rsidRDefault="00F829A2" w:rsidP="00591AC4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243122" w:rsidRPr="00153B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Ежегодно преподаватели и мастера производственного обучения проходят аттестацию на высшую и первую квалификационную категории, на соо</w:t>
      </w:r>
      <w:r w:rsidR="005117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тветствие занимаемой должности.</w:t>
      </w:r>
    </w:p>
    <w:p w:rsidR="007D0353" w:rsidRPr="00A274E3" w:rsidRDefault="00395C40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</w:t>
      </w:r>
      <w:proofErr w:type="spellStart"/>
      <w:r w:rsidR="00524629" w:rsidRPr="00F829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Самообследование</w:t>
      </w:r>
      <w:proofErr w:type="spellEnd"/>
      <w:r w:rsidR="00524629" w:rsidRPr="00F829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установило, что образовательный процесс в колледже обеспечен высококвалифицированным профессиональным педагогическим составом. Профессиональный уровень и педагогическая квалификация преподавательского состава колледжа соответствует содержанию подготовки специалистов, что подтверждается документами об образовании, общим и педагогическим стажем работы, организацией повышения квалификации и стажировок. В учебном заведении построена устойчивая целевая кадровая система, в которой следует выделить подготовку новых кадров из числа собственных выпускников.</w:t>
      </w:r>
    </w:p>
    <w:p w:rsidR="00DF43FA" w:rsidRDefault="00DF43FA" w:rsidP="00C5182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4CB3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91AC4">
        <w:rPr>
          <w:rFonts w:ascii="Times New Roman" w:eastAsia="Calibri" w:hAnsi="Times New Roman" w:cs="Times New Roman"/>
          <w:b/>
          <w:sz w:val="28"/>
          <w:szCs w:val="28"/>
        </w:rPr>
        <w:t>4.2 Библиотечно-информационное обеспечение</w:t>
      </w:r>
    </w:p>
    <w:p w:rsidR="001C4CB3" w:rsidRDefault="001C4CB3" w:rsidP="001C4CB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ab/>
      </w: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Библиотека является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одним из </w:t>
      </w: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структурны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х</w:t>
      </w: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подразделени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й</w:t>
      </w: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ГБП ОУ </w:t>
      </w:r>
      <w:r w:rsidRPr="0079291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«Тверской колледж им. Героя Советского Союза П.А. </w:t>
      </w:r>
      <w:proofErr w:type="spellStart"/>
      <w:r w:rsidRPr="0079291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Кайкова</w:t>
      </w:r>
      <w:proofErr w:type="spellEnd"/>
      <w:r w:rsidRPr="0079291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»,</w:t>
      </w:r>
      <w:r w:rsidRPr="00792918">
        <w:rPr>
          <w:rFonts w:ascii="Times New Roman" w:hAnsi="Times New Roman" w:cs="Times New Roman"/>
          <w:sz w:val="28"/>
          <w:szCs w:val="28"/>
        </w:rPr>
        <w:t xml:space="preserve"> которое обеспечивает учебной, учебно-методической, научной литературой и информацией учебно-воспитательный процесс, а также является центром духовного и интеллектуального развития обучающихся. </w:t>
      </w:r>
    </w:p>
    <w:p w:rsidR="001C4CB3" w:rsidRPr="00792918" w:rsidRDefault="001C4CB3" w:rsidP="001C4CB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92918">
        <w:rPr>
          <w:rFonts w:ascii="Times New Roman" w:hAnsi="Times New Roman" w:cs="Times New Roman"/>
          <w:sz w:val="28"/>
          <w:szCs w:val="28"/>
        </w:rPr>
        <w:t xml:space="preserve">Библиотека организует все виды массовой работы: книжные выставки, посвященные знаменательным датам, проводит информационные обзоры литературы, вне учебные тематические мероприятия. Библиотека колледжа </w:t>
      </w:r>
      <w:r w:rsidRPr="00792918">
        <w:rPr>
          <w:rFonts w:ascii="Times New Roman" w:hAnsi="Times New Roman" w:cs="Times New Roman"/>
          <w:sz w:val="28"/>
          <w:szCs w:val="28"/>
        </w:rPr>
        <w:lastRenderedPageBreak/>
        <w:t xml:space="preserve">состоит из </w:t>
      </w:r>
      <w:r>
        <w:rPr>
          <w:rFonts w:ascii="Times New Roman" w:eastAsia="Calibri" w:hAnsi="Times New Roman" w:cs="Times New Roman"/>
          <w:sz w:val="28"/>
          <w:szCs w:val="28"/>
        </w:rPr>
        <w:t xml:space="preserve">2 абонементов и </w:t>
      </w:r>
      <w:r w:rsidRPr="00792918">
        <w:rPr>
          <w:rFonts w:ascii="Times New Roman" w:eastAsia="Calibri" w:hAnsi="Times New Roman" w:cs="Times New Roman"/>
          <w:sz w:val="28"/>
          <w:szCs w:val="28"/>
        </w:rPr>
        <w:t>читального зала, которые расположены в двух учебных корпусах</w:t>
      </w:r>
      <w:r>
        <w:rPr>
          <w:rFonts w:ascii="Times New Roman" w:hAnsi="Times New Roman" w:cs="Times New Roman"/>
          <w:sz w:val="28"/>
          <w:szCs w:val="28"/>
        </w:rPr>
        <w:t>, ч</w:t>
      </w:r>
      <w:r w:rsidRPr="00792918">
        <w:rPr>
          <w:rFonts w:ascii="Times New Roman" w:hAnsi="Times New Roman" w:cs="Times New Roman"/>
          <w:sz w:val="28"/>
          <w:szCs w:val="28"/>
        </w:rPr>
        <w:t>итальный зал рассчитан на 32 посадочных места.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Работа библиотеки в течение года осуществляется по трем направлениям: комплектование фонда, обслуживание читателей, справочно-библиографическая и информационная работа.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В своей работе библиотека руководствуется следующими документами: Законами «Об образовании в РФ», «О библиотечном деле»; Положением о 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библиотеке, Правилами пользования библиотекой, Инструкциями по библиотечной технологии и другими документами.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Основной задачей библиотеки является обеспечение учебного процесса </w:t>
      </w:r>
    </w:p>
    <w:p w:rsidR="001C4CB3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учебной, нормативно-технической и справочной литературой.</w:t>
      </w:r>
    </w:p>
    <w:p w:rsidR="001C4CB3" w:rsidRDefault="001C4CB3" w:rsidP="001C4C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Библиоте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чный фонд</w:t>
      </w:r>
      <w:r w:rsidRPr="000917AE">
        <w:t xml:space="preserve"> </w:t>
      </w:r>
      <w:r w:rsidRPr="000917AE">
        <w:rPr>
          <w:rFonts w:ascii="Times New Roman" w:hAnsi="Times New Roman" w:cs="Times New Roman"/>
          <w:sz w:val="28"/>
          <w:szCs w:val="28"/>
        </w:rPr>
        <w:t>оснащен учебниками и пособиями, рекомендованными Министерством просвещения Российской Федерации. Фонд художес</w:t>
      </w:r>
      <w:r>
        <w:rPr>
          <w:rFonts w:ascii="Times New Roman" w:hAnsi="Times New Roman" w:cs="Times New Roman"/>
          <w:sz w:val="28"/>
          <w:szCs w:val="28"/>
        </w:rPr>
        <w:t xml:space="preserve">твенной литературы представлен </w:t>
      </w:r>
      <w:r w:rsidRPr="000917AE">
        <w:rPr>
          <w:rFonts w:ascii="Times New Roman" w:hAnsi="Times New Roman" w:cs="Times New Roman"/>
          <w:sz w:val="28"/>
          <w:szCs w:val="28"/>
        </w:rPr>
        <w:t>классической и сов</w:t>
      </w:r>
      <w:r>
        <w:rPr>
          <w:rFonts w:ascii="Times New Roman" w:hAnsi="Times New Roman" w:cs="Times New Roman"/>
          <w:sz w:val="28"/>
          <w:szCs w:val="28"/>
        </w:rPr>
        <w:t>ременной литературой,</w:t>
      </w:r>
      <w:r w:rsidRPr="000917AE">
        <w:rPr>
          <w:rFonts w:ascii="Times New Roman" w:hAnsi="Times New Roman" w:cs="Times New Roman"/>
          <w:sz w:val="28"/>
          <w:szCs w:val="28"/>
        </w:rPr>
        <w:t xml:space="preserve"> разнообразными </w:t>
      </w:r>
      <w:r w:rsidRPr="00B94D05">
        <w:rPr>
          <w:rFonts w:ascii="Times New Roman" w:hAnsi="Times New Roman" w:cs="Times New Roman"/>
          <w:sz w:val="28"/>
          <w:szCs w:val="28"/>
        </w:rPr>
        <w:t>исторически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B94D05">
        <w:rPr>
          <w:rFonts w:ascii="Times New Roman" w:hAnsi="Times New Roman" w:cs="Times New Roman"/>
          <w:sz w:val="28"/>
          <w:szCs w:val="28"/>
        </w:rPr>
        <w:t>, естественно-научны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B94D05">
        <w:rPr>
          <w:rFonts w:ascii="Times New Roman" w:hAnsi="Times New Roman" w:cs="Times New Roman"/>
          <w:sz w:val="28"/>
          <w:szCs w:val="28"/>
        </w:rPr>
        <w:t>, справочны</w:t>
      </w:r>
      <w:r>
        <w:rPr>
          <w:rFonts w:ascii="Times New Roman" w:hAnsi="Times New Roman" w:cs="Times New Roman"/>
          <w:sz w:val="28"/>
          <w:szCs w:val="28"/>
        </w:rPr>
        <w:t>ми и</w:t>
      </w:r>
      <w:r w:rsidRPr="00B94D05">
        <w:rPr>
          <w:rFonts w:ascii="Times New Roman" w:hAnsi="Times New Roman" w:cs="Times New Roman"/>
          <w:sz w:val="28"/>
          <w:szCs w:val="28"/>
        </w:rPr>
        <w:t xml:space="preserve"> технически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0917AE">
        <w:rPr>
          <w:rFonts w:ascii="Times New Roman" w:hAnsi="Times New Roman" w:cs="Times New Roman"/>
          <w:sz w:val="28"/>
          <w:szCs w:val="28"/>
        </w:rPr>
        <w:t xml:space="preserve"> изданиями</w:t>
      </w:r>
      <w:r w:rsidRPr="00B94D05">
        <w:rPr>
          <w:rFonts w:ascii="Times New Roman" w:hAnsi="Times New Roman" w:cs="Times New Roman"/>
          <w:sz w:val="28"/>
          <w:szCs w:val="28"/>
        </w:rPr>
        <w:t xml:space="preserve">. </w:t>
      </w:r>
      <w:r w:rsidRPr="000917A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От фондов библиотеки, библиографической работы, работы библиотекаря с читателем во многом зави</w:t>
      </w:r>
      <w:r w:rsidRPr="00991BE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сит уровень знаний студентов.</w:t>
      </w: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Поэтому главная цель нашей библиотеки – создать для студентов и других читателей атмосферу комфорта.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Имеющийся книжный фонд соответствует нормативам обеспеченности литературой. Объем фонда основной литературы с грифом Минобразования и других федеральных органов власти РФ составляет 92% всего библиотечного фонда и 3% учебной литературы для ОУ СПО соответствующего профиля. Общее состояние фонда удовлетворительное.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Библиотека обслуживает </w:t>
      </w:r>
      <w:r>
        <w:rPr>
          <w:rFonts w:ascii="Times New Roman" w:eastAsia="Calibri" w:hAnsi="Times New Roman" w:cs="Times New Roman"/>
          <w:sz w:val="28"/>
          <w:szCs w:val="28"/>
        </w:rPr>
        <w:t>43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групп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студентов, а также преподавателей и сотрудников колледжа.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Библиотека ежегодно обслуживает свыше </w:t>
      </w:r>
      <w:r>
        <w:rPr>
          <w:rFonts w:ascii="Times New Roman" w:eastAsia="Calibri" w:hAnsi="Times New Roman" w:cs="Times New Roman"/>
          <w:sz w:val="28"/>
          <w:szCs w:val="28"/>
        </w:rPr>
        <w:t>6</w:t>
      </w:r>
      <w:r w:rsidRPr="00991BEF">
        <w:rPr>
          <w:rFonts w:ascii="Times New Roman" w:eastAsia="Calibri" w:hAnsi="Times New Roman" w:cs="Times New Roman"/>
          <w:sz w:val="28"/>
          <w:szCs w:val="28"/>
        </w:rPr>
        <w:t>00</w:t>
      </w:r>
      <w:r w:rsidRPr="00991BEF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читателей. На момент </w:t>
      </w:r>
      <w:proofErr w:type="spellStart"/>
      <w:r w:rsidRPr="00991BEF">
        <w:rPr>
          <w:rFonts w:ascii="Times New Roman" w:eastAsia="Calibri" w:hAnsi="Times New Roman" w:cs="Times New Roman"/>
          <w:sz w:val="28"/>
          <w:szCs w:val="28"/>
        </w:rPr>
        <w:t>самообследования</w:t>
      </w:r>
      <w:proofErr w:type="spellEnd"/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в библиотеке </w:t>
      </w:r>
      <w:r>
        <w:rPr>
          <w:rFonts w:ascii="Times New Roman" w:eastAsia="Calibri" w:hAnsi="Times New Roman" w:cs="Times New Roman"/>
          <w:sz w:val="28"/>
          <w:szCs w:val="28"/>
        </w:rPr>
        <w:t>64</w:t>
      </w:r>
      <w:r w:rsidRPr="00991BEF">
        <w:rPr>
          <w:rFonts w:ascii="Times New Roman" w:eastAsia="Calibri" w:hAnsi="Times New Roman" w:cs="Times New Roman"/>
          <w:sz w:val="28"/>
          <w:szCs w:val="28"/>
        </w:rPr>
        <w:t>3 читателя.</w:t>
      </w:r>
    </w:p>
    <w:p w:rsidR="001C4CB3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 работы библиотеки</w:t>
      </w:r>
    </w:p>
    <w:tbl>
      <w:tblPr>
        <w:tblStyle w:val="a6"/>
        <w:tblW w:w="922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124"/>
        <w:gridCol w:w="1296"/>
        <w:gridCol w:w="1729"/>
        <w:gridCol w:w="720"/>
        <w:gridCol w:w="1297"/>
        <w:gridCol w:w="1584"/>
        <w:gridCol w:w="1471"/>
      </w:tblGrid>
      <w:tr w:rsidR="001C4CB3" w:rsidRPr="00991BEF" w:rsidTr="001E2836">
        <w:trPr>
          <w:trHeight w:val="250"/>
        </w:trPr>
        <w:tc>
          <w:tcPr>
            <w:tcW w:w="1124" w:type="dxa"/>
            <w:vMerge w:val="restart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Год</w:t>
            </w:r>
          </w:p>
        </w:tc>
        <w:tc>
          <w:tcPr>
            <w:tcW w:w="1296" w:type="dxa"/>
            <w:vMerge w:val="restart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Кол-во читателей</w:t>
            </w:r>
          </w:p>
        </w:tc>
        <w:tc>
          <w:tcPr>
            <w:tcW w:w="1729" w:type="dxa"/>
            <w:vMerge w:val="restart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Посещаемость</w:t>
            </w:r>
          </w:p>
        </w:tc>
        <w:tc>
          <w:tcPr>
            <w:tcW w:w="5072" w:type="dxa"/>
            <w:gridSpan w:val="4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Книговыдача</w:t>
            </w:r>
          </w:p>
        </w:tc>
      </w:tr>
      <w:tr w:rsidR="001C4CB3" w:rsidRPr="00991BEF" w:rsidTr="001E2836">
        <w:trPr>
          <w:trHeight w:val="605"/>
        </w:trPr>
        <w:tc>
          <w:tcPr>
            <w:tcW w:w="1124" w:type="dxa"/>
            <w:vMerge/>
          </w:tcPr>
          <w:p w:rsidR="001C4CB3" w:rsidRPr="00991BEF" w:rsidRDefault="001C4CB3" w:rsidP="001E2836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296" w:type="dxa"/>
            <w:vMerge/>
          </w:tcPr>
          <w:p w:rsidR="001C4CB3" w:rsidRPr="00991BEF" w:rsidRDefault="001C4CB3" w:rsidP="001E2836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729" w:type="dxa"/>
            <w:vMerge/>
          </w:tcPr>
          <w:p w:rsidR="001C4CB3" w:rsidRPr="00991BEF" w:rsidRDefault="001C4CB3" w:rsidP="001E2836">
            <w:pPr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720" w:type="dxa"/>
          </w:tcPr>
          <w:p w:rsidR="001C4CB3" w:rsidRPr="00991BEF" w:rsidRDefault="001C4CB3" w:rsidP="001E2836">
            <w:pPr>
              <w:ind w:left="-134" w:right="-105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Всего</w:t>
            </w:r>
          </w:p>
        </w:tc>
        <w:tc>
          <w:tcPr>
            <w:tcW w:w="1297" w:type="dxa"/>
          </w:tcPr>
          <w:p w:rsidR="001C4CB3" w:rsidRPr="00991BEF" w:rsidRDefault="001C4CB3" w:rsidP="001E2836">
            <w:pPr>
              <w:ind w:left="-87" w:right="-108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Учебная литература</w:t>
            </w:r>
          </w:p>
        </w:tc>
        <w:tc>
          <w:tcPr>
            <w:tcW w:w="1584" w:type="dxa"/>
          </w:tcPr>
          <w:p w:rsidR="001C4CB3" w:rsidRPr="00991BEF" w:rsidRDefault="001C4CB3" w:rsidP="001E2836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Учебно-</w:t>
            </w:r>
          </w:p>
          <w:p w:rsidR="001C4CB3" w:rsidRPr="00991BEF" w:rsidRDefault="001C4CB3" w:rsidP="001E2836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методическая</w:t>
            </w:r>
          </w:p>
        </w:tc>
        <w:tc>
          <w:tcPr>
            <w:tcW w:w="1471" w:type="dxa"/>
          </w:tcPr>
          <w:p w:rsidR="001C4CB3" w:rsidRPr="00991BEF" w:rsidRDefault="001C4CB3" w:rsidP="001E2836">
            <w:pPr>
              <w:ind w:left="-141" w:right="-113"/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Художественная</w:t>
            </w:r>
          </w:p>
        </w:tc>
      </w:tr>
      <w:tr w:rsidR="001C4CB3" w:rsidRPr="00991BEF" w:rsidTr="001E2836">
        <w:trPr>
          <w:trHeight w:val="245"/>
        </w:trPr>
        <w:tc>
          <w:tcPr>
            <w:tcW w:w="112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129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593</w:t>
            </w:r>
          </w:p>
        </w:tc>
        <w:tc>
          <w:tcPr>
            <w:tcW w:w="172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1423</w:t>
            </w:r>
          </w:p>
        </w:tc>
        <w:tc>
          <w:tcPr>
            <w:tcW w:w="720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1897</w:t>
            </w:r>
          </w:p>
        </w:tc>
        <w:tc>
          <w:tcPr>
            <w:tcW w:w="129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1438</w:t>
            </w:r>
          </w:p>
        </w:tc>
        <w:tc>
          <w:tcPr>
            <w:tcW w:w="158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97</w:t>
            </w:r>
          </w:p>
        </w:tc>
        <w:tc>
          <w:tcPr>
            <w:tcW w:w="147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362</w:t>
            </w:r>
          </w:p>
        </w:tc>
      </w:tr>
      <w:tr w:rsidR="001C4CB3" w:rsidRPr="00991BEF" w:rsidTr="001E2836">
        <w:trPr>
          <w:trHeight w:val="261"/>
        </w:trPr>
        <w:tc>
          <w:tcPr>
            <w:tcW w:w="112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129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602</w:t>
            </w:r>
          </w:p>
        </w:tc>
        <w:tc>
          <w:tcPr>
            <w:tcW w:w="172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1512</w:t>
            </w:r>
          </w:p>
        </w:tc>
        <w:tc>
          <w:tcPr>
            <w:tcW w:w="720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1915</w:t>
            </w:r>
          </w:p>
        </w:tc>
        <w:tc>
          <w:tcPr>
            <w:tcW w:w="129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1564</w:t>
            </w:r>
          </w:p>
        </w:tc>
        <w:tc>
          <w:tcPr>
            <w:tcW w:w="158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86</w:t>
            </w:r>
          </w:p>
        </w:tc>
        <w:tc>
          <w:tcPr>
            <w:tcW w:w="147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265</w:t>
            </w:r>
          </w:p>
        </w:tc>
      </w:tr>
      <w:tr w:rsidR="001C4CB3" w:rsidRPr="00991BEF" w:rsidTr="001E2836">
        <w:trPr>
          <w:trHeight w:val="261"/>
        </w:trPr>
        <w:tc>
          <w:tcPr>
            <w:tcW w:w="112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2023-24</w:t>
            </w:r>
          </w:p>
        </w:tc>
        <w:tc>
          <w:tcPr>
            <w:tcW w:w="129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643</w:t>
            </w:r>
          </w:p>
        </w:tc>
        <w:tc>
          <w:tcPr>
            <w:tcW w:w="172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1624</w:t>
            </w:r>
          </w:p>
        </w:tc>
        <w:tc>
          <w:tcPr>
            <w:tcW w:w="720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2045</w:t>
            </w:r>
          </w:p>
        </w:tc>
        <w:tc>
          <w:tcPr>
            <w:tcW w:w="129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1671</w:t>
            </w:r>
          </w:p>
        </w:tc>
        <w:tc>
          <w:tcPr>
            <w:tcW w:w="1584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84</w:t>
            </w:r>
          </w:p>
        </w:tc>
        <w:tc>
          <w:tcPr>
            <w:tcW w:w="147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393</w:t>
            </w:r>
          </w:p>
        </w:tc>
      </w:tr>
    </w:tbl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Книжный фонд составляет 24</w:t>
      </w:r>
      <w:r>
        <w:rPr>
          <w:rFonts w:ascii="Times New Roman" w:eastAsia="Calibri" w:hAnsi="Times New Roman" w:cs="Times New Roman"/>
          <w:sz w:val="28"/>
          <w:szCs w:val="28"/>
        </w:rPr>
        <w:t>033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экземпляр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, 39% всего фонда - учебники и литература 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профессиям и </w:t>
      </w:r>
      <w:r w:rsidRPr="00991BEF">
        <w:rPr>
          <w:rFonts w:ascii="Times New Roman" w:eastAsia="Calibri" w:hAnsi="Times New Roman" w:cs="Times New Roman"/>
          <w:sz w:val="28"/>
          <w:szCs w:val="28"/>
        </w:rPr>
        <w:t>специальностям колледжа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C4CB3" w:rsidRPr="00991BEF" w:rsidRDefault="001C4CB3" w:rsidP="001C4CB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Динамика состояния книжного фонда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46"/>
        <w:gridCol w:w="3059"/>
        <w:gridCol w:w="3068"/>
      </w:tblGrid>
      <w:tr w:rsidR="001C4CB3" w:rsidRPr="00991BEF" w:rsidTr="001E2836">
        <w:tc>
          <w:tcPr>
            <w:tcW w:w="304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  <w:tc>
          <w:tcPr>
            <w:tcW w:w="305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Книжный фонд (</w:t>
            </w:r>
            <w:proofErr w:type="spellStart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экз</w:t>
            </w:r>
            <w:proofErr w:type="spellEnd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)</w:t>
            </w:r>
          </w:p>
        </w:tc>
        <w:tc>
          <w:tcPr>
            <w:tcW w:w="3068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в </w:t>
            </w:r>
            <w:proofErr w:type="spellStart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т.ч</w:t>
            </w:r>
            <w:proofErr w:type="spellEnd"/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. поступления в фонд (экз.)</w:t>
            </w:r>
          </w:p>
        </w:tc>
      </w:tr>
      <w:tr w:rsidR="001C4CB3" w:rsidRPr="00991BEF" w:rsidTr="001E2836">
        <w:tc>
          <w:tcPr>
            <w:tcW w:w="304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305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24033</w:t>
            </w:r>
          </w:p>
        </w:tc>
        <w:tc>
          <w:tcPr>
            <w:tcW w:w="3068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  <w:tr w:rsidR="001C4CB3" w:rsidRPr="00991BEF" w:rsidTr="001E2836">
        <w:tc>
          <w:tcPr>
            <w:tcW w:w="304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305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24033</w:t>
            </w:r>
          </w:p>
        </w:tc>
        <w:tc>
          <w:tcPr>
            <w:tcW w:w="3068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  <w:tr w:rsidR="001C4CB3" w:rsidRPr="00991BEF" w:rsidTr="001E2836">
        <w:tc>
          <w:tcPr>
            <w:tcW w:w="304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2022-24</w:t>
            </w:r>
          </w:p>
        </w:tc>
        <w:tc>
          <w:tcPr>
            <w:tcW w:w="3059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24033</w:t>
            </w:r>
          </w:p>
        </w:tc>
        <w:tc>
          <w:tcPr>
            <w:tcW w:w="3068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 w:val="24"/>
                <w:szCs w:val="28"/>
              </w:rPr>
              <w:t>-</w:t>
            </w:r>
          </w:p>
        </w:tc>
      </w:tr>
    </w:tbl>
    <w:p w:rsidR="001C4CB3" w:rsidRPr="00991BEF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Книжный фонд формируется в соответствии с профилем Колледжа, с учетом учебных планов и информационными потребностями читателей.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91BEF">
        <w:rPr>
          <w:rFonts w:ascii="Times New Roman" w:eastAsia="Calibri" w:hAnsi="Times New Roman" w:cs="Times New Roman"/>
          <w:b/>
          <w:sz w:val="28"/>
          <w:szCs w:val="28"/>
        </w:rPr>
        <w:t>Книжный фонд по областям знаний</w:t>
      </w:r>
    </w:p>
    <w:tbl>
      <w:tblPr>
        <w:tblStyle w:val="a6"/>
        <w:tblW w:w="9271" w:type="dxa"/>
        <w:tblInd w:w="-5" w:type="dxa"/>
        <w:tblLook w:val="04A0" w:firstRow="1" w:lastRow="0" w:firstColumn="1" w:lastColumn="0" w:noHBand="0" w:noVBand="1"/>
      </w:tblPr>
      <w:tblGrid>
        <w:gridCol w:w="1106"/>
        <w:gridCol w:w="1701"/>
        <w:gridCol w:w="2126"/>
        <w:gridCol w:w="2551"/>
        <w:gridCol w:w="1787"/>
      </w:tblGrid>
      <w:tr w:rsidR="001C4CB3" w:rsidRPr="00991BEF" w:rsidTr="001E2836">
        <w:trPr>
          <w:trHeight w:val="289"/>
        </w:trPr>
        <w:tc>
          <w:tcPr>
            <w:tcW w:w="1106" w:type="dxa"/>
            <w:vMerge w:val="restart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Год</w:t>
            </w:r>
          </w:p>
        </w:tc>
        <w:tc>
          <w:tcPr>
            <w:tcW w:w="1701" w:type="dxa"/>
            <w:vMerge w:val="restart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Книжный фонд</w:t>
            </w:r>
          </w:p>
        </w:tc>
        <w:tc>
          <w:tcPr>
            <w:tcW w:w="6464" w:type="dxa"/>
            <w:gridSpan w:val="3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В том числе</w:t>
            </w:r>
          </w:p>
        </w:tc>
      </w:tr>
      <w:tr w:rsidR="001C4CB3" w:rsidRPr="00991BEF" w:rsidTr="001E2836">
        <w:trPr>
          <w:trHeight w:val="495"/>
        </w:trPr>
        <w:tc>
          <w:tcPr>
            <w:tcW w:w="1106" w:type="dxa"/>
            <w:vMerge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1701" w:type="dxa"/>
            <w:vMerge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212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Учебная литература</w:t>
            </w:r>
          </w:p>
        </w:tc>
        <w:tc>
          <w:tcPr>
            <w:tcW w:w="255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Учебно-методическая и научная</w:t>
            </w:r>
          </w:p>
        </w:tc>
        <w:tc>
          <w:tcPr>
            <w:tcW w:w="178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Художественная</w:t>
            </w:r>
          </w:p>
        </w:tc>
      </w:tr>
      <w:tr w:rsidR="001C4CB3" w:rsidRPr="00991BEF" w:rsidTr="001E2836">
        <w:tc>
          <w:tcPr>
            <w:tcW w:w="110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2021-22</w:t>
            </w:r>
          </w:p>
        </w:tc>
        <w:tc>
          <w:tcPr>
            <w:tcW w:w="170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24033</w:t>
            </w:r>
          </w:p>
        </w:tc>
        <w:tc>
          <w:tcPr>
            <w:tcW w:w="212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6321</w:t>
            </w:r>
          </w:p>
        </w:tc>
        <w:tc>
          <w:tcPr>
            <w:tcW w:w="255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14711</w:t>
            </w:r>
          </w:p>
        </w:tc>
      </w:tr>
      <w:tr w:rsidR="001C4CB3" w:rsidRPr="00991BEF" w:rsidTr="001E2836">
        <w:tc>
          <w:tcPr>
            <w:tcW w:w="110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170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24033</w:t>
            </w:r>
          </w:p>
        </w:tc>
        <w:tc>
          <w:tcPr>
            <w:tcW w:w="212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6321</w:t>
            </w:r>
          </w:p>
        </w:tc>
        <w:tc>
          <w:tcPr>
            <w:tcW w:w="255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14711</w:t>
            </w:r>
          </w:p>
        </w:tc>
      </w:tr>
      <w:tr w:rsidR="001C4CB3" w:rsidRPr="00991BEF" w:rsidTr="001E2836">
        <w:tc>
          <w:tcPr>
            <w:tcW w:w="110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2022-23</w:t>
            </w:r>
          </w:p>
        </w:tc>
        <w:tc>
          <w:tcPr>
            <w:tcW w:w="170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24033</w:t>
            </w:r>
          </w:p>
        </w:tc>
        <w:tc>
          <w:tcPr>
            <w:tcW w:w="2126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6321</w:t>
            </w:r>
          </w:p>
        </w:tc>
        <w:tc>
          <w:tcPr>
            <w:tcW w:w="2551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3001</w:t>
            </w:r>
          </w:p>
        </w:tc>
        <w:tc>
          <w:tcPr>
            <w:tcW w:w="1787" w:type="dxa"/>
          </w:tcPr>
          <w:p w:rsidR="001C4CB3" w:rsidRPr="00991BEF" w:rsidRDefault="001C4CB3" w:rsidP="001E2836">
            <w:pPr>
              <w:jc w:val="center"/>
              <w:rPr>
                <w:rFonts w:ascii="Times New Roman" w:eastAsia="Calibri" w:hAnsi="Times New Roman" w:cs="Times New Roman"/>
                <w:szCs w:val="28"/>
              </w:rPr>
            </w:pPr>
            <w:r w:rsidRPr="00991BEF">
              <w:rPr>
                <w:rFonts w:ascii="Times New Roman" w:eastAsia="Calibri" w:hAnsi="Times New Roman" w:cs="Times New Roman"/>
                <w:szCs w:val="28"/>
              </w:rPr>
              <w:t>14711</w:t>
            </w:r>
          </w:p>
        </w:tc>
      </w:tr>
    </w:tbl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В целях совершенствования качества и комфортности предоставляемых услуг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991BEF">
        <w:rPr>
          <w:rFonts w:ascii="Times New Roman" w:eastAsia="Calibri" w:hAnsi="Times New Roman" w:cs="Times New Roman"/>
          <w:sz w:val="28"/>
          <w:szCs w:val="28"/>
        </w:rPr>
        <w:t>родолжается работа по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созданию электронного каталога,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формированию фонда электронных носителей.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Библиотека включена в локальную сеть колледжа.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Процесс комплектования постоянно анализируется, корректируется в соответствии с информационными потребностями студентов и преподавателей. Преподаватели привлекаются к изучению фонда, ведется учет их предложений о приобретении необходимых изданий по профилю специальности или дисциплины.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 Издания, которых недостаточно, выдаются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для работы 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на кабинет или в читальном зале. </w:t>
      </w:r>
    </w:p>
    <w:p w:rsidR="001C4CB3" w:rsidRPr="00991BEF" w:rsidRDefault="001C4CB3" w:rsidP="001C4C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91BEF">
        <w:rPr>
          <w:rFonts w:ascii="Times New Roman" w:eastAsia="Times New Roman" w:hAnsi="Times New Roman" w:cs="Times New Roman"/>
          <w:color w:val="000000"/>
          <w:sz w:val="28"/>
          <w:szCs w:val="28"/>
        </w:rPr>
        <w:t>Помимо текущей работы – обеспечения учебного процесса учебниками и художественной литературой, библиотека колледжа принимала активное участие в подборе материалов для создания сценариев и презентаций для мероприятий культурно – образовательной направленности, которые проводились за этот учебный год в колледже.</w:t>
      </w:r>
    </w:p>
    <w:p w:rsidR="001C4CB3" w:rsidRPr="00991BEF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eastAsia="Calibri" w:hAnsi="Times New Roman" w:cs="Times New Roman"/>
          <w:sz w:val="28"/>
          <w:szCs w:val="28"/>
        </w:rPr>
        <w:t>В течение года были оформлены</w:t>
      </w:r>
      <w:r w:rsidRPr="00991BEF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информационные стенды к знаменательным и памятным дням календаря, принималось участие во всех </w:t>
      </w:r>
      <w:proofErr w:type="spellStart"/>
      <w:r w:rsidRPr="00991BEF">
        <w:rPr>
          <w:rFonts w:ascii="Times New Roman" w:eastAsia="Calibri" w:hAnsi="Times New Roman" w:cs="Times New Roman"/>
          <w:sz w:val="28"/>
          <w:szCs w:val="28"/>
        </w:rPr>
        <w:t>общеколледжных</w:t>
      </w:r>
      <w:proofErr w:type="spellEnd"/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мероприятиях.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0A5E">
        <w:rPr>
          <w:rFonts w:ascii="Times New Roman" w:eastAsia="Calibri" w:hAnsi="Times New Roman" w:cs="Times New Roman"/>
          <w:sz w:val="28"/>
          <w:szCs w:val="28"/>
        </w:rPr>
        <w:t xml:space="preserve">В целях патриотического воспитания студентов организованы тематические книжные выставки: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210 лет со дня Бородинского сражения,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>80-лет со дня полного снятия блокады Ленинграда (1944 г.</w:t>
      </w:r>
      <w:r w:rsidRPr="00190A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</w:t>
      </w:r>
      <w:r w:rsidRPr="00190A5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100 лет со дня рождения Зои Космодемьянской (1923 - 1941 гг.), партизанки, Героя Советского Союза,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90A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разгрома советскими войсками немецко-фашистских войск в Сталинградской битве,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90A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Победы в Великой Отечественной войне 1941–1945 годов,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90A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народного единства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Pr="00190A5E">
        <w:rPr>
          <w:rFonts w:ascii="Times New Roman" w:hAnsi="Times New Roman" w:cs="Times New Roman"/>
          <w:sz w:val="28"/>
          <w:szCs w:val="28"/>
        </w:rPr>
        <w:t>Освобождение Москвы силами народного ополчения под руководством Минина К.С. и Пожарско</w:t>
      </w:r>
      <w:r>
        <w:rPr>
          <w:rFonts w:ascii="Times New Roman" w:hAnsi="Times New Roman" w:cs="Times New Roman"/>
          <w:sz w:val="28"/>
          <w:szCs w:val="28"/>
        </w:rPr>
        <w:t>го Д.М. от польских интервентов.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190A5E">
        <w:rPr>
          <w:rFonts w:ascii="Times New Roman" w:eastAsia="Calibri" w:hAnsi="Times New Roman" w:cs="Times New Roman"/>
          <w:bCs/>
          <w:sz w:val="28"/>
          <w:szCs w:val="28"/>
        </w:rPr>
        <w:t xml:space="preserve">Были организованы тематические книжные выставки к значимым событиям: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lastRenderedPageBreak/>
        <w:t xml:space="preserve">100 лет со дня рождения Эдуарда Аркадьевича Асадова,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100 лет со дня рождения Расула </w:t>
      </w:r>
      <w:proofErr w:type="spellStart"/>
      <w:r w:rsidRPr="00190A5E">
        <w:rPr>
          <w:rFonts w:ascii="Times New Roman" w:hAnsi="Times New Roman" w:cs="Times New Roman"/>
          <w:sz w:val="28"/>
          <w:szCs w:val="28"/>
        </w:rPr>
        <w:t>Гамзатовича</w:t>
      </w:r>
      <w:proofErr w:type="spellEnd"/>
      <w:r w:rsidRPr="00190A5E">
        <w:rPr>
          <w:rFonts w:ascii="Times New Roman" w:hAnsi="Times New Roman" w:cs="Times New Roman"/>
          <w:sz w:val="28"/>
          <w:szCs w:val="28"/>
        </w:rPr>
        <w:t xml:space="preserve"> Гамзатова,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205 лет со дня рождения Ивана Сергеевича Тургенева,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220 лет со дня рождения Федора Ивановича Тютчева,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120 лет со дня рождения Аркадия Петровича Гайдара,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255 лет со дня рождения Ивана Андреевича Крылова,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100 лет со дня рождения Юрия Васильевича Бондарева,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140 лет со дня рождения Александра Романовича Беляева, </w:t>
      </w:r>
      <w:r w:rsidRPr="00190A5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215 лет со дня рождения Николая Васильевича Гоголя, </w:t>
      </w:r>
    </w:p>
    <w:p w:rsidR="001C4CB3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 xml:space="preserve">100 лет со дня рождения Булата Шалвовича Окуджавы, </w:t>
      </w:r>
    </w:p>
    <w:p w:rsidR="001C4CB3" w:rsidRPr="00190A5E" w:rsidRDefault="001C4CB3" w:rsidP="001C4CB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190A5E">
        <w:rPr>
          <w:rFonts w:ascii="Times New Roman" w:hAnsi="Times New Roman" w:cs="Times New Roman"/>
          <w:sz w:val="28"/>
          <w:szCs w:val="28"/>
        </w:rPr>
        <w:t>100 лет со дня рождения Юлии Владимировны Дру</w:t>
      </w:r>
      <w:r w:rsidR="00E1799D">
        <w:rPr>
          <w:rFonts w:ascii="Times New Roman" w:hAnsi="Times New Roman" w:cs="Times New Roman"/>
          <w:sz w:val="28"/>
          <w:szCs w:val="28"/>
        </w:rPr>
        <w:t>ж</w:t>
      </w:r>
      <w:r w:rsidRPr="00190A5E">
        <w:rPr>
          <w:rFonts w:ascii="Times New Roman" w:hAnsi="Times New Roman" w:cs="Times New Roman"/>
          <w:sz w:val="28"/>
          <w:szCs w:val="28"/>
        </w:rPr>
        <w:t>иной</w:t>
      </w:r>
      <w:r w:rsidRPr="00190A5E"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</w:p>
    <w:p w:rsidR="001C4CB3" w:rsidRDefault="001C4CB3" w:rsidP="001C4CB3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C4CB3" w:rsidRPr="00991BEF" w:rsidRDefault="001C4CB3" w:rsidP="001C4CB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90A5E">
        <w:rPr>
          <w:rFonts w:ascii="Times New Roman" w:eastAsia="Calibri" w:hAnsi="Times New Roman" w:cs="Times New Roman"/>
          <w:sz w:val="28"/>
          <w:szCs w:val="28"/>
        </w:rPr>
        <w:t>Оказывалась помощь преподавателям и воспитателям общежития в</w:t>
      </w:r>
      <w:r w:rsidRPr="00991BEF">
        <w:rPr>
          <w:rFonts w:ascii="Times New Roman" w:eastAsia="Calibri" w:hAnsi="Times New Roman" w:cs="Times New Roman"/>
          <w:sz w:val="28"/>
          <w:szCs w:val="28"/>
        </w:rPr>
        <w:t xml:space="preserve"> подготовке классных часов. Для студентов 1 курса обязательными являются классные часы «Моя библиотека».</w:t>
      </w:r>
      <w:r>
        <w:rPr>
          <w:rFonts w:ascii="Times New Roman" w:hAnsi="Times New Roman" w:cs="Times New Roman"/>
          <w:sz w:val="28"/>
          <w:szCs w:val="28"/>
        </w:rPr>
        <w:t xml:space="preserve"> Проводились беседы о </w:t>
      </w:r>
      <w:r w:rsidRPr="00991BEF">
        <w:rPr>
          <w:rFonts w:ascii="Times New Roman" w:hAnsi="Times New Roman" w:cs="Times New Roman"/>
          <w:sz w:val="28"/>
          <w:szCs w:val="28"/>
        </w:rPr>
        <w:t>правилах пользования библиотекой, культуре поведения в читальном зале, умелом использовании справочного аппарата.</w:t>
      </w:r>
    </w:p>
    <w:p w:rsidR="001C4CB3" w:rsidRPr="00991BEF" w:rsidRDefault="001C4CB3" w:rsidP="001C4C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t>Постоянно проверялся список экстремистской литературы на предмет пополнения.</w:t>
      </w:r>
    </w:p>
    <w:p w:rsidR="001C4CB3" w:rsidRPr="00991BEF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t>В соответствии с Федеральным законом «О защите детей от информации, причиняющей вред их здоровью» из общедоступного размещения извлечена запрещённая литература.</w:t>
      </w:r>
    </w:p>
    <w:p w:rsidR="001C4CB3" w:rsidRPr="00991BEF" w:rsidRDefault="001C4CB3" w:rsidP="001C4C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1BEF">
        <w:rPr>
          <w:rFonts w:ascii="Times New Roman" w:hAnsi="Times New Roman" w:cs="Times New Roman"/>
          <w:sz w:val="28"/>
          <w:szCs w:val="28"/>
        </w:rPr>
        <w:t xml:space="preserve"> На протяжении отчётного года постоянно уделялось внимание вопросу сохранности фонда: производилось </w:t>
      </w:r>
      <w:proofErr w:type="spellStart"/>
      <w:r w:rsidRPr="00991BEF">
        <w:rPr>
          <w:rFonts w:ascii="Times New Roman" w:hAnsi="Times New Roman" w:cs="Times New Roman"/>
          <w:sz w:val="28"/>
          <w:szCs w:val="28"/>
        </w:rPr>
        <w:t>обеспыливание</w:t>
      </w:r>
      <w:proofErr w:type="spellEnd"/>
      <w:r w:rsidRPr="00991BEF">
        <w:rPr>
          <w:rFonts w:ascii="Times New Roman" w:hAnsi="Times New Roman" w:cs="Times New Roman"/>
          <w:sz w:val="28"/>
          <w:szCs w:val="28"/>
        </w:rPr>
        <w:t xml:space="preserve"> фонда, своевременный ремонт книг. Поднимался вопрос о ликвидации читательской задолженности. </w:t>
      </w:r>
    </w:p>
    <w:p w:rsidR="001C4CB3" w:rsidRDefault="001C4CB3" w:rsidP="001C4C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C4CB3" w:rsidRDefault="001C4CB3" w:rsidP="001C4CB3">
      <w:pPr>
        <w:spacing w:after="0" w:line="240" w:lineRule="auto"/>
        <w:ind w:firstLine="708"/>
        <w:jc w:val="both"/>
      </w:pPr>
      <w:proofErr w:type="spellStart"/>
      <w:r w:rsidRPr="00991BEF">
        <w:rPr>
          <w:rFonts w:ascii="Times New Roman" w:eastAsia="Calibri" w:hAnsi="Times New Roman" w:cs="Times New Roman"/>
          <w:b/>
          <w:sz w:val="28"/>
          <w:szCs w:val="28"/>
        </w:rPr>
        <w:t>Самообследование</w:t>
      </w:r>
      <w:proofErr w:type="spellEnd"/>
      <w:r w:rsidRPr="00991BEF">
        <w:rPr>
          <w:rFonts w:ascii="Times New Roman" w:eastAsia="Calibri" w:hAnsi="Times New Roman" w:cs="Times New Roman"/>
          <w:b/>
          <w:sz w:val="28"/>
          <w:szCs w:val="28"/>
        </w:rPr>
        <w:t xml:space="preserve"> показало, что библиотечно-информационное обеспечение учебного процесса соответствует содержанию подготовки выпускников. Нормы обеспеченности студентов учебной литературой соответс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твуют требованиям ГОС, ФГОС СПО. </w:t>
      </w:r>
      <w:r w:rsidRPr="003106E9">
        <w:rPr>
          <w:rFonts w:ascii="Times New Roman" w:hAnsi="Times New Roman" w:cs="Times New Roman"/>
          <w:b/>
          <w:sz w:val="28"/>
          <w:szCs w:val="28"/>
        </w:rPr>
        <w:t>Однако книжный фонд очень быстро физически и морально стареет, требуется пополнение фонда библиотеки новой литературой по дисциплинам профессионального цикла. Необходимо продолжить приобретение электронных образовательных ресурсов, продолжать работу по автоматизации библиотечных процессов; по приобретению учебников и учебных пособий по учебным дисциплинам и междисциплинарным курсам; продолжить списание устаревшей и непрофильной литературы.</w:t>
      </w:r>
    </w:p>
    <w:p w:rsidR="00FE411C" w:rsidRDefault="00FE411C" w:rsidP="00790AC5">
      <w:pPr>
        <w:tabs>
          <w:tab w:val="left" w:pos="1125"/>
          <w:tab w:val="center" w:pos="4591"/>
        </w:tabs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</w:rPr>
      </w:pPr>
    </w:p>
    <w:p w:rsidR="00A44B9E" w:rsidRPr="005117AB" w:rsidRDefault="00A44B9E" w:rsidP="00A44B9E">
      <w:pPr>
        <w:tabs>
          <w:tab w:val="left" w:pos="1125"/>
          <w:tab w:val="center" w:pos="4591"/>
        </w:tabs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</w:rPr>
      </w:pPr>
      <w:r>
        <w:rPr>
          <w:rFonts w:ascii="Times New Roman" w:eastAsiaTheme="minorHAnsi" w:hAnsi="Times New Roman" w:cs="Times New Roman"/>
          <w:b/>
          <w:sz w:val="28"/>
          <w:szCs w:val="28"/>
        </w:rPr>
        <w:t>4.3 Финансовое обеспечение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>
        <w:rPr>
          <w:rFonts w:ascii="Times New Roman" w:eastAsiaTheme="minorHAnsi" w:hAnsi="Times New Roman" w:cs="Times New Roman"/>
          <w:sz w:val="28"/>
          <w:szCs w:val="28"/>
        </w:rPr>
        <w:t>Колледж составляет отдельный баланс и ведет соответствующую финансовую отчетно-учетную документацию, проводит анализ финансово-хозяйственной деятельности.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lastRenderedPageBreak/>
        <w:t xml:space="preserve">       Колледж на своем балансе имеет 2 учебных корпусов и другие сооружения. Территория ограждена, благоустроена, заасфальтирована и озеленена. Все объекты сдаются под охранную сигнализацию.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Ежегодно проводится текущий ремонт учебных корпусов и благоустройство территории за счет бюджетных и внебюджетных средств: 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- в 2023 году произведена замена оконных блоков в здании учебного корпуса и в здании студенческого общежития на общую сумму 1 808,0 тыс. руб.;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- в 2023 году установлен пост охраны в Учебном корпусе №2 на сумму 130,8 тыс. руб. за счет </w:t>
      </w:r>
      <w:r w:rsidRPr="00BC0421">
        <w:rPr>
          <w:rFonts w:ascii="Times New Roman" w:eastAsiaTheme="minorHAnsi" w:hAnsi="Times New Roman" w:cs="Times New Roman"/>
          <w:sz w:val="28"/>
          <w:szCs w:val="28"/>
        </w:rPr>
        <w:t>внебюджетных средств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; </w:t>
      </w:r>
    </w:p>
    <w:p w:rsidR="00A44B9E" w:rsidRPr="00BC0421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BC0421">
        <w:rPr>
          <w:rFonts w:ascii="Times New Roman" w:eastAsiaTheme="minorHAnsi" w:hAnsi="Times New Roman" w:cs="Times New Roman"/>
          <w:sz w:val="28"/>
          <w:szCs w:val="28"/>
        </w:rPr>
        <w:t xml:space="preserve">- </w:t>
      </w:r>
      <w:r>
        <w:rPr>
          <w:rFonts w:ascii="Times New Roman" w:eastAsiaTheme="minorHAnsi" w:hAnsi="Times New Roman" w:cs="Times New Roman"/>
          <w:sz w:val="28"/>
          <w:szCs w:val="28"/>
        </w:rPr>
        <w:t>в 2023 году произведено ремонтных работ (текущий ремонт) в местах общего пользования на общую сумму 1 585,3 тыс. руб.</w:t>
      </w:r>
    </w:p>
    <w:p w:rsidR="00A44B9E" w:rsidRPr="004233C0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7A0A"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  </w:t>
      </w:r>
      <w:r w:rsidRPr="004233C0">
        <w:rPr>
          <w:rFonts w:ascii="Times New Roman" w:eastAsiaTheme="minorHAnsi" w:hAnsi="Times New Roman" w:cs="Times New Roman"/>
          <w:sz w:val="28"/>
          <w:szCs w:val="28"/>
        </w:rPr>
        <w:t>Ежегодно пополняется материально-техническая и учебно-лабораторная база колледжа, приобретается вычислительная техника:</w:t>
      </w:r>
    </w:p>
    <w:p w:rsidR="00A44B9E" w:rsidRPr="004233C0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33C0">
        <w:rPr>
          <w:rFonts w:ascii="Times New Roman" w:eastAsiaTheme="minorHAnsi" w:hAnsi="Times New Roman" w:cs="Times New Roman"/>
          <w:sz w:val="28"/>
          <w:szCs w:val="28"/>
        </w:rPr>
        <w:t>- в 2023 году приобретено материалов на сумму – 1 161,2 тыс. руб. (бюджет); 1 398,9 (</w:t>
      </w:r>
      <w:proofErr w:type="spellStart"/>
      <w:r w:rsidRPr="004233C0">
        <w:rPr>
          <w:rFonts w:ascii="Times New Roman" w:eastAsiaTheme="minorHAnsi" w:hAnsi="Times New Roman" w:cs="Times New Roman"/>
          <w:sz w:val="28"/>
          <w:szCs w:val="28"/>
        </w:rPr>
        <w:t>внебюджет</w:t>
      </w:r>
      <w:proofErr w:type="spellEnd"/>
      <w:r w:rsidRPr="004233C0">
        <w:rPr>
          <w:rFonts w:ascii="Times New Roman" w:eastAsiaTheme="minorHAnsi" w:hAnsi="Times New Roman" w:cs="Times New Roman"/>
          <w:sz w:val="28"/>
          <w:szCs w:val="28"/>
        </w:rPr>
        <w:t>)</w:t>
      </w:r>
      <w:r>
        <w:rPr>
          <w:rFonts w:ascii="Times New Roman" w:eastAsiaTheme="minorHAnsi" w:hAnsi="Times New Roman" w:cs="Times New Roman"/>
          <w:sz w:val="28"/>
          <w:szCs w:val="28"/>
        </w:rPr>
        <w:t>, а также получено безвозмездно мягкого инвентаря на сумму 1 152,00 руб.</w:t>
      </w:r>
    </w:p>
    <w:p w:rsidR="00A44B9E" w:rsidRPr="004233C0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33C0">
        <w:rPr>
          <w:rFonts w:ascii="Times New Roman" w:eastAsiaTheme="minorHAnsi" w:hAnsi="Times New Roman" w:cs="Times New Roman"/>
          <w:sz w:val="28"/>
          <w:szCs w:val="28"/>
        </w:rPr>
        <w:t>- в 2023 году приобретено основных средств на сумму – 399,1 тыс. руб. (бюджет); 482,4 тыс. руб. (</w:t>
      </w:r>
      <w:proofErr w:type="spellStart"/>
      <w:r w:rsidRPr="004233C0">
        <w:rPr>
          <w:rFonts w:ascii="Times New Roman" w:eastAsiaTheme="minorHAnsi" w:hAnsi="Times New Roman" w:cs="Times New Roman"/>
          <w:sz w:val="28"/>
          <w:szCs w:val="28"/>
        </w:rPr>
        <w:t>внебюджет</w:t>
      </w:r>
      <w:proofErr w:type="spellEnd"/>
      <w:r w:rsidRPr="004233C0">
        <w:rPr>
          <w:rFonts w:ascii="Times New Roman" w:eastAsiaTheme="minorHAnsi" w:hAnsi="Times New Roman" w:cs="Times New Roman"/>
          <w:sz w:val="28"/>
          <w:szCs w:val="28"/>
        </w:rPr>
        <w:t>).</w:t>
      </w:r>
    </w:p>
    <w:p w:rsidR="00A44B9E" w:rsidRPr="00514C76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>Колледж финансируется по утвержденному плану финансово-хозяйственной деятельности: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>Финансирование на выполнение государственного задания: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2022 г.                                               2023 г.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56 111,8 тыс. руб.                              66 606,0 тыс. руб.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>Внебюджетные поступления составили: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2022 г.                                                2023 г.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 17 955,1  тыс. руб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..                      </w:t>
      </w: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21 181,0 тыс. руб.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>Иные субсидии: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       2022 г.                                               2023 г.</w:t>
      </w:r>
    </w:p>
    <w:p w:rsidR="00A44B9E" w:rsidRPr="00514C76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              5 543,1тыс. руб..                  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</w:t>
      </w:r>
      <w:r w:rsidRPr="00514C76">
        <w:rPr>
          <w:rFonts w:ascii="Times New Roman" w:eastAsiaTheme="minorHAnsi" w:hAnsi="Times New Roman" w:cs="Times New Roman"/>
          <w:sz w:val="28"/>
          <w:szCs w:val="28"/>
        </w:rPr>
        <w:t xml:space="preserve">    3 439,8 тыс. руб.</w:t>
      </w:r>
    </w:p>
    <w:p w:rsidR="00A44B9E" w:rsidRPr="004233C0" w:rsidRDefault="00A44B9E" w:rsidP="00A44B9E">
      <w:pPr>
        <w:tabs>
          <w:tab w:val="left" w:pos="2040"/>
        </w:tabs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44B9E" w:rsidRPr="004233C0" w:rsidRDefault="00A44B9E" w:rsidP="00A44B9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33C0">
        <w:rPr>
          <w:rFonts w:ascii="Times New Roman" w:eastAsiaTheme="minorHAnsi" w:hAnsi="Times New Roman" w:cs="Times New Roman"/>
          <w:sz w:val="28"/>
          <w:szCs w:val="28"/>
        </w:rPr>
        <w:t xml:space="preserve">Источники поступления внебюджетных средств показаны в таблице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99"/>
        <w:gridCol w:w="3895"/>
        <w:gridCol w:w="2289"/>
        <w:gridCol w:w="2290"/>
      </w:tblGrid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Источник внебюджетных средств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2022 г.</w:t>
            </w:r>
          </w:p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(тыс. руб.)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2023 г.</w:t>
            </w:r>
          </w:p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(тыс. руб.)</w:t>
            </w:r>
          </w:p>
        </w:tc>
      </w:tr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 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Собственные </w:t>
            </w:r>
          </w:p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средства всего, в том числе за: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17 955,1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21 181,0</w:t>
            </w:r>
          </w:p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1.1.  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Дополнительные образовательные </w:t>
            </w:r>
          </w:p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услуги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1.2.  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Платные образовательные услуги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17 332,1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20 171,2</w:t>
            </w:r>
          </w:p>
        </w:tc>
      </w:tr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1.3.  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Прочие  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412,90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527,8</w:t>
            </w:r>
          </w:p>
        </w:tc>
      </w:tr>
      <w:tr w:rsidR="00A44B9E" w:rsidRPr="004233C0" w:rsidTr="001C10C5">
        <w:tc>
          <w:tcPr>
            <w:tcW w:w="704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3968" w:type="dxa"/>
          </w:tcPr>
          <w:p w:rsidR="00A44B9E" w:rsidRPr="004233C0" w:rsidRDefault="00A44B9E" w:rsidP="001C10C5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2336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337" w:type="dxa"/>
          </w:tcPr>
          <w:p w:rsidR="00A44B9E" w:rsidRPr="004233C0" w:rsidRDefault="00A44B9E" w:rsidP="001C10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233C0">
              <w:rPr>
                <w:rFonts w:ascii="Times New Roman" w:eastAsia="Calibri" w:hAnsi="Times New Roman" w:cs="Times New Roman"/>
                <w:sz w:val="24"/>
                <w:szCs w:val="24"/>
              </w:rPr>
              <w:t>482,0</w:t>
            </w:r>
          </w:p>
        </w:tc>
      </w:tr>
    </w:tbl>
    <w:p w:rsidR="00A44B9E" w:rsidRPr="00C17A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8"/>
          <w:szCs w:val="28"/>
          <w:highlight w:val="yellow"/>
        </w:rPr>
      </w:pPr>
      <w:r w:rsidRPr="00C17A0A">
        <w:rPr>
          <w:rFonts w:ascii="Times New Roman" w:eastAsiaTheme="minorHAnsi" w:hAnsi="Times New Roman" w:cs="Times New Roman"/>
          <w:color w:val="FF0000"/>
          <w:sz w:val="28"/>
          <w:szCs w:val="28"/>
          <w:highlight w:val="yellow"/>
        </w:rPr>
        <w:t xml:space="preserve">   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7A0A">
        <w:rPr>
          <w:rFonts w:ascii="Times New Roman" w:eastAsiaTheme="minorHAnsi" w:hAnsi="Times New Roman" w:cs="Times New Roman"/>
          <w:color w:val="FF0000"/>
          <w:sz w:val="28"/>
          <w:szCs w:val="28"/>
        </w:rPr>
        <w:t xml:space="preserve">     </w:t>
      </w:r>
      <w:r w:rsidRPr="005F663D">
        <w:rPr>
          <w:rFonts w:ascii="Times New Roman" w:eastAsiaTheme="minorHAnsi" w:hAnsi="Times New Roman" w:cs="Times New Roman"/>
          <w:sz w:val="28"/>
          <w:szCs w:val="28"/>
        </w:rPr>
        <w:t>Все полученные внебюджетные средства направляются колледжем на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lastRenderedPageBreak/>
        <w:t>нужды обеспечения, развития и совершенствования образовательного процесса, в том числе: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>-на содержание имущества;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>-на развитие и совершенствование учебно-материальной базы;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>-на проведение текущего ремонта зданий и сооружений.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 xml:space="preserve">       Заработная плата преподавателям и работникам выплачивается два раза в месяц (04 и 19 числа), стипендии студентам выплачиваются ежемесячно (5 числа, следующего за отчетным). Все нормативные документы, касающиеся зарплаты и выплаты стипендий, выполняются.</w:t>
      </w:r>
    </w:p>
    <w:p w:rsidR="00A44B9E" w:rsidRPr="00C17A0A" w:rsidRDefault="00A44B9E" w:rsidP="00A44B9E">
      <w:pPr>
        <w:spacing w:after="0" w:line="240" w:lineRule="auto"/>
        <w:jc w:val="both"/>
        <w:rPr>
          <w:rFonts w:ascii="Times New Roman" w:eastAsiaTheme="minorHAnsi" w:hAnsi="Times New Roman" w:cs="Times New Roman"/>
          <w:color w:val="FF0000"/>
          <w:sz w:val="28"/>
          <w:szCs w:val="28"/>
        </w:rPr>
      </w:pP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>Средняя зарплата по учебному заведению составляет:</w:t>
      </w: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 </w:t>
      </w: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   2022 г.                                        2023 г.</w:t>
      </w: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</w:t>
      </w:r>
      <w:r w:rsidRPr="0077040A">
        <w:rPr>
          <w:rFonts w:ascii="Times New Roman" w:eastAsiaTheme="minorHAnsi" w:hAnsi="Times New Roman" w:cs="Times New Roman"/>
          <w:sz w:val="28"/>
          <w:szCs w:val="28"/>
        </w:rPr>
        <w:t>30 149,00 руб.                           34 342,00 руб.</w:t>
      </w: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>Средняя зарплата преподавателей и мастеров п/о:</w:t>
      </w: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    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</w:t>
      </w: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2022 г.                                         2023 г.</w:t>
      </w:r>
    </w:p>
    <w:p w:rsidR="00A44B9E" w:rsidRPr="0077040A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 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                   </w:t>
      </w:r>
      <w:r w:rsidRPr="0077040A">
        <w:rPr>
          <w:rFonts w:ascii="Times New Roman" w:eastAsiaTheme="minorHAnsi" w:hAnsi="Times New Roman" w:cs="Times New Roman"/>
          <w:sz w:val="28"/>
          <w:szCs w:val="28"/>
        </w:rPr>
        <w:t xml:space="preserve"> 36 710,0 руб.                             42 073,00 руб.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>Бухгалтерская отчетность сдается своевременно.</w:t>
      </w:r>
    </w:p>
    <w:p w:rsidR="00A44B9E" w:rsidRPr="005F663D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F663D">
        <w:rPr>
          <w:rFonts w:ascii="Times New Roman" w:eastAsiaTheme="minorHAnsi" w:hAnsi="Times New Roman" w:cs="Times New Roman"/>
          <w:sz w:val="28"/>
          <w:szCs w:val="28"/>
        </w:rPr>
        <w:t xml:space="preserve">       Замечания, отраженные в актах ревизий и проверок, четко и своевременно устраняются. Кроме того, финансово-хозяйственная деятельность ежеквартально контролируется налоговой инспекцией и другими контролирующими структурами.</w:t>
      </w:r>
    </w:p>
    <w:p w:rsidR="008B7B10" w:rsidRDefault="008B7B10" w:rsidP="00A44B9E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CD7995" w:rsidRPr="005117AB" w:rsidRDefault="00E1312F" w:rsidP="005117AB">
      <w:pPr>
        <w:pStyle w:val="a3"/>
        <w:numPr>
          <w:ilvl w:val="0"/>
          <w:numId w:val="26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117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Учебно</w:t>
      </w:r>
      <w:r w:rsidR="00524629" w:rsidRPr="005117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-методическая работа</w:t>
      </w:r>
      <w:r w:rsidR="00945A34" w:rsidRPr="005117AB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CD7995" w:rsidRPr="00C309E7" w:rsidRDefault="00CD7995" w:rsidP="00CD79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Методическая работа в Колледже реализуется через </w:t>
      </w:r>
      <w:r w:rsidR="004F3D14">
        <w:rPr>
          <w:rFonts w:ascii="Times New Roman" w:eastAsia="Times New Roman" w:hAnsi="Times New Roman" w:cs="Times New Roman"/>
          <w:sz w:val="28"/>
          <w:szCs w:val="28"/>
        </w:rPr>
        <w:t>Методические объ</w:t>
      </w:r>
      <w:r>
        <w:rPr>
          <w:rFonts w:ascii="Times New Roman" w:eastAsia="Times New Roman" w:hAnsi="Times New Roman" w:cs="Times New Roman"/>
          <w:sz w:val="28"/>
          <w:szCs w:val="28"/>
        </w:rPr>
        <w:t>единения (далее –МО):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D7995" w:rsidRPr="00C309E7" w:rsidRDefault="001948D5" w:rsidP="00CD7995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CD7995" w:rsidRPr="00C309E7">
        <w:rPr>
          <w:rFonts w:ascii="Times New Roman" w:eastAsia="Times New Roman" w:hAnsi="Times New Roman" w:cs="Times New Roman"/>
          <w:sz w:val="28"/>
          <w:szCs w:val="28"/>
        </w:rPr>
        <w:t>бщеобразовательного цикла;</w:t>
      </w:r>
    </w:p>
    <w:p w:rsidR="00CD7995" w:rsidRDefault="001948D5" w:rsidP="00CD7995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CD7995">
        <w:rPr>
          <w:rFonts w:ascii="Times New Roman" w:eastAsia="Times New Roman" w:hAnsi="Times New Roman" w:cs="Times New Roman"/>
          <w:sz w:val="28"/>
          <w:szCs w:val="28"/>
        </w:rPr>
        <w:t>рофессионального цикла;</w:t>
      </w:r>
    </w:p>
    <w:p w:rsidR="00B83531" w:rsidRPr="003A56D8" w:rsidRDefault="00CD7995" w:rsidP="003A56D8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Техносферная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безопасность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природообустройство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7995" w:rsidRPr="00C309E7" w:rsidRDefault="00CD7995" w:rsidP="00CD79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       Основным содержанием работы </w:t>
      </w:r>
      <w:r w:rsidR="00B83531">
        <w:rPr>
          <w:rFonts w:ascii="Times New Roman" w:eastAsia="Times New Roman" w:hAnsi="Times New Roman" w:cs="Times New Roman"/>
          <w:sz w:val="28"/>
          <w:szCs w:val="28"/>
        </w:rPr>
        <w:t>МО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 xml:space="preserve"> является: учебно-методическое сопровождение </w:t>
      </w:r>
      <w:r w:rsidR="00816904">
        <w:rPr>
          <w:rFonts w:ascii="Times New Roman" w:eastAsia="Times New Roman" w:hAnsi="Times New Roman" w:cs="Times New Roman"/>
          <w:sz w:val="28"/>
          <w:szCs w:val="28"/>
        </w:rPr>
        <w:t xml:space="preserve">реализации образовательных программ 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>по профессиям и специальностям колледжа</w:t>
      </w:r>
      <w:r w:rsidR="00816904">
        <w:rPr>
          <w:rFonts w:ascii="Times New Roman" w:eastAsia="Times New Roman" w:hAnsi="Times New Roman" w:cs="Times New Roman"/>
          <w:sz w:val="28"/>
          <w:szCs w:val="28"/>
        </w:rPr>
        <w:t>, наиболее востребованным на рынке труда</w:t>
      </w:r>
      <w:r w:rsidRPr="00C309E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19ED" w:rsidRDefault="001948D5" w:rsidP="00AD607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45A34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D607F" w:rsidRPr="00C55826">
        <w:rPr>
          <w:rFonts w:ascii="Times New Roman" w:eastAsia="Calibri" w:hAnsi="Times New Roman" w:cs="Times New Roman"/>
          <w:sz w:val="28"/>
          <w:szCs w:val="28"/>
        </w:rPr>
        <w:t>Единая методическая тема колледжа: «Подготовка компетентного специалиста, востребованного на рынке труда, на основе ФГОС нового пок</w:t>
      </w:r>
      <w:r w:rsidR="00945A34" w:rsidRPr="00C55826">
        <w:rPr>
          <w:rFonts w:ascii="Times New Roman" w:eastAsia="Calibri" w:hAnsi="Times New Roman" w:cs="Times New Roman"/>
          <w:sz w:val="28"/>
          <w:szCs w:val="28"/>
        </w:rPr>
        <w:t>о</w:t>
      </w:r>
      <w:r w:rsidR="00AD607F" w:rsidRPr="00C55826">
        <w:rPr>
          <w:rFonts w:ascii="Times New Roman" w:eastAsia="Calibri" w:hAnsi="Times New Roman" w:cs="Times New Roman"/>
          <w:sz w:val="28"/>
          <w:szCs w:val="28"/>
        </w:rPr>
        <w:t>ления».</w:t>
      </w:r>
      <w:r w:rsidR="00945A3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45A34" w:rsidRDefault="001948D5" w:rsidP="00AD607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45A34">
        <w:rPr>
          <w:rFonts w:ascii="Times New Roman" w:eastAsia="Calibri" w:hAnsi="Times New Roman" w:cs="Times New Roman"/>
          <w:sz w:val="28"/>
          <w:szCs w:val="28"/>
        </w:rPr>
        <w:t xml:space="preserve">Основные направления </w:t>
      </w:r>
      <w:r>
        <w:rPr>
          <w:rFonts w:ascii="Times New Roman" w:eastAsia="Calibri" w:hAnsi="Times New Roman" w:cs="Times New Roman"/>
          <w:sz w:val="28"/>
          <w:szCs w:val="28"/>
        </w:rPr>
        <w:t>учебно</w:t>
      </w:r>
      <w:r w:rsidR="00945A34">
        <w:rPr>
          <w:rFonts w:ascii="Times New Roman" w:eastAsia="Calibri" w:hAnsi="Times New Roman" w:cs="Times New Roman"/>
          <w:sz w:val="28"/>
          <w:szCs w:val="28"/>
        </w:rPr>
        <w:t>-методической работы: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Организационная работа;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Информационное обеспечение;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Школа молодого педагога;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Диагностика и контрольно-измерительная деятельность;</w:t>
      </w:r>
    </w:p>
    <w:p w:rsidR="00945A34" w:rsidRPr="00AA388B" w:rsidRDefault="00945A34" w:rsidP="00AA388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388B">
        <w:rPr>
          <w:rFonts w:ascii="Times New Roman" w:eastAsia="Calibri" w:hAnsi="Times New Roman" w:cs="Times New Roman"/>
          <w:sz w:val="28"/>
          <w:szCs w:val="28"/>
        </w:rPr>
        <w:t>Повышение уровня профессионализма преподавателей.</w:t>
      </w:r>
    </w:p>
    <w:p w:rsidR="002B3224" w:rsidRDefault="00AD607F" w:rsidP="00153BD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6371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>
        <w:rPr>
          <w:rFonts w:ascii="Times New Roman" w:eastAsia="Calibri" w:hAnsi="Times New Roman" w:cs="Times New Roman"/>
          <w:sz w:val="28"/>
          <w:szCs w:val="28"/>
        </w:rPr>
        <w:t>Методические</w:t>
      </w:r>
      <w:r w:rsidR="00610C53">
        <w:rPr>
          <w:rFonts w:ascii="Times New Roman" w:eastAsia="Calibri" w:hAnsi="Times New Roman" w:cs="Times New Roman"/>
          <w:sz w:val="28"/>
          <w:szCs w:val="28"/>
        </w:rPr>
        <w:t xml:space="preserve"> объединения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>осуществляют работу согласно утвержденным планам работы. Е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жемесячно проходят заседания МО, </w:t>
      </w:r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на которых рассматриваются вопросы организации образовательного процесса, согласование по разработке </w:t>
      </w:r>
      <w:proofErr w:type="spellStart"/>
      <w:r w:rsidR="009E1DA8" w:rsidRPr="00826371">
        <w:rPr>
          <w:rFonts w:ascii="Times New Roman" w:eastAsia="Calibri" w:hAnsi="Times New Roman" w:cs="Times New Roman"/>
          <w:sz w:val="28"/>
          <w:szCs w:val="28"/>
        </w:rPr>
        <w:t>КОСов</w:t>
      </w:r>
      <w:proofErr w:type="spellEnd"/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9E1DA8" w:rsidRPr="00826371">
        <w:rPr>
          <w:rFonts w:ascii="Times New Roman" w:eastAsia="Calibri" w:hAnsi="Times New Roman" w:cs="Times New Roman"/>
          <w:sz w:val="28"/>
          <w:szCs w:val="28"/>
        </w:rPr>
        <w:t>КИМов</w:t>
      </w:r>
      <w:proofErr w:type="spellEnd"/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 по предметам и модулям, обзор </w:t>
      </w:r>
      <w:r w:rsidR="009E1DA8" w:rsidRPr="00826371">
        <w:rPr>
          <w:rFonts w:ascii="Times New Roman" w:eastAsia="Calibri" w:hAnsi="Times New Roman" w:cs="Times New Roman"/>
          <w:sz w:val="28"/>
          <w:szCs w:val="28"/>
        </w:rPr>
        <w:lastRenderedPageBreak/>
        <w:t>учебно-методической литературы и многие другие вопросы.</w:t>
      </w:r>
      <w:r w:rsidR="009E1DA8" w:rsidRPr="009E1DA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>Преподаватели и мастера п/о определяли индивидуальную методическую тему</w:t>
      </w:r>
      <w:r w:rsidR="002937D9">
        <w:rPr>
          <w:rFonts w:ascii="Times New Roman" w:eastAsia="Calibri" w:hAnsi="Times New Roman" w:cs="Times New Roman"/>
          <w:sz w:val="28"/>
          <w:szCs w:val="28"/>
        </w:rPr>
        <w:t>, по которой проводят работу самосовершенствования.</w:t>
      </w:r>
      <w:r w:rsidR="003A56D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E1DA8" w:rsidRDefault="00153BDB" w:rsidP="009E1DA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9E1DA8" w:rsidRPr="00826371">
        <w:rPr>
          <w:rFonts w:ascii="Times New Roman" w:eastAsia="Calibri" w:hAnsi="Times New Roman" w:cs="Times New Roman"/>
          <w:sz w:val="28"/>
          <w:szCs w:val="28"/>
        </w:rPr>
        <w:t xml:space="preserve">Создана база лучших методических разработок уроков и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внеклассных мероприятий. </w:t>
      </w:r>
      <w:r w:rsidR="009E1DA8" w:rsidRPr="00C558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1DA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 wp14:anchorId="3B42D415" wp14:editId="0DCEF23D">
            <wp:simplePos x="0" y="0"/>
            <wp:positionH relativeFrom="margin">
              <wp:posOffset>3183890</wp:posOffset>
            </wp:positionH>
            <wp:positionV relativeFrom="paragraph">
              <wp:posOffset>556895</wp:posOffset>
            </wp:positionV>
            <wp:extent cx="2400300" cy="1800225"/>
            <wp:effectExtent l="0" t="0" r="0" b="9525"/>
            <wp:wrapNone/>
            <wp:docPr id="907" name="Рисунок 907" descr="C:\Users\User\Desktop\ВАЖНОЕ преподы на 23.03.23\Вайгандт А.С\d3779c78-24f3-41a2-bdfa-3c47699cff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ВАЖНОЕ преподы на 23.03.23\Вайгандт А.С\d3779c78-24f3-41a2-bdfa-3c47699cff0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В рамках работы методических объединений прошли открытые уроки, на которых преподаватели по</w:t>
      </w:r>
      <w:r w:rsidR="00054930">
        <w:rPr>
          <w:rFonts w:ascii="Times New Roman" w:eastAsia="Calibri" w:hAnsi="Times New Roman" w:cs="Times New Roman"/>
          <w:sz w:val="28"/>
          <w:szCs w:val="28"/>
        </w:rPr>
        <w:t xml:space="preserve">делились </w:t>
      </w:r>
      <w:r>
        <w:rPr>
          <w:rFonts w:ascii="Times New Roman" w:eastAsia="Calibri" w:hAnsi="Times New Roman" w:cs="Times New Roman"/>
          <w:sz w:val="28"/>
          <w:szCs w:val="28"/>
        </w:rPr>
        <w:t>свои</w:t>
      </w:r>
      <w:r w:rsidR="00054930">
        <w:rPr>
          <w:rFonts w:ascii="Times New Roman" w:eastAsia="Calibri" w:hAnsi="Times New Roman" w:cs="Times New Roman"/>
          <w:sz w:val="28"/>
          <w:szCs w:val="28"/>
        </w:rPr>
        <w:t>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метод</w:t>
      </w:r>
      <w:r w:rsidR="00054930">
        <w:rPr>
          <w:rFonts w:ascii="Times New Roman" w:eastAsia="Calibri" w:hAnsi="Times New Roman" w:cs="Times New Roman"/>
          <w:sz w:val="28"/>
          <w:szCs w:val="28"/>
        </w:rPr>
        <w:t>ами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форм</w:t>
      </w:r>
      <w:r w:rsidR="00054930">
        <w:rPr>
          <w:rFonts w:ascii="Times New Roman" w:eastAsia="Calibri" w:hAnsi="Times New Roman" w:cs="Times New Roman"/>
          <w:sz w:val="28"/>
          <w:szCs w:val="28"/>
        </w:rPr>
        <w:t>ами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педагогической деятельности</w:t>
      </w:r>
      <w:r w:rsidR="0005493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40E24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40E24" w:rsidRPr="00240E24">
        <w:rPr>
          <w:rFonts w:ascii="Times New Roman" w:eastAsia="Calibri" w:hAnsi="Times New Roman" w:cs="Times New Roman"/>
          <w:sz w:val="28"/>
          <w:szCs w:val="28"/>
        </w:rPr>
        <w:t>Вайгандт</w:t>
      </w:r>
      <w:proofErr w:type="spellEnd"/>
      <w:r w:rsidR="00240E24" w:rsidRPr="00240E24">
        <w:rPr>
          <w:rFonts w:ascii="Times New Roman" w:eastAsia="Calibri" w:hAnsi="Times New Roman" w:cs="Times New Roman"/>
          <w:sz w:val="28"/>
          <w:szCs w:val="28"/>
        </w:rPr>
        <w:t xml:space="preserve"> А.С.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ОУДб.04 Истории.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Тем</w:t>
      </w:r>
      <w:r>
        <w:rPr>
          <w:rFonts w:ascii="Times New Roman" w:eastAsia="Calibri" w:hAnsi="Times New Roman" w:cs="Times New Roman"/>
          <w:sz w:val="28"/>
          <w:szCs w:val="28"/>
        </w:rPr>
        <w:t>а: «Индустриализация 19 века»</w:t>
      </w:r>
      <w:r w:rsidRPr="00240E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0929FD0F" wp14:editId="2ADDDE49">
            <wp:simplePos x="0" y="0"/>
            <wp:positionH relativeFrom="column">
              <wp:posOffset>4498340</wp:posOffset>
            </wp:positionH>
            <wp:positionV relativeFrom="paragraph">
              <wp:posOffset>12700</wp:posOffset>
            </wp:positionV>
            <wp:extent cx="1519238" cy="2025650"/>
            <wp:effectExtent l="0" t="0" r="5080" b="0"/>
            <wp:wrapNone/>
            <wp:docPr id="909" name="Рисунок 909" descr="https://www.kaikova.ru/media/k2/galleries/1302/20231123_10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kaikova.ru/media/k2/galleries/1302/20231123_1012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349" cy="20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E24">
        <w:rPr>
          <w:noProof/>
        </w:rPr>
        <w:drawing>
          <wp:anchor distT="0" distB="0" distL="114300" distR="114300" simplePos="0" relativeHeight="251788288" behindDoc="0" locked="0" layoutInCell="1" allowOverlap="1" wp14:anchorId="6A4ACE31" wp14:editId="52D514AD">
            <wp:simplePos x="0" y="0"/>
            <wp:positionH relativeFrom="column">
              <wp:posOffset>2831465</wp:posOffset>
            </wp:positionH>
            <wp:positionV relativeFrom="paragraph">
              <wp:posOffset>-6350</wp:posOffset>
            </wp:positionV>
            <wp:extent cx="1533525" cy="2045031"/>
            <wp:effectExtent l="0" t="0" r="0" b="0"/>
            <wp:wrapNone/>
            <wp:docPr id="908" name="Рисунок 908" descr="Открытый урок по теме «Посредники на рынке труд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крытый урок по теме «Посредники на рынке труда»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240E24">
        <w:rPr>
          <w:rFonts w:ascii="Times New Roman" w:eastAsia="Calibri" w:hAnsi="Times New Roman" w:cs="Times New Roman"/>
          <w:sz w:val="28"/>
          <w:szCs w:val="28"/>
        </w:rPr>
        <w:t>Гасова</w:t>
      </w:r>
      <w:proofErr w:type="spellEnd"/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А.А.</w:t>
      </w:r>
      <w:r w:rsidRPr="00240E24">
        <w:rPr>
          <w:noProof/>
        </w:rPr>
        <w:t xml:space="preserve"> 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УД.01 Эффективное поведение 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>на рынке труда.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>Те</w:t>
      </w:r>
      <w:r>
        <w:rPr>
          <w:rFonts w:ascii="Times New Roman" w:eastAsia="Calibri" w:hAnsi="Times New Roman" w:cs="Times New Roman"/>
          <w:sz w:val="28"/>
          <w:szCs w:val="28"/>
        </w:rPr>
        <w:t>ма: «Посредники на рынке труда»</w:t>
      </w: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054930">
      <w:pPr>
        <w:tabs>
          <w:tab w:val="left" w:pos="280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69D57646" wp14:editId="3D275557">
            <wp:simplePos x="0" y="0"/>
            <wp:positionH relativeFrom="column">
              <wp:posOffset>-102235</wp:posOffset>
            </wp:positionH>
            <wp:positionV relativeFrom="paragraph">
              <wp:posOffset>82550</wp:posOffset>
            </wp:positionV>
            <wp:extent cx="1514475" cy="2019300"/>
            <wp:effectExtent l="0" t="0" r="9525" b="0"/>
            <wp:wrapNone/>
            <wp:docPr id="911" name="Рисунок 911" descr="https://www.kaikova.ru/media/k2/galleries/1309/20231207_10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kaikova.ru/media/k2/galleries/1309/20231207_1025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598" cy="202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4C83F1B9" wp14:editId="7CDD164D">
            <wp:simplePos x="0" y="0"/>
            <wp:positionH relativeFrom="column">
              <wp:posOffset>1583690</wp:posOffset>
            </wp:positionH>
            <wp:positionV relativeFrom="paragraph">
              <wp:posOffset>82550</wp:posOffset>
            </wp:positionV>
            <wp:extent cx="1533525" cy="2044700"/>
            <wp:effectExtent l="0" t="0" r="9525" b="0"/>
            <wp:wrapNone/>
            <wp:docPr id="913" name="Рисунок 913" descr="https://www.kaikova.ru/media/k2/galleries/1309/20231207_10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kaikova.ru/media/k2/galleries/1309/20231207_1029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240E24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5493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240E24">
        <w:rPr>
          <w:rFonts w:ascii="Times New Roman" w:eastAsia="Calibri" w:hAnsi="Times New Roman" w:cs="Times New Roman"/>
          <w:sz w:val="28"/>
          <w:szCs w:val="28"/>
        </w:rPr>
        <w:t>Елизарова О.В.</w:t>
      </w:r>
    </w:p>
    <w:p w:rsidR="00054930" w:rsidRDefault="00240E24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МДК 02.01</w:t>
      </w:r>
      <w:r w:rsidR="00054930">
        <w:rPr>
          <w:rFonts w:ascii="Times New Roman" w:eastAsia="Calibri" w:hAnsi="Times New Roman" w:cs="Times New Roman"/>
          <w:sz w:val="28"/>
          <w:szCs w:val="28"/>
        </w:rPr>
        <w:t xml:space="preserve"> «Организация</w:t>
      </w: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кредитной работы»</w:t>
      </w:r>
      <w:r w:rsidRPr="00054930">
        <w:rPr>
          <w:noProof/>
        </w:rPr>
        <w:t xml:space="preserve"> </w:t>
      </w:r>
    </w:p>
    <w:p w:rsidR="00054930" w:rsidRDefault="00240E24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Тема: «Составление графика </w:t>
      </w: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40E24" w:rsidRPr="00240E24">
        <w:rPr>
          <w:rFonts w:ascii="Times New Roman" w:eastAsia="Calibri" w:hAnsi="Times New Roman" w:cs="Times New Roman"/>
          <w:sz w:val="28"/>
          <w:szCs w:val="28"/>
        </w:rPr>
        <w:t xml:space="preserve">платежей по кредиту. </w:t>
      </w: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40E24" w:rsidRPr="00240E24">
        <w:rPr>
          <w:rFonts w:ascii="Times New Roman" w:eastAsia="Calibri" w:hAnsi="Times New Roman" w:cs="Times New Roman"/>
          <w:sz w:val="28"/>
          <w:szCs w:val="28"/>
        </w:rPr>
        <w:t xml:space="preserve">Рефинансирование </w:t>
      </w:r>
      <w:r>
        <w:rPr>
          <w:rFonts w:ascii="Times New Roman" w:eastAsia="Calibri" w:hAnsi="Times New Roman" w:cs="Times New Roman"/>
          <w:sz w:val="28"/>
          <w:szCs w:val="28"/>
        </w:rPr>
        <w:t>кредита»</w:t>
      </w: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054930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1E269298" wp14:editId="48D291CF">
            <wp:simplePos x="0" y="0"/>
            <wp:positionH relativeFrom="margin">
              <wp:posOffset>4612640</wp:posOffset>
            </wp:positionH>
            <wp:positionV relativeFrom="paragraph">
              <wp:posOffset>5715</wp:posOffset>
            </wp:positionV>
            <wp:extent cx="1621631" cy="2162175"/>
            <wp:effectExtent l="0" t="0" r="0" b="0"/>
            <wp:wrapNone/>
            <wp:docPr id="2048" name="Рисунок 2048" descr="https://www.kaikova.ru/media/k2/galleries/1298/20231113_10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kaikova.ru/media/k2/galleries/1298/20231113_1021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316" cy="216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5346CEF" wp14:editId="5743E829">
            <wp:simplePos x="0" y="0"/>
            <wp:positionH relativeFrom="column">
              <wp:posOffset>2812415</wp:posOffset>
            </wp:positionH>
            <wp:positionV relativeFrom="paragraph">
              <wp:posOffset>5715</wp:posOffset>
            </wp:positionV>
            <wp:extent cx="1647825" cy="2197617"/>
            <wp:effectExtent l="0" t="0" r="0" b="0"/>
            <wp:wrapNone/>
            <wp:docPr id="920" name="Рисунок 920" descr="https://www.kaikova.ru/media/k2/galleries/1298/20231113_1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kaikova.ru/media/k2/galleries/1298/20231113_1007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613" cy="220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930" w:rsidRDefault="00240E24" w:rsidP="00054930">
      <w:pPr>
        <w:tabs>
          <w:tab w:val="left" w:pos="739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240E24">
        <w:rPr>
          <w:rFonts w:ascii="Times New Roman" w:eastAsia="Calibri" w:hAnsi="Times New Roman" w:cs="Times New Roman"/>
          <w:sz w:val="28"/>
          <w:szCs w:val="28"/>
        </w:rPr>
        <w:t>Шишихина</w:t>
      </w:r>
      <w:proofErr w:type="spellEnd"/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А.Е. </w:t>
      </w:r>
      <w:r w:rsidR="00054930">
        <w:rPr>
          <w:rFonts w:ascii="Times New Roman" w:eastAsia="Calibri" w:hAnsi="Times New Roman" w:cs="Times New Roman"/>
          <w:sz w:val="28"/>
          <w:szCs w:val="28"/>
        </w:rPr>
        <w:tab/>
      </w:r>
    </w:p>
    <w:p w:rsidR="00054930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ОГСЭ.05 Психология общения.</w:t>
      </w:r>
    </w:p>
    <w:p w:rsidR="00054930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Тема: «Эффекты межличностного</w:t>
      </w:r>
    </w:p>
    <w:p w:rsidR="00054930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восприятия»</w:t>
      </w: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4930" w:rsidRDefault="00054930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40E24" w:rsidRDefault="00240E24" w:rsidP="00240E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40E24">
        <w:rPr>
          <w:rFonts w:ascii="Times New Roman" w:eastAsia="Calibri" w:hAnsi="Times New Roman" w:cs="Times New Roman"/>
          <w:sz w:val="28"/>
          <w:szCs w:val="28"/>
        </w:rPr>
        <w:t xml:space="preserve"> Гуменная Е.Н. по МДК 02.02 Пожарная профилактика. Тема: «Первичные средства пожаротушения».</w:t>
      </w:r>
    </w:p>
    <w:p w:rsidR="00054930" w:rsidRPr="00F91EC1" w:rsidRDefault="00F91EC1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054930">
        <w:rPr>
          <w:rFonts w:ascii="Times New Roman" w:eastAsia="Calibri" w:hAnsi="Times New Roman" w:cs="Times New Roman"/>
          <w:sz w:val="28"/>
          <w:szCs w:val="28"/>
        </w:rPr>
        <w:t>Преподаватели</w:t>
      </w:r>
      <w:r w:rsidR="00054930" w:rsidRPr="00F91EC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F91EC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размещают свои методические </w:t>
      </w:r>
      <w:r w:rsidR="0043183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разработки</w:t>
      </w:r>
      <w:r w:rsidRPr="00F91EC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054930" w:rsidRPr="00F91EC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официальном сайте колледжа:</w:t>
      </w:r>
    </w:p>
    <w:p w:rsidR="00054930" w:rsidRP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>1.</w:t>
      </w:r>
      <w:r w:rsidR="00F91E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«Групповые формы работы на уроках информатики» (преподаватель </w:t>
      </w:r>
      <w:r w:rsidRPr="00054930">
        <w:rPr>
          <w:rFonts w:ascii="Times New Roman" w:eastAsia="Calibri" w:hAnsi="Times New Roman" w:cs="Times New Roman"/>
          <w:b/>
          <w:sz w:val="28"/>
          <w:szCs w:val="28"/>
        </w:rPr>
        <w:t>Терехова И.А.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) </w:t>
      </w:r>
      <w:hyperlink r:id="rId30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https://www.kaikova.ru/metod-rabota/metodicheskaya-kopilka/1311-gruppovye-formy-raboty-na-urokakh-informatiki-prepodavatel-terekhova-i-a.html</w:t>
        </w:r>
      </w:hyperlink>
      <w:r w:rsidRPr="00F91EC1">
        <w:rPr>
          <w:rFonts w:ascii="Times New Roman" w:eastAsia="Calibri" w:hAnsi="Times New Roman" w:cs="Times New Roman"/>
          <w:sz w:val="18"/>
          <w:szCs w:val="18"/>
        </w:rPr>
        <w:t>;</w:t>
      </w:r>
    </w:p>
    <w:p w:rsidR="00054930" w:rsidRP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>2.</w:t>
      </w:r>
      <w:r w:rsidR="00F91EC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«Активные методы и приемы обучения на уроках истории» (преподаватель </w:t>
      </w:r>
      <w:proofErr w:type="spellStart"/>
      <w:r w:rsidRPr="00054930">
        <w:rPr>
          <w:rFonts w:ascii="Times New Roman" w:eastAsia="Calibri" w:hAnsi="Times New Roman" w:cs="Times New Roman"/>
          <w:b/>
          <w:sz w:val="28"/>
          <w:szCs w:val="28"/>
        </w:rPr>
        <w:t>Вайгандт</w:t>
      </w:r>
      <w:proofErr w:type="spellEnd"/>
      <w:r w:rsidRPr="00054930">
        <w:rPr>
          <w:rFonts w:ascii="Times New Roman" w:eastAsia="Calibri" w:hAnsi="Times New Roman" w:cs="Times New Roman"/>
          <w:b/>
          <w:sz w:val="28"/>
          <w:szCs w:val="28"/>
        </w:rPr>
        <w:t xml:space="preserve"> А.С.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) </w:t>
      </w:r>
      <w:hyperlink r:id="rId31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https://www.kaikova.ru/metod-rabota/metodicheskaya-kopilka/1303-aktivnye-metody-i-priemy-obucheniya-na-urokakh-istorii-prepodavatel-vajgandt-a-s.html</w:t>
        </w:r>
      </w:hyperlink>
      <w:r w:rsidRPr="00F91EC1">
        <w:rPr>
          <w:rFonts w:ascii="Times New Roman" w:eastAsia="Calibri" w:hAnsi="Times New Roman" w:cs="Times New Roman"/>
          <w:sz w:val="18"/>
          <w:szCs w:val="18"/>
        </w:rPr>
        <w:t>;</w:t>
      </w:r>
    </w:p>
    <w:p w:rsidR="00054930" w:rsidRP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>3.«Использование интерактивных методов (мозговой штурм, чек – лист) в обучении в ходе практического занятия по дисциплине «Эффективное поведение на рынке труда», «Проблемная лекция как метод активного обучения студентов среднего профессионального образования» (преподаватель</w:t>
      </w:r>
      <w:r w:rsidRPr="0005493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spellStart"/>
      <w:r w:rsidRPr="00054930">
        <w:rPr>
          <w:rFonts w:ascii="Times New Roman" w:eastAsia="Calibri" w:hAnsi="Times New Roman" w:cs="Times New Roman"/>
          <w:b/>
          <w:sz w:val="28"/>
          <w:szCs w:val="28"/>
        </w:rPr>
        <w:t>Гасова</w:t>
      </w:r>
      <w:proofErr w:type="spellEnd"/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54930">
        <w:rPr>
          <w:rFonts w:ascii="Times New Roman" w:eastAsia="Calibri" w:hAnsi="Times New Roman" w:cs="Times New Roman"/>
          <w:b/>
          <w:sz w:val="28"/>
          <w:szCs w:val="28"/>
        </w:rPr>
        <w:t>А. А.</w:t>
      </w:r>
      <w:r w:rsidRPr="00054930">
        <w:rPr>
          <w:rFonts w:ascii="Times New Roman" w:eastAsia="Calibri" w:hAnsi="Times New Roman" w:cs="Times New Roman"/>
          <w:sz w:val="28"/>
          <w:szCs w:val="28"/>
        </w:rPr>
        <w:t>)</w:t>
      </w:r>
      <w:r w:rsidRPr="00F91EC1">
        <w:rPr>
          <w:rFonts w:ascii="Times New Roman" w:eastAsia="Calibri" w:hAnsi="Times New Roman" w:cs="Times New Roman"/>
          <w:sz w:val="18"/>
          <w:szCs w:val="18"/>
        </w:rPr>
        <w:t xml:space="preserve"> </w:t>
      </w:r>
      <w:hyperlink r:id="rId32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https://www.kaikova.ru/metod-rabota/metodicheskaya-kopilka/1301-ispolzovanie-interaktivnykh-metodov-mozgovoj-shturm-chek-list-v-obuchenii-v-khode-prakticheskogo-zanyatiya-po-distsipline-effektivnoe-povedenie-na-rynke-truda-prepodavatel-gasova-anastasiya-alekseevna.html</w:t>
        </w:r>
      </w:hyperlink>
      <w:r w:rsidRPr="00F91EC1">
        <w:rPr>
          <w:rFonts w:ascii="Times New Roman" w:eastAsia="Calibri" w:hAnsi="Times New Roman" w:cs="Times New Roman"/>
          <w:sz w:val="18"/>
          <w:szCs w:val="18"/>
        </w:rPr>
        <w:t>;</w:t>
      </w:r>
    </w:p>
    <w:p w:rsidR="00054930" w:rsidRP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4.Специфика профессиональной деятельности сотрудников образовательных организаций (преподаватель </w:t>
      </w:r>
      <w:proofErr w:type="spellStart"/>
      <w:r w:rsidRPr="00054930">
        <w:rPr>
          <w:rFonts w:ascii="Times New Roman" w:eastAsia="Calibri" w:hAnsi="Times New Roman" w:cs="Times New Roman"/>
          <w:b/>
          <w:sz w:val="28"/>
          <w:szCs w:val="28"/>
        </w:rPr>
        <w:t>Шишихина</w:t>
      </w:r>
      <w:proofErr w:type="spellEnd"/>
      <w:r w:rsidRPr="00054930">
        <w:rPr>
          <w:rFonts w:ascii="Times New Roman" w:eastAsia="Calibri" w:hAnsi="Times New Roman" w:cs="Times New Roman"/>
          <w:b/>
          <w:sz w:val="28"/>
          <w:szCs w:val="28"/>
        </w:rPr>
        <w:t xml:space="preserve"> А.Е.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) </w:t>
      </w:r>
      <w:hyperlink r:id="rId33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https://www.kaikova.ru/metod-rabota/metodicheskaya-kopilka/1287-spetsifika-professionalnoj-deyatelnosti-sotrudnikov-obrazovatelnykh-organizatsij-prepodavatel-shishikhina-a-e.html</w:t>
        </w:r>
      </w:hyperlink>
      <w:r w:rsidRPr="00F91EC1">
        <w:rPr>
          <w:rFonts w:ascii="Times New Roman" w:eastAsia="Calibri" w:hAnsi="Times New Roman" w:cs="Times New Roman"/>
          <w:sz w:val="18"/>
          <w:szCs w:val="18"/>
        </w:rPr>
        <w:t>;</w:t>
      </w:r>
    </w:p>
    <w:p w:rsidR="00054930" w:rsidRP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5.Психологические особенности личности подростка с задержкой психического развития (преподаватель </w:t>
      </w:r>
      <w:proofErr w:type="spellStart"/>
      <w:r w:rsidRPr="00054930">
        <w:rPr>
          <w:rFonts w:ascii="Times New Roman" w:eastAsia="Calibri" w:hAnsi="Times New Roman" w:cs="Times New Roman"/>
          <w:b/>
          <w:sz w:val="28"/>
          <w:szCs w:val="28"/>
        </w:rPr>
        <w:t>Шишихина</w:t>
      </w:r>
      <w:proofErr w:type="spellEnd"/>
      <w:r w:rsidRPr="00054930">
        <w:rPr>
          <w:rFonts w:ascii="Times New Roman" w:eastAsia="Calibri" w:hAnsi="Times New Roman" w:cs="Times New Roman"/>
          <w:b/>
          <w:sz w:val="28"/>
          <w:szCs w:val="28"/>
        </w:rPr>
        <w:t xml:space="preserve"> А.Е.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) </w:t>
      </w:r>
      <w:hyperlink r:id="rId34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https://www.kaikova.ru/metod-rabota/metodicheskaya-kopilka/1286-psikhologicheskie-osobennosti-lichnosti-podrostka-s-zaderzhkoj-psikhicheskogo-razvitiya-prepodavatel-shishikhina-a-e.html</w:t>
        </w:r>
      </w:hyperlink>
      <w:r w:rsidRPr="00F91EC1">
        <w:rPr>
          <w:rFonts w:ascii="Times New Roman" w:eastAsia="Calibri" w:hAnsi="Times New Roman" w:cs="Times New Roman"/>
          <w:sz w:val="18"/>
          <w:szCs w:val="18"/>
        </w:rPr>
        <w:t>;</w:t>
      </w:r>
    </w:p>
    <w:p w:rsidR="00054930" w:rsidRDefault="00054930" w:rsidP="00054930">
      <w:pPr>
        <w:spacing w:after="0" w:line="240" w:lineRule="auto"/>
        <w:jc w:val="both"/>
        <w:rPr>
          <w:rFonts w:ascii="Times New Roman" w:eastAsia="Calibri" w:hAnsi="Times New Roman" w:cs="Times New Roman"/>
          <w:sz w:val="18"/>
          <w:szCs w:val="18"/>
        </w:rPr>
      </w:pP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6.Особенности социально-психологическая адаптация студентов к среднему профессиональному образованию (преподаватель </w:t>
      </w:r>
      <w:proofErr w:type="spellStart"/>
      <w:r w:rsidRPr="00054930">
        <w:rPr>
          <w:rFonts w:ascii="Times New Roman" w:eastAsia="Calibri" w:hAnsi="Times New Roman" w:cs="Times New Roman"/>
          <w:b/>
          <w:sz w:val="28"/>
          <w:szCs w:val="28"/>
        </w:rPr>
        <w:t>Шишихина</w:t>
      </w:r>
      <w:proofErr w:type="spellEnd"/>
      <w:r w:rsidRPr="00054930">
        <w:rPr>
          <w:rFonts w:ascii="Times New Roman" w:eastAsia="Calibri" w:hAnsi="Times New Roman" w:cs="Times New Roman"/>
          <w:b/>
          <w:sz w:val="28"/>
          <w:szCs w:val="28"/>
        </w:rPr>
        <w:t xml:space="preserve"> А.Е.</w:t>
      </w:r>
      <w:r w:rsidRPr="00054930">
        <w:rPr>
          <w:rFonts w:ascii="Times New Roman" w:eastAsia="Calibri" w:hAnsi="Times New Roman" w:cs="Times New Roman"/>
          <w:sz w:val="28"/>
          <w:szCs w:val="28"/>
        </w:rPr>
        <w:t xml:space="preserve">) </w:t>
      </w:r>
      <w:hyperlink r:id="rId35" w:history="1">
        <w:r w:rsidRPr="00F91EC1">
          <w:rPr>
            <w:rStyle w:val="afb"/>
            <w:rFonts w:ascii="Times New Roman" w:eastAsia="Calibri" w:hAnsi="Times New Roman" w:cs="Times New Roman"/>
            <w:sz w:val="18"/>
            <w:szCs w:val="18"/>
          </w:rPr>
          <w:t>https://www.kaikova.ru/metod-rabota/metodicheskaya-kopilka/1285-osobennosti-sotsialno-psikhologicheskaya-adaptatsiya-studentov-k-srednemu-professionalnomu-obrazovaniyu-prepodavatel-shishikhina-a-e.html</w:t>
        </w:r>
      </w:hyperlink>
      <w:r w:rsidR="00F91EC1">
        <w:rPr>
          <w:rFonts w:ascii="Times New Roman" w:eastAsia="Calibri" w:hAnsi="Times New Roman" w:cs="Times New Roman"/>
          <w:sz w:val="18"/>
          <w:szCs w:val="18"/>
        </w:rPr>
        <w:t>.</w:t>
      </w:r>
    </w:p>
    <w:p w:rsidR="0043183F" w:rsidRDefault="0043183F" w:rsidP="0043183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Преподаватели</w:t>
      </w:r>
      <w:r w:rsidRPr="00431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Кулакова А.Н., Соколова Е.С., Терехова О.В.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приняли у</w:t>
      </w:r>
      <w:r w:rsidRPr="0043183F">
        <w:rPr>
          <w:rFonts w:ascii="Times New Roman" w:eastAsia="Times New Roman" w:hAnsi="Times New Roman" w:cs="Times New Roman"/>
          <w:color w:val="000000"/>
          <w:sz w:val="28"/>
          <w:szCs w:val="28"/>
        </w:rPr>
        <w:t>частие в межрегиональной конференции РУМЦ Тверской области «Региональные практики трудоустройства выпускников СПО, как фактор успешного жизнеуст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ройства выпускников колледжа».</w:t>
      </w:r>
    </w:p>
    <w:p w:rsidR="0043183F" w:rsidRPr="0043183F" w:rsidRDefault="0043183F" w:rsidP="0043183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</w:t>
      </w:r>
      <w:proofErr w:type="spellStart"/>
      <w:r w:rsidRPr="00B07804">
        <w:rPr>
          <w:rFonts w:ascii="Times New Roman" w:eastAsia="Calibri" w:hAnsi="Times New Roman" w:cs="Times New Roman"/>
          <w:color w:val="000000"/>
          <w:sz w:val="28"/>
          <w:szCs w:val="28"/>
        </w:rPr>
        <w:t>Летуновская</w:t>
      </w:r>
      <w:proofErr w:type="spellEnd"/>
      <w:r w:rsidRPr="00B0780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Г.И.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43183F">
        <w:rPr>
          <w:rFonts w:ascii="Times New Roman" w:eastAsia="Calibri" w:hAnsi="Times New Roman" w:cs="Times New Roman"/>
          <w:color w:val="000000"/>
          <w:sz w:val="28"/>
          <w:szCs w:val="28"/>
        </w:rPr>
        <w:t>приняла участие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конкурсе</w:t>
      </w:r>
      <w:r w:rsidRPr="00B0780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«Лучшая модель профессионально-ориентированного содержания дисциплин общеобразовательного блока с учетом профессиональной направленности ОП СПО»</w:t>
      </w:r>
      <w:r w:rsidRPr="00B0780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07804">
        <w:rPr>
          <w:rFonts w:ascii="Times New Roman" w:eastAsia="Calibri" w:hAnsi="Times New Roman" w:cs="Times New Roman"/>
          <w:color w:val="000000"/>
          <w:sz w:val="28"/>
          <w:szCs w:val="28"/>
        </w:rPr>
        <w:t>в рамках Федерального проекта «Современная ш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кола».</w:t>
      </w:r>
      <w:r w:rsidRPr="00B0780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0F42E8" w:rsidRDefault="0043183F" w:rsidP="005117AB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0E2E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57533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Повышение квалификации педагогических работников колледжа осуществляется с периодичностью не реже одного раза в три года.</w:t>
      </w:r>
      <w:r w:rsidR="008575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Проходят </w:t>
      </w:r>
      <w:r w:rsidR="00F91E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обучение, </w:t>
      </w:r>
      <w:r w:rsidR="0085753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курсы повышения квалификации, </w:t>
      </w:r>
      <w:r w:rsidR="00F91E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переподготовку и </w:t>
      </w:r>
      <w:r w:rsidR="00857533">
        <w:rPr>
          <w:rFonts w:ascii="Times New Roman" w:eastAsia="Times New Roman" w:hAnsi="Times New Roman" w:cs="Times New Roman"/>
          <w:color w:val="000000"/>
          <w:sz w:val="28"/>
          <w:szCs w:val="28"/>
        </w:rPr>
        <w:t>стажировку</w:t>
      </w:r>
      <w:r w:rsidR="00F91EC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F91EC1" w:rsidRDefault="00610C53" w:rsidP="00610C5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</w:t>
      </w:r>
    </w:p>
    <w:tbl>
      <w:tblPr>
        <w:tblStyle w:val="8"/>
        <w:tblW w:w="5000" w:type="pct"/>
        <w:tblLayout w:type="fixed"/>
        <w:tblLook w:val="04A0" w:firstRow="1" w:lastRow="0" w:firstColumn="1" w:lastColumn="0" w:noHBand="0" w:noVBand="1"/>
      </w:tblPr>
      <w:tblGrid>
        <w:gridCol w:w="783"/>
        <w:gridCol w:w="2308"/>
        <w:gridCol w:w="6082"/>
      </w:tblGrid>
      <w:tr w:rsidR="00991BEF" w:rsidRPr="00DF43FA" w:rsidTr="00991BEF">
        <w:trPr>
          <w:trHeight w:val="753"/>
        </w:trPr>
        <w:tc>
          <w:tcPr>
            <w:tcW w:w="427" w:type="pct"/>
            <w:tcBorders>
              <w:bottom w:val="single" w:sz="4" w:space="0" w:color="auto"/>
            </w:tcBorders>
          </w:tcPr>
          <w:p w:rsidR="00991BEF" w:rsidRPr="00DF43FA" w:rsidRDefault="00991BEF" w:rsidP="0006541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№</w:t>
            </w:r>
          </w:p>
          <w:p w:rsidR="00991BEF" w:rsidRPr="00DF43FA" w:rsidRDefault="00991BEF" w:rsidP="0006541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1258" w:type="pct"/>
            <w:tcBorders>
              <w:bottom w:val="single" w:sz="4" w:space="0" w:color="auto"/>
            </w:tcBorders>
          </w:tcPr>
          <w:p w:rsidR="00991BEF" w:rsidRPr="00DF43FA" w:rsidRDefault="00991BEF" w:rsidP="00991BE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Ф.И.О.</w:t>
            </w:r>
          </w:p>
        </w:tc>
        <w:tc>
          <w:tcPr>
            <w:tcW w:w="3315" w:type="pct"/>
            <w:tcBorders>
              <w:bottom w:val="single" w:sz="4" w:space="0" w:color="auto"/>
            </w:tcBorders>
          </w:tcPr>
          <w:p w:rsidR="00991BEF" w:rsidRPr="00DF43FA" w:rsidRDefault="0056096D" w:rsidP="00991BEF">
            <w:pPr>
              <w:ind w:left="15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Обучение/ к</w:t>
            </w:r>
            <w:r w:rsidR="00991BEF"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урсы повышения</w:t>
            </w:r>
          </w:p>
          <w:p w:rsidR="00991BEF" w:rsidRPr="00DF43FA" w:rsidRDefault="00816904" w:rsidP="00991BEF">
            <w:pPr>
              <w:ind w:left="225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</w:t>
            </w:r>
            <w:r w:rsidR="00991BEF" w:rsidRPr="00DF43FA">
              <w:rPr>
                <w:rFonts w:ascii="Times New Roman" w:hAnsi="Times New Roman" w:cs="Times New Roman"/>
                <w:b/>
                <w:sz w:val="20"/>
                <w:szCs w:val="20"/>
              </w:rPr>
              <w:t>валификации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/ переподготовка</w:t>
            </w:r>
            <w:r w:rsidR="00F91EC1">
              <w:rPr>
                <w:rFonts w:ascii="Times New Roman" w:hAnsi="Times New Roman" w:cs="Times New Roman"/>
                <w:b/>
                <w:sz w:val="20"/>
                <w:szCs w:val="20"/>
              </w:rPr>
              <w:t>/ стажировка</w:t>
            </w:r>
          </w:p>
          <w:p w:rsidR="00991BEF" w:rsidRPr="00DF43FA" w:rsidRDefault="00991BEF" w:rsidP="00991BEF">
            <w:pPr>
              <w:ind w:left="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D76C67" w:rsidRPr="00EA61DD" w:rsidRDefault="00D76C67" w:rsidP="00FF464D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Елизарова О</w:t>
            </w:r>
            <w:r w:rsidR="00FF464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В</w:t>
            </w:r>
            <w:r w:rsidR="00FF464D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., Никонова И. Е.</w:t>
            </w:r>
          </w:p>
        </w:tc>
        <w:tc>
          <w:tcPr>
            <w:tcW w:w="3315" w:type="pct"/>
          </w:tcPr>
          <w:p w:rsidR="00D76C67" w:rsidRDefault="00816904" w:rsidP="00D76C67">
            <w:proofErr w:type="spellStart"/>
            <w:r w:rsidRPr="008169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РАНХиГС</w:t>
            </w:r>
            <w:proofErr w:type="spellEnd"/>
            <w:r w:rsidRPr="008169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 программе «Содержание и методика преподавания курса финансовой грамотности различным категориям обучающихся»</w:t>
            </w:r>
          </w:p>
        </w:tc>
      </w:tr>
      <w:tr w:rsidR="00FF464D" w:rsidRPr="00DF43FA" w:rsidTr="00991BEF">
        <w:tc>
          <w:tcPr>
            <w:tcW w:w="427" w:type="pct"/>
          </w:tcPr>
          <w:p w:rsidR="00FF464D" w:rsidRPr="00EA61DD" w:rsidRDefault="00FF464D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FF464D" w:rsidRDefault="00FF464D" w:rsidP="00FF464D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Спиридонова Е. Г.</w:t>
            </w:r>
          </w:p>
        </w:tc>
        <w:tc>
          <w:tcPr>
            <w:tcW w:w="3315" w:type="pct"/>
          </w:tcPr>
          <w:p w:rsidR="00FF464D" w:rsidRPr="00FC08FA" w:rsidRDefault="00FF464D" w:rsidP="00FF464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Региональный центр обучения экспертов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Абилимпикс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(ГБП ОУ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Торжокский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педагогический колледж им. Ф.В.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Бадюлина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 - программа дополнительного профессионального образования «Подготовка экспертов конкурсов профессионального мастерства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Абилимпикс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</w:tr>
      <w:tr w:rsidR="00520232" w:rsidRPr="00DF43FA" w:rsidTr="00991BEF">
        <w:tc>
          <w:tcPr>
            <w:tcW w:w="427" w:type="pct"/>
          </w:tcPr>
          <w:p w:rsidR="00520232" w:rsidRPr="00EA61DD" w:rsidRDefault="00520232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520232" w:rsidRDefault="00FF464D" w:rsidP="00FF464D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Царенко В.А.</w:t>
            </w:r>
          </w:p>
        </w:tc>
        <w:tc>
          <w:tcPr>
            <w:tcW w:w="3315" w:type="pct"/>
          </w:tcPr>
          <w:p w:rsidR="00520232" w:rsidRPr="00FC08FA" w:rsidRDefault="00FF464D" w:rsidP="0052023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АНО ДПО УЦ «СЭМС» «Охрана труда»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FF464D" w:rsidRDefault="00FF464D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Вайгандт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А.С. </w:t>
            </w: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Гасова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А.А. </w:t>
            </w:r>
          </w:p>
          <w:p w:rsidR="00FF464D" w:rsidRDefault="00FF464D" w:rsidP="00FF464D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Зарубина Л.В.</w:t>
            </w:r>
          </w:p>
          <w:p w:rsidR="00FF464D" w:rsidRPr="00FF464D" w:rsidRDefault="00FF464D" w:rsidP="00FF464D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Терехова О.В.</w:t>
            </w:r>
          </w:p>
        </w:tc>
        <w:tc>
          <w:tcPr>
            <w:tcW w:w="3315" w:type="pct"/>
          </w:tcPr>
          <w:p w:rsidR="001B0510" w:rsidRPr="00FC08FA" w:rsidRDefault="00FF464D" w:rsidP="001B05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5A2F">
              <w:rPr>
                <w:rFonts w:ascii="Times New Roman" w:hAnsi="Times New Roman"/>
                <w:sz w:val="24"/>
                <w:szCs w:val="24"/>
              </w:rPr>
              <w:t>ГБОУ ДПО «УМЦ ГОЧС Тверской области», курсы повышения квалификации «Пожарная безопасность»</w:t>
            </w:r>
          </w:p>
        </w:tc>
      </w:tr>
      <w:tr w:rsidR="00D76C67" w:rsidRPr="00DF43FA" w:rsidTr="00991BEF">
        <w:tc>
          <w:tcPr>
            <w:tcW w:w="427" w:type="pct"/>
          </w:tcPr>
          <w:p w:rsidR="00D76C67" w:rsidRPr="00EA61DD" w:rsidRDefault="00D76C67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FF464D" w:rsidRPr="00FF464D" w:rsidRDefault="00FF464D" w:rsidP="00FF464D">
            <w:pPr>
              <w:pStyle w:val="ac"/>
              <w:contextualSpacing/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</w:pPr>
            <w:proofErr w:type="spellStart"/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Вайгандт</w:t>
            </w:r>
            <w:proofErr w:type="spellEnd"/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 xml:space="preserve"> А.С. </w:t>
            </w:r>
            <w:proofErr w:type="spellStart"/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Гасова</w:t>
            </w:r>
            <w:proofErr w:type="spellEnd"/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 xml:space="preserve"> А.А. 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r w:rsidRPr="00FF464D">
              <w:rPr>
                <w:rFonts w:ascii="Times New Roman" w:hAnsi="Times New Roman"/>
                <w:sz w:val="24"/>
                <w:szCs w:val="24"/>
              </w:rPr>
              <w:t>Елизарова О.В.</w:t>
            </w:r>
          </w:p>
          <w:p w:rsidR="00FF464D" w:rsidRPr="00FF464D" w:rsidRDefault="00FF464D" w:rsidP="00FF464D">
            <w:pPr>
              <w:pStyle w:val="ac"/>
              <w:contextualSpacing/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</w:pPr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Зарубина Л.В.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r w:rsidRPr="00FF464D">
              <w:rPr>
                <w:rFonts w:ascii="Times New Roman" w:hAnsi="Times New Roman"/>
                <w:sz w:val="24"/>
                <w:szCs w:val="24"/>
              </w:rPr>
              <w:t>Кулакова А.Н.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F464D">
              <w:rPr>
                <w:rFonts w:ascii="Times New Roman" w:hAnsi="Times New Roman"/>
                <w:sz w:val="24"/>
                <w:szCs w:val="24"/>
              </w:rPr>
              <w:t>Красоткина</w:t>
            </w:r>
            <w:proofErr w:type="spellEnd"/>
            <w:r w:rsidRPr="00FF464D">
              <w:rPr>
                <w:rFonts w:ascii="Times New Roman" w:hAnsi="Times New Roman"/>
                <w:sz w:val="24"/>
                <w:szCs w:val="24"/>
              </w:rPr>
              <w:t xml:space="preserve"> Е.В.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r w:rsidRPr="00FF464D">
              <w:rPr>
                <w:rFonts w:ascii="Times New Roman" w:hAnsi="Times New Roman"/>
                <w:sz w:val="24"/>
                <w:szCs w:val="24"/>
              </w:rPr>
              <w:t>Лыса М.В.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F464D">
              <w:rPr>
                <w:rFonts w:ascii="Times New Roman" w:hAnsi="Times New Roman"/>
                <w:sz w:val="24"/>
                <w:szCs w:val="24"/>
              </w:rPr>
              <w:t>Мазур</w:t>
            </w:r>
            <w:proofErr w:type="spellEnd"/>
            <w:r w:rsidRPr="00FF464D">
              <w:rPr>
                <w:rFonts w:ascii="Times New Roman" w:hAnsi="Times New Roman"/>
                <w:sz w:val="24"/>
                <w:szCs w:val="24"/>
              </w:rPr>
              <w:t xml:space="preserve"> Е.А.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r w:rsidRPr="00FF464D">
              <w:rPr>
                <w:rFonts w:ascii="Times New Roman" w:hAnsi="Times New Roman"/>
                <w:sz w:val="24"/>
                <w:szCs w:val="24"/>
              </w:rPr>
              <w:t>Петрова Л.А</w:t>
            </w:r>
          </w:p>
          <w:p w:rsidR="00FF464D" w:rsidRPr="00FF464D" w:rsidRDefault="00FF464D" w:rsidP="00FF464D">
            <w:pPr>
              <w:rPr>
                <w:rFonts w:ascii="Times New Roman" w:hAnsi="Times New Roman"/>
                <w:sz w:val="24"/>
                <w:szCs w:val="24"/>
              </w:rPr>
            </w:pPr>
            <w:r w:rsidRPr="00FF464D">
              <w:rPr>
                <w:rFonts w:ascii="Times New Roman" w:hAnsi="Times New Roman"/>
                <w:sz w:val="24"/>
                <w:szCs w:val="24"/>
              </w:rPr>
              <w:t>Соколова Е.С.</w:t>
            </w:r>
          </w:p>
          <w:p w:rsidR="00D76C67" w:rsidRDefault="00FF464D" w:rsidP="00FF464D">
            <w:pPr>
              <w:pStyle w:val="ac"/>
              <w:contextualSpacing/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</w:pPr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Терехова О.В.</w:t>
            </w:r>
          </w:p>
          <w:p w:rsidR="00FF464D" w:rsidRPr="00FF464D" w:rsidRDefault="00FF464D" w:rsidP="00FF464D">
            <w:proofErr w:type="spellStart"/>
            <w:r w:rsidRPr="00FF464D">
              <w:rPr>
                <w:rFonts w:ascii="Times New Roman" w:hAnsi="Times New Roman"/>
                <w:sz w:val="24"/>
                <w:szCs w:val="24"/>
              </w:rPr>
              <w:t>Чистохина</w:t>
            </w:r>
            <w:proofErr w:type="spellEnd"/>
            <w:r w:rsidRPr="00FF464D">
              <w:rPr>
                <w:rFonts w:ascii="Times New Roman" w:hAnsi="Times New Roman"/>
                <w:sz w:val="24"/>
                <w:szCs w:val="24"/>
              </w:rPr>
              <w:t xml:space="preserve"> Р.М.</w:t>
            </w:r>
          </w:p>
        </w:tc>
        <w:tc>
          <w:tcPr>
            <w:tcW w:w="3315" w:type="pct"/>
          </w:tcPr>
          <w:p w:rsidR="00D76C67" w:rsidRDefault="00FF464D" w:rsidP="00D76C67">
            <w:r w:rsidRPr="004D5A2F">
              <w:rPr>
                <w:rFonts w:ascii="Times New Roman" w:hAnsi="Times New Roman"/>
                <w:sz w:val="24"/>
                <w:szCs w:val="24"/>
              </w:rPr>
              <w:t xml:space="preserve">ГБОУ </w:t>
            </w:r>
            <w:r>
              <w:rPr>
                <w:rFonts w:ascii="Times New Roman" w:hAnsi="Times New Roman"/>
                <w:sz w:val="24"/>
                <w:szCs w:val="24"/>
              </w:rPr>
              <w:t>ДПО «УМЦ ГОЧС Тверской области» по программе «Антитеррористическая защищенность»</w:t>
            </w:r>
          </w:p>
        </w:tc>
      </w:tr>
      <w:tr w:rsidR="001B0510" w:rsidRPr="00DF43FA" w:rsidTr="00991BEF">
        <w:tc>
          <w:tcPr>
            <w:tcW w:w="427" w:type="pct"/>
          </w:tcPr>
          <w:p w:rsidR="001B0510" w:rsidRPr="00EA61DD" w:rsidRDefault="001B0510" w:rsidP="00065414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8" w:type="pct"/>
          </w:tcPr>
          <w:p w:rsidR="001B0510" w:rsidRDefault="00FF464D" w:rsidP="001B0510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Гудкова Г.А.</w:t>
            </w:r>
          </w:p>
        </w:tc>
        <w:tc>
          <w:tcPr>
            <w:tcW w:w="3315" w:type="pct"/>
          </w:tcPr>
          <w:p w:rsidR="001B0510" w:rsidRDefault="00FF464D" w:rsidP="00FF464D">
            <w:pPr>
              <w:pStyle w:val="ac"/>
              <w:contextualSpacing/>
            </w:pPr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ГБОУ ДПО «УМЦ ГОЧС Тверской области» по программе «</w:t>
            </w:r>
            <w:r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Гражданская оборона</w:t>
            </w:r>
            <w:r w:rsidRPr="00FF464D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»</w:t>
            </w:r>
            <w:r w:rsidR="00065414">
              <w:rPr>
                <w:rFonts w:ascii="Times New Roman" w:eastAsiaTheme="minorHAnsi" w:hAnsi="Times New Roman" w:cstheme="minorBidi"/>
                <w:b w:val="0"/>
                <w:bCs w:val="0"/>
                <w:color w:val="auto"/>
                <w:sz w:val="24"/>
                <w:szCs w:val="24"/>
              </w:rPr>
              <w:t>.</w:t>
            </w:r>
          </w:p>
        </w:tc>
      </w:tr>
    </w:tbl>
    <w:p w:rsidR="00065899" w:rsidRDefault="00065899" w:rsidP="0031705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8"/>
        <w:tblW w:w="5000" w:type="pct"/>
        <w:tblLayout w:type="fixed"/>
        <w:tblLook w:val="04A0" w:firstRow="1" w:lastRow="0" w:firstColumn="1" w:lastColumn="0" w:noHBand="0" w:noVBand="1"/>
      </w:tblPr>
      <w:tblGrid>
        <w:gridCol w:w="783"/>
        <w:gridCol w:w="2308"/>
        <w:gridCol w:w="6082"/>
      </w:tblGrid>
      <w:tr w:rsidR="00D76C67" w:rsidRPr="0069290D" w:rsidTr="001E3905">
        <w:tc>
          <w:tcPr>
            <w:tcW w:w="427" w:type="pct"/>
          </w:tcPr>
          <w:p w:rsidR="00D76C67" w:rsidRPr="00065414" w:rsidRDefault="0056096D" w:rsidP="000654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5414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258" w:type="pct"/>
          </w:tcPr>
          <w:p w:rsidR="00D76C67" w:rsidRDefault="006D0888" w:rsidP="001E3905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Терехова Ирина Анатольевна</w:t>
            </w:r>
          </w:p>
        </w:tc>
        <w:tc>
          <w:tcPr>
            <w:tcW w:w="3315" w:type="pct"/>
          </w:tcPr>
          <w:p w:rsidR="00D76C67" w:rsidRDefault="00D76C67" w:rsidP="006D088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Эксперт демонстрационного экзамена по компетенции «Электромонтаж»</w:t>
            </w:r>
            <w:r w:rsidR="006D08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«Банковское дело», «Графический дизайн», «Мастер слесарных работ», «Компьютерные системы и комплексы»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</w:tr>
      <w:tr w:rsidR="00D76C67" w:rsidRPr="0069290D" w:rsidTr="001E3905">
        <w:tc>
          <w:tcPr>
            <w:tcW w:w="427" w:type="pct"/>
          </w:tcPr>
          <w:p w:rsidR="00D76C67" w:rsidRPr="00065414" w:rsidRDefault="00D76C67" w:rsidP="000654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5414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258" w:type="pct"/>
          </w:tcPr>
          <w:p w:rsidR="00D76C67" w:rsidRPr="00EA61DD" w:rsidRDefault="006D0888" w:rsidP="001E3905">
            <w:pPr>
              <w:pStyle w:val="ac"/>
              <w:contextualSpacing/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Солодкий</w:t>
            </w:r>
            <w:proofErr w:type="spellEnd"/>
            <w:r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="00D76C67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>Дмитрий Викторович</w:t>
            </w:r>
          </w:p>
        </w:tc>
        <w:tc>
          <w:tcPr>
            <w:tcW w:w="3315" w:type="pct"/>
          </w:tcPr>
          <w:p w:rsidR="00D76C67" w:rsidRPr="0069290D" w:rsidRDefault="00520232" w:rsidP="006D0888">
            <w:pPr>
              <w:rPr>
                <w:sz w:val="24"/>
                <w:szCs w:val="24"/>
              </w:rPr>
            </w:pPr>
            <w:r w:rsidRP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Эксперт демонстрационного экзамена по компетенциям: «</w:t>
            </w:r>
            <w:r w:rsidR="006D08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Облицовка плиткой</w:t>
            </w:r>
            <w:r w:rsidRP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Мастер </w:t>
            </w:r>
            <w:r w:rsidR="006D08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слесарных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работ</w:t>
            </w:r>
            <w:r w:rsidRP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»,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Электромонтаж</w:t>
            </w:r>
            <w:r w:rsidRP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».</w:t>
            </w:r>
          </w:p>
        </w:tc>
      </w:tr>
      <w:tr w:rsidR="0056096D" w:rsidRPr="0069290D" w:rsidTr="001E3905">
        <w:tc>
          <w:tcPr>
            <w:tcW w:w="427" w:type="pct"/>
          </w:tcPr>
          <w:p w:rsidR="0056096D" w:rsidRPr="00065414" w:rsidRDefault="0056096D" w:rsidP="000654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5414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1258" w:type="pct"/>
          </w:tcPr>
          <w:p w:rsidR="0056096D" w:rsidRPr="00EA61DD" w:rsidRDefault="0056096D" w:rsidP="0056096D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Спиридонова Елена Геннадьевна</w:t>
            </w:r>
          </w:p>
        </w:tc>
        <w:tc>
          <w:tcPr>
            <w:tcW w:w="3315" w:type="pct"/>
          </w:tcPr>
          <w:p w:rsidR="0056096D" w:rsidRDefault="0056096D" w:rsidP="0052023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Эксперт демонстрационного экзамена по компетенциям: </w:t>
            </w:r>
            <w:r w:rsid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«Электромонтаж», «</w:t>
            </w:r>
            <w:r w:rsidR="006D08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Кирпичная кладка»</w:t>
            </w:r>
            <w:r w:rsidR="005202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«Сварочные технологии»</w:t>
            </w:r>
            <w:r w:rsidR="006D08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520232" w:rsidRDefault="00520232" w:rsidP="0052023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Региональный эксперт конкурса профессионального мастерства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Абилимпикс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».</w:t>
            </w:r>
          </w:p>
        </w:tc>
      </w:tr>
      <w:tr w:rsidR="0056096D" w:rsidRPr="0069290D" w:rsidTr="001E3905">
        <w:tc>
          <w:tcPr>
            <w:tcW w:w="427" w:type="pct"/>
          </w:tcPr>
          <w:p w:rsidR="0056096D" w:rsidRPr="00065414" w:rsidRDefault="00065414" w:rsidP="0006541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5414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1258" w:type="pct"/>
          </w:tcPr>
          <w:p w:rsidR="0056096D" w:rsidRDefault="0056096D" w:rsidP="0056096D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Яшин Владимир Анатольевич</w:t>
            </w:r>
          </w:p>
        </w:tc>
        <w:tc>
          <w:tcPr>
            <w:tcW w:w="3315" w:type="pct"/>
          </w:tcPr>
          <w:p w:rsidR="0056096D" w:rsidRDefault="0056096D" w:rsidP="006D0888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Эксперт демонстрационного экзамена по компетенциям: «Сварочные технологии», «Мастер слесарных работ».</w:t>
            </w:r>
          </w:p>
        </w:tc>
      </w:tr>
    </w:tbl>
    <w:p w:rsidR="0043183F" w:rsidRDefault="0043183F" w:rsidP="0043183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274E3" w:rsidRPr="009E3794" w:rsidRDefault="00AE782D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4318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A274E3" w:rsidRPr="009E3794">
        <w:rPr>
          <w:rFonts w:ascii="Times New Roman" w:eastAsia="Times New Roman" w:hAnsi="Times New Roman" w:cs="Times New Roman"/>
          <w:color w:val="000000"/>
          <w:sz w:val="28"/>
          <w:szCs w:val="28"/>
        </w:rPr>
        <w:t>В колледже сформировался квалифицированный коллектив, потенциал которого способен обеспечить подготовку специалистов по всем специальностям в соответствии с требованиями ФГОС СПО.</w:t>
      </w:r>
    </w:p>
    <w:p w:rsidR="00A274E3" w:rsidRPr="00C90A81" w:rsidRDefault="00A274E3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</w:t>
      </w: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>Преподаватели имеют федеральные, региональные и отраслевые награды: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«Почетный работник начального профессионального 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образования» - 3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(Гудкова Г.А., Киреева Л.Н.,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0A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«Почетный работник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воспитания и просвещения Российской Федерации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>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(Петрова Л.А.),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Нагрудный знак «Отличник профессионально-технического образования Российской Федерации» - </w:t>
      </w:r>
      <w:r w:rsidR="00FF464D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3136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Сеничева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Ю.П.).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Нагрудный знак «Во благо земли Тверской» - 1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Сеничева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Ю.П.),</w:t>
      </w:r>
    </w:p>
    <w:p w:rsidR="00991BEF" w:rsidRPr="003136FA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Почетное звание «Почетный работник науки и образования Тверской области» - 1 чел. (Гудкова Г.А.),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Почетное звание «Заслуженный мастер производственного обучения Российской Федерации»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601D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Министерства образования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 (Баулина Л.В.),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Министерства промышленности и торговли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Яшин В.А.),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Благодарность Губернатора Тверской области – 3 чел. (Зарубина Л.В.,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Чистохина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Р.М., Щеглова Н.Е.),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Благодарственное письмо Министерства промышленности и торговли 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>Тверской области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Благодарственное письмо Администрации Заволжского района – 2 чел. (Куликова А.Е., Севастьянова О.С.),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Благодарность Главы города Твери – 4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Кучерова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Л.П.,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Лакодименко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Е.М., Меркулова Л.Н.),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Грамота Тверской областной профсоюзной организации российского профсоюза работников – 4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Гарбуз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Г.В., Киреева Л.Н., Мурашова Т.В., Никонова И.Е.), </w:t>
      </w:r>
    </w:p>
    <w:p w:rsidR="00991BEF" w:rsidRPr="000E4F43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Почетная грамота Министерства образования Тверской области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="00BF047D"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 w:rsidRPr="000E4F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Л.И., Гудкова Г.А., Казак В.С., Киреева Л.Н.,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Лакодименко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Е.М., Никонова И.Е., Спиридонова Е.Г.,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Царенко В.А.),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Почетная грамота департамента образования Тверской области – 7 чел.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Грибовская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Л.И.,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Голубкова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И.А., Иванов А.Б., Киреева Л.Н., Мурашова Т.В.,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Самуйлов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Д.Е., Зарубина Л.В.),</w:t>
      </w:r>
    </w:p>
    <w:p w:rsidR="00991BEF" w:rsidRDefault="00991BEF" w:rsidP="00991BEF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Почетная грамота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Губернатора Тверской области – 1 чел. (Петрова Л.А.),</w:t>
      </w:r>
    </w:p>
    <w:p w:rsidR="00A274E3" w:rsidRDefault="00991BEF" w:rsidP="00A274E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320C">
        <w:rPr>
          <w:rFonts w:ascii="Times New Roman" w:eastAsia="Times New Roman" w:hAnsi="Times New Roman" w:cs="Times New Roman"/>
          <w:color w:val="000000"/>
          <w:sz w:val="28"/>
          <w:szCs w:val="28"/>
        </w:rPr>
        <w:t>Почетная грамота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Комитета по делам молодежи Тверской области – 1 чел.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Вайгандт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А.С.).</w:t>
      </w:r>
    </w:p>
    <w:p w:rsidR="00231820" w:rsidRPr="00A714D2" w:rsidRDefault="00A274E3" w:rsidP="009157B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E537D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   </w:t>
      </w:r>
      <w:r w:rsidRPr="00065414">
        <w:rPr>
          <w:rFonts w:ascii="Times New Roman" w:eastAsia="Calibri" w:hAnsi="Times New Roman" w:cs="Times New Roman"/>
          <w:sz w:val="28"/>
          <w:szCs w:val="28"/>
        </w:rPr>
        <w:t xml:space="preserve">Преподаватели и мастера производственного обучения проходят аттестацию на первую и высшую 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 xml:space="preserve">квалификационные </w:t>
      </w:r>
      <w:r w:rsidRPr="00065414">
        <w:rPr>
          <w:rFonts w:ascii="Times New Roman" w:eastAsia="Calibri" w:hAnsi="Times New Roman" w:cs="Times New Roman"/>
          <w:sz w:val="28"/>
          <w:szCs w:val="28"/>
        </w:rPr>
        <w:t>категории, на соо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 xml:space="preserve">тветствие занимаемой должности. В </w:t>
      </w:r>
      <w:r w:rsidR="00DF43FA" w:rsidRPr="00065414">
        <w:rPr>
          <w:rFonts w:ascii="Times New Roman" w:eastAsia="Calibri" w:hAnsi="Times New Roman" w:cs="Times New Roman"/>
          <w:sz w:val="28"/>
          <w:szCs w:val="28"/>
        </w:rPr>
        <w:t>202</w:t>
      </w:r>
      <w:r w:rsidR="003C5080" w:rsidRPr="00065414">
        <w:rPr>
          <w:rFonts w:ascii="Times New Roman" w:eastAsia="Calibri" w:hAnsi="Times New Roman" w:cs="Times New Roman"/>
          <w:sz w:val="28"/>
          <w:szCs w:val="28"/>
        </w:rPr>
        <w:t>3</w:t>
      </w:r>
      <w:r w:rsidR="00DF43FA" w:rsidRPr="00065414">
        <w:rPr>
          <w:rFonts w:ascii="Times New Roman" w:eastAsia="Calibri" w:hAnsi="Times New Roman" w:cs="Times New Roman"/>
          <w:sz w:val="28"/>
          <w:szCs w:val="28"/>
        </w:rPr>
        <w:t>-202</w:t>
      </w:r>
      <w:r w:rsidR="003C5080" w:rsidRPr="00065414">
        <w:rPr>
          <w:rFonts w:ascii="Times New Roman" w:eastAsia="Calibri" w:hAnsi="Times New Roman" w:cs="Times New Roman"/>
          <w:sz w:val="28"/>
          <w:szCs w:val="28"/>
        </w:rPr>
        <w:t>4</w:t>
      </w:r>
      <w:r w:rsidR="006625B8" w:rsidRPr="00065414">
        <w:rPr>
          <w:rFonts w:ascii="Times New Roman" w:eastAsia="Calibri" w:hAnsi="Times New Roman" w:cs="Times New Roman"/>
          <w:sz w:val="28"/>
          <w:szCs w:val="28"/>
        </w:rPr>
        <w:t xml:space="preserve"> учебном году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 xml:space="preserve">получили высшую квалификационную категорию - 10 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>преподавател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>ей и 1 мастер производственного обучения; получили 1 квалификационную категорию - 9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 xml:space="preserve"> преподавател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 xml:space="preserve">ей, 1 педагог – психолог, 1 социальный педагог, 1 мастер 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производственного обучения; </w:t>
      </w:r>
      <w:r w:rsidR="00065414" w:rsidRPr="00065414">
        <w:rPr>
          <w:rFonts w:ascii="Times New Roman" w:eastAsia="Calibri" w:hAnsi="Times New Roman" w:cs="Times New Roman"/>
          <w:sz w:val="28"/>
          <w:szCs w:val="28"/>
        </w:rPr>
        <w:t xml:space="preserve">аттестация 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>на соответствие занимаемой должности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65414" w:rsidRPr="00065414">
        <w:rPr>
          <w:rFonts w:ascii="Times New Roman" w:eastAsia="Calibri" w:hAnsi="Times New Roman" w:cs="Times New Roman"/>
          <w:sz w:val="28"/>
          <w:szCs w:val="28"/>
        </w:rPr>
        <w:t>-</w:t>
      </w:r>
      <w:r w:rsidR="00A714D2" w:rsidRPr="00065414">
        <w:rPr>
          <w:rFonts w:ascii="Times New Roman" w:eastAsia="Calibri" w:hAnsi="Times New Roman" w:cs="Times New Roman"/>
          <w:sz w:val="28"/>
          <w:szCs w:val="28"/>
        </w:rPr>
        <w:t xml:space="preserve"> 3 преподавателя</w:t>
      </w:r>
      <w:r w:rsidR="00AE782D" w:rsidRPr="0006541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20932" w:rsidRDefault="00201478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7F3F7E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плана мероприятий Региональной программы «Повышения уровня финансовой грамотности населения Тверской области на 2020-2023 годы» </w:t>
      </w:r>
      <w:r w:rsidR="009157BA">
        <w:rPr>
          <w:rFonts w:ascii="Times New Roman" w:eastAsia="Calibri" w:hAnsi="Times New Roman" w:cs="Times New Roman"/>
          <w:sz w:val="28"/>
          <w:szCs w:val="28"/>
        </w:rPr>
        <w:t xml:space="preserve">студенты колледжа посетили </w:t>
      </w:r>
      <w:r w:rsidR="009157BA" w:rsidRPr="005E5AC0">
        <w:rPr>
          <w:rFonts w:ascii="Times New Roman" w:eastAsia="Calibri" w:hAnsi="Times New Roman" w:cs="Times New Roman"/>
          <w:sz w:val="28"/>
          <w:szCs w:val="28"/>
        </w:rPr>
        <w:t xml:space="preserve">музей Тверского отделения Банка России, где узнали об истории российской банковской системы и Тверского края.  А также </w:t>
      </w:r>
      <w:r w:rsidR="005E5AC0" w:rsidRPr="005E5AC0">
        <w:rPr>
          <w:rFonts w:ascii="Times New Roman" w:eastAsia="Calibri" w:hAnsi="Times New Roman" w:cs="Times New Roman"/>
          <w:sz w:val="28"/>
          <w:szCs w:val="28"/>
        </w:rPr>
        <w:t xml:space="preserve">сотрудники банка провели </w:t>
      </w:r>
      <w:r w:rsidR="009157BA" w:rsidRPr="005E5AC0">
        <w:rPr>
          <w:rFonts w:ascii="Times New Roman" w:eastAsia="Calibri" w:hAnsi="Times New Roman" w:cs="Times New Roman"/>
          <w:sz w:val="28"/>
          <w:szCs w:val="28"/>
        </w:rPr>
        <w:t>ряд уроков по финансовой грамотности.</w:t>
      </w:r>
      <w:r w:rsidR="001948D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20932" w:rsidRDefault="00920932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0932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5216" behindDoc="1" locked="0" layoutInCell="1" allowOverlap="1" wp14:anchorId="393F798F" wp14:editId="53272C61">
            <wp:simplePos x="0" y="0"/>
            <wp:positionH relativeFrom="column">
              <wp:posOffset>2050415</wp:posOffset>
            </wp:positionH>
            <wp:positionV relativeFrom="paragraph">
              <wp:posOffset>12700</wp:posOffset>
            </wp:positionV>
            <wp:extent cx="1571458" cy="2095500"/>
            <wp:effectExtent l="0" t="0" r="0" b="0"/>
            <wp:wrapNone/>
            <wp:docPr id="904" name="Рисунок 904" descr="C:\Users\User\Desktop\ФГ 23-24\23\ОТЧЕТ О МЕРОПРИЯТИЯХ\экскурсия банк России\20231109_10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Г 23-24\23\ОТЧЕТ О МЕРОПРИЯТИЯХ\экскурсия банк России\20231109_1034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458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0932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6240" behindDoc="1" locked="0" layoutInCell="1" allowOverlap="1" wp14:anchorId="0B14B46A" wp14:editId="345A0E84">
            <wp:simplePos x="0" y="0"/>
            <wp:positionH relativeFrom="column">
              <wp:posOffset>4145915</wp:posOffset>
            </wp:positionH>
            <wp:positionV relativeFrom="paragraph">
              <wp:posOffset>31750</wp:posOffset>
            </wp:positionV>
            <wp:extent cx="1590675" cy="2120900"/>
            <wp:effectExtent l="0" t="0" r="9525" b="0"/>
            <wp:wrapNone/>
            <wp:docPr id="906" name="Рисунок 906" descr="C:\Users\User\Desktop\ФГ 23-24\23\ОТЧЕТ О МЕРОПРИЯТИЯХ\экскурсия банк России\20231109_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Г 23-24\23\ОТЧЕТ О МЕРОПРИЯТИЯХ\экскурсия банк России\20231109_1052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093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8415B45" wp14:editId="6E572AC6">
            <wp:extent cx="1571625" cy="2095500"/>
            <wp:effectExtent l="0" t="0" r="9525" b="0"/>
            <wp:docPr id="903" name="Рисунок 903" descr="C:\Users\User\Desktop\ФГ 23-24\23\ОТЧЕТ О МЕРОПРИЯТИЯХ\экскурсия банк России\20231109_09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Г 23-24\23\ОТЧЕТ О МЕРОПРИЯТИЯХ\экскурсия банк России\20231109_0955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94" cy="209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09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0932" w:rsidRDefault="00920932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948D5" w:rsidRDefault="005E5AC0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5080">
        <w:rPr>
          <w:rFonts w:ascii="Times New Roman" w:eastAsia="Calibri" w:hAnsi="Times New Roman" w:cs="Times New Roman"/>
          <w:sz w:val="28"/>
          <w:szCs w:val="28"/>
        </w:rPr>
        <w:t xml:space="preserve">В колледже </w:t>
      </w:r>
      <w:r w:rsidR="0043183F">
        <w:rPr>
          <w:rFonts w:ascii="Times New Roman" w:eastAsia="Calibri" w:hAnsi="Times New Roman" w:cs="Times New Roman"/>
          <w:sz w:val="28"/>
          <w:szCs w:val="28"/>
        </w:rPr>
        <w:t xml:space="preserve">прошли </w:t>
      </w:r>
      <w:r w:rsidR="003C5080">
        <w:rPr>
          <w:rFonts w:ascii="Times New Roman" w:eastAsia="Calibri" w:hAnsi="Times New Roman" w:cs="Times New Roman"/>
          <w:sz w:val="28"/>
          <w:szCs w:val="28"/>
        </w:rPr>
        <w:t>м</w:t>
      </w:r>
      <w:r w:rsidRPr="005E5AC0">
        <w:rPr>
          <w:rFonts w:ascii="Times New Roman" w:eastAsia="Calibri" w:hAnsi="Times New Roman" w:cs="Times New Roman"/>
          <w:sz w:val="28"/>
          <w:szCs w:val="28"/>
        </w:rPr>
        <w:t>е</w:t>
      </w:r>
      <w:r w:rsidR="003C5080">
        <w:rPr>
          <w:rFonts w:ascii="Times New Roman" w:eastAsia="Calibri" w:hAnsi="Times New Roman" w:cs="Times New Roman"/>
          <w:sz w:val="28"/>
          <w:szCs w:val="28"/>
        </w:rPr>
        <w:t>роприятия и с</w:t>
      </w:r>
      <w:r w:rsidRPr="005E5AC0">
        <w:rPr>
          <w:rFonts w:ascii="Times New Roman" w:eastAsia="Calibri" w:hAnsi="Times New Roman" w:cs="Times New Roman"/>
          <w:sz w:val="28"/>
          <w:szCs w:val="28"/>
        </w:rPr>
        <w:t xml:space="preserve"> представителями Тверского отделения ПАО «</w:t>
      </w:r>
      <w:proofErr w:type="spellStart"/>
      <w:r w:rsidRPr="005E5AC0">
        <w:rPr>
          <w:rFonts w:ascii="Times New Roman" w:eastAsia="Calibri" w:hAnsi="Times New Roman" w:cs="Times New Roman"/>
          <w:sz w:val="28"/>
          <w:szCs w:val="28"/>
        </w:rPr>
        <w:t>Сберба́нк</w:t>
      </w:r>
      <w:proofErr w:type="spellEnd"/>
      <w:r w:rsidRPr="005E5AC0">
        <w:rPr>
          <w:rFonts w:ascii="Times New Roman" w:eastAsia="Calibri" w:hAnsi="Times New Roman" w:cs="Times New Roman"/>
          <w:sz w:val="28"/>
          <w:szCs w:val="28"/>
        </w:rPr>
        <w:t>»,</w:t>
      </w:r>
      <w:r w:rsidR="003C508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5E5AC0">
        <w:rPr>
          <w:rFonts w:ascii="Times New Roman" w:eastAsia="Calibri" w:hAnsi="Times New Roman" w:cs="Times New Roman"/>
          <w:sz w:val="28"/>
          <w:szCs w:val="28"/>
        </w:rPr>
        <w:t>Тверского отделения ОТП Банк.</w:t>
      </w:r>
    </w:p>
    <w:p w:rsidR="003C5080" w:rsidRDefault="003C5080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C5080" w:rsidRDefault="00920932" w:rsidP="005E5A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0932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4192" behindDoc="1" locked="0" layoutInCell="1" allowOverlap="1" wp14:anchorId="660C64B3" wp14:editId="04800AE9">
            <wp:simplePos x="0" y="0"/>
            <wp:positionH relativeFrom="margin">
              <wp:align>center</wp:align>
            </wp:positionH>
            <wp:positionV relativeFrom="paragraph">
              <wp:posOffset>136525</wp:posOffset>
            </wp:positionV>
            <wp:extent cx="2374900" cy="1781175"/>
            <wp:effectExtent l="0" t="0" r="6350" b="9525"/>
            <wp:wrapNone/>
            <wp:docPr id="902" name="Рисунок 902" descr="C:\Users\User\Desktop\ФГ 23-24\23\ОТЧЕТ О МЕРОПРИЯТИЯХ\Сбербан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Г 23-24\23\ОТЧЕТ О МЕРОПРИЯТИЯХ\Сбербанк\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AC0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83168" behindDoc="1" locked="0" layoutInCell="1" allowOverlap="1" wp14:anchorId="0FD474E2" wp14:editId="6494B56D">
            <wp:simplePos x="0" y="0"/>
            <wp:positionH relativeFrom="column">
              <wp:posOffset>4241165</wp:posOffset>
            </wp:positionH>
            <wp:positionV relativeFrom="paragraph">
              <wp:posOffset>19050</wp:posOffset>
            </wp:positionV>
            <wp:extent cx="1552575" cy="2070100"/>
            <wp:effectExtent l="0" t="0" r="9525" b="6350"/>
            <wp:wrapNone/>
            <wp:docPr id="901" name="Рисунок 901" descr="C:\Users\User\Desktop\ФГ 23-24\23\ОТЧЕТ О МЕРОПРИЯТИЯХ\ОТП банк зима\20231214_14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Г 23-24\23\ОТЧЕТ О МЕРОПРИЯТИЯХ\ОТП банк зима\20231214_1423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AC0" w:rsidRPr="005E5AC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80100B2" wp14:editId="19848E4C">
            <wp:extent cx="1571625" cy="2095500"/>
            <wp:effectExtent l="0" t="0" r="9525" b="0"/>
            <wp:docPr id="900" name="Рисунок 900" descr="C:\Users\User\Desktop\ФГ 23-24\23\ОТЧЕТ О МЕРОПРИЯТИЯХ\банк России\20231108_13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Г 23-24\23\ОТЧЕТ О МЕРОПРИЯТИЯХ\банк России\20231108_1342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63" cy="209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AC0" w:rsidRPr="005E5AC0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9209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C5080" w:rsidRDefault="003C5080" w:rsidP="005E5A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E5AC0" w:rsidRDefault="005E5AC0" w:rsidP="005E5A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</w:t>
      </w:r>
      <w:r w:rsidRPr="005E5AC0">
        <w:rPr>
          <w:rFonts w:ascii="Times New Roman" w:eastAsia="Calibri" w:hAnsi="Times New Roman" w:cs="Times New Roman"/>
          <w:sz w:val="28"/>
          <w:szCs w:val="28"/>
        </w:rPr>
        <w:t xml:space="preserve"> основами финансовой грамотностью студенты колледжа </w:t>
      </w:r>
      <w:r>
        <w:rPr>
          <w:rFonts w:ascii="Times New Roman" w:eastAsia="Calibri" w:hAnsi="Times New Roman" w:cs="Times New Roman"/>
          <w:sz w:val="28"/>
          <w:szCs w:val="28"/>
        </w:rPr>
        <w:t>с</w:t>
      </w:r>
      <w:r w:rsidRPr="005E5AC0">
        <w:rPr>
          <w:rFonts w:ascii="Times New Roman" w:eastAsia="Calibri" w:hAnsi="Times New Roman" w:cs="Times New Roman"/>
          <w:sz w:val="28"/>
          <w:szCs w:val="28"/>
        </w:rPr>
        <w:t xml:space="preserve">истематически знакомятся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Pr="005E5AC0">
        <w:rPr>
          <w:rFonts w:ascii="Times New Roman" w:eastAsia="Calibri" w:hAnsi="Times New Roman" w:cs="Times New Roman"/>
          <w:sz w:val="28"/>
          <w:szCs w:val="28"/>
        </w:rPr>
        <w:t>онлайн –урок</w:t>
      </w:r>
      <w:r>
        <w:rPr>
          <w:rFonts w:ascii="Times New Roman" w:eastAsia="Calibri" w:hAnsi="Times New Roman" w:cs="Times New Roman"/>
          <w:sz w:val="28"/>
          <w:szCs w:val="28"/>
        </w:rPr>
        <w:t xml:space="preserve">ах </w:t>
      </w:r>
      <w:r w:rsidRPr="005E5AC0">
        <w:rPr>
          <w:rFonts w:ascii="Times New Roman" w:eastAsia="Calibri" w:hAnsi="Times New Roman" w:cs="Times New Roman"/>
          <w:sz w:val="28"/>
          <w:szCs w:val="28"/>
        </w:rPr>
        <w:t>Банка России.</w:t>
      </w:r>
    </w:p>
    <w:p w:rsidR="003C5080" w:rsidRDefault="003C5080" w:rsidP="005E5AC0">
      <w:pPr>
        <w:spacing w:after="0" w:line="240" w:lineRule="auto"/>
        <w:jc w:val="both"/>
      </w:pPr>
      <w:r w:rsidRPr="003C5080">
        <w:rPr>
          <w:rFonts w:ascii="Times New Roman" w:eastAsia="Calibri" w:hAnsi="Times New Roman" w:cs="Times New Roman"/>
          <w:sz w:val="28"/>
          <w:szCs w:val="28"/>
        </w:rPr>
        <w:object w:dxaOrig="4320" w:dyaOrig="4320">
          <v:shape id="_x0000_i1026" type="#_x0000_t75" style="width:204pt;height:138pt" o:ole="">
            <v:imagedata r:id="rId42" o:title=""/>
          </v:shape>
          <o:OLEObject Type="Embed" ProgID="FoxitReader.Document" ShapeID="_x0000_i1026" DrawAspect="Content" ObjectID="_1773473539" r:id="rId43"/>
        </w:object>
      </w:r>
      <w:r w:rsidRPr="003C5080">
        <w:t xml:space="preserve"> </w:t>
      </w:r>
      <w:r>
        <w:t xml:space="preserve">                 </w:t>
      </w:r>
      <w:r w:rsidRPr="003C5080">
        <w:rPr>
          <w:rFonts w:ascii="Times New Roman" w:eastAsia="Calibri" w:hAnsi="Times New Roman" w:cs="Times New Roman"/>
          <w:sz w:val="28"/>
          <w:szCs w:val="28"/>
        </w:rPr>
        <w:object w:dxaOrig="4320" w:dyaOrig="4320">
          <v:shape id="_x0000_i1027" type="#_x0000_t75" style="width:190.5pt;height:137.25pt" o:ole="">
            <v:imagedata r:id="rId44" o:title=""/>
          </v:shape>
          <o:OLEObject Type="Embed" ProgID="FoxitReader.Document" ShapeID="_x0000_i1027" DrawAspect="Content" ObjectID="_1773473540" r:id="rId45"/>
        </w:object>
      </w:r>
      <w:r w:rsidRPr="003C5080">
        <w:t xml:space="preserve"> </w:t>
      </w:r>
    </w:p>
    <w:p w:rsidR="003C5080" w:rsidRDefault="003C5080" w:rsidP="005E5AC0">
      <w:pPr>
        <w:spacing w:after="0" w:line="240" w:lineRule="auto"/>
        <w:jc w:val="both"/>
      </w:pPr>
    </w:p>
    <w:p w:rsidR="003C5080" w:rsidRDefault="003C5080" w:rsidP="005E5AC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C5080">
        <w:rPr>
          <w:rFonts w:ascii="Times New Roman" w:eastAsia="Calibri" w:hAnsi="Times New Roman" w:cs="Times New Roman"/>
          <w:sz w:val="28"/>
          <w:szCs w:val="28"/>
        </w:rPr>
        <w:object w:dxaOrig="4320" w:dyaOrig="4320">
          <v:shape id="_x0000_i1028" type="#_x0000_t75" style="width:210.75pt;height:132pt" o:ole="">
            <v:imagedata r:id="rId46" o:title=""/>
          </v:shape>
          <o:OLEObject Type="Embed" ProgID="FoxitReader.Document" ShapeID="_x0000_i1028" DrawAspect="Content" ObjectID="_1773473541" r:id="rId47"/>
        </w:objec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3C5080">
        <w:rPr>
          <w:rFonts w:ascii="Times New Roman" w:eastAsia="Calibri" w:hAnsi="Times New Roman" w:cs="Times New Roman"/>
          <w:sz w:val="28"/>
          <w:szCs w:val="28"/>
        </w:rPr>
        <w:object w:dxaOrig="4320" w:dyaOrig="4320">
          <v:shape id="_x0000_i1029" type="#_x0000_t75" style="width:192pt;height:135.75pt" o:ole="">
            <v:imagedata r:id="rId48" o:title=""/>
          </v:shape>
          <o:OLEObject Type="Embed" ProgID="FoxitReader.Document" ShapeID="_x0000_i1029" DrawAspect="Content" ObjectID="_1773473542" r:id="rId49"/>
        </w:object>
      </w:r>
    </w:p>
    <w:p w:rsidR="00CB68AA" w:rsidRDefault="0043183F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E2836" w:rsidRDefault="0043183F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B68AA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A57F0A">
        <w:rPr>
          <w:rFonts w:ascii="Times New Roman" w:eastAsia="Calibri" w:hAnsi="Times New Roman" w:cs="Times New Roman"/>
          <w:sz w:val="28"/>
          <w:szCs w:val="28"/>
        </w:rPr>
        <w:t>Студенты преподавателя</w:t>
      </w:r>
      <w:r w:rsidR="001E2836">
        <w:rPr>
          <w:rFonts w:ascii="Times New Roman" w:eastAsia="Calibri" w:hAnsi="Times New Roman" w:cs="Times New Roman"/>
          <w:sz w:val="28"/>
          <w:szCs w:val="28"/>
        </w:rPr>
        <w:t xml:space="preserve"> Петкун Д</w:t>
      </w:r>
      <w:r w:rsidR="00A57F0A">
        <w:rPr>
          <w:rFonts w:ascii="Times New Roman" w:eastAsia="Calibri" w:hAnsi="Times New Roman" w:cs="Times New Roman"/>
          <w:sz w:val="28"/>
          <w:szCs w:val="28"/>
        </w:rPr>
        <w:t>.</w:t>
      </w:r>
      <w:r w:rsidR="001E2836">
        <w:rPr>
          <w:rFonts w:ascii="Times New Roman" w:eastAsia="Calibri" w:hAnsi="Times New Roman" w:cs="Times New Roman"/>
          <w:sz w:val="28"/>
          <w:szCs w:val="28"/>
        </w:rPr>
        <w:t>Е</w:t>
      </w:r>
      <w:r w:rsidR="00A57F0A">
        <w:rPr>
          <w:rFonts w:ascii="Times New Roman" w:eastAsia="Calibri" w:hAnsi="Times New Roman" w:cs="Times New Roman"/>
          <w:sz w:val="28"/>
          <w:szCs w:val="28"/>
        </w:rPr>
        <w:t>.</w:t>
      </w:r>
      <w:r w:rsidR="001E2836">
        <w:rPr>
          <w:rFonts w:ascii="Times New Roman" w:eastAsia="Calibri" w:hAnsi="Times New Roman" w:cs="Times New Roman"/>
          <w:sz w:val="28"/>
          <w:szCs w:val="28"/>
        </w:rPr>
        <w:t xml:space="preserve"> прин</w:t>
      </w:r>
      <w:r w:rsidR="00A57F0A">
        <w:rPr>
          <w:rFonts w:ascii="Times New Roman" w:eastAsia="Calibri" w:hAnsi="Times New Roman" w:cs="Times New Roman"/>
          <w:sz w:val="28"/>
          <w:szCs w:val="28"/>
        </w:rPr>
        <w:t>имают участие в предметных олимпиадах по обществознанию и английскому языку.</w:t>
      </w:r>
    </w:p>
    <w:p w:rsidR="001E2836" w:rsidRDefault="00A57F0A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95456" behindDoc="1" locked="0" layoutInCell="1" allowOverlap="1" wp14:anchorId="03F7D6D1" wp14:editId="55F8CECA">
            <wp:simplePos x="0" y="0"/>
            <wp:positionH relativeFrom="margin">
              <wp:posOffset>2298065</wp:posOffset>
            </wp:positionH>
            <wp:positionV relativeFrom="paragraph">
              <wp:posOffset>165744</wp:posOffset>
            </wp:positionV>
            <wp:extent cx="1501595" cy="2124075"/>
            <wp:effectExtent l="0" t="0" r="3810" b="0"/>
            <wp:wrapNone/>
            <wp:docPr id="905" name="Рисунок 905" descr="C:\Users\User\Desktop\Самообследование\Калугин Вячеслав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амообследование\Калугин Вячеслав 1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59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836"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94432" behindDoc="1" locked="0" layoutInCell="1" allowOverlap="1" wp14:anchorId="5E4CAC44" wp14:editId="3E799F45">
            <wp:simplePos x="0" y="0"/>
            <wp:positionH relativeFrom="column">
              <wp:posOffset>-35560</wp:posOffset>
            </wp:positionH>
            <wp:positionV relativeFrom="paragraph">
              <wp:posOffset>157481</wp:posOffset>
            </wp:positionV>
            <wp:extent cx="1495425" cy="2114848"/>
            <wp:effectExtent l="0" t="0" r="0" b="0"/>
            <wp:wrapNone/>
            <wp:docPr id="13" name="Рисунок 13" descr="C:\Users\User\Desktop\Самообследование\Иванов Платон_11 г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амообследование\Иванов Платон_11 гр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819" cy="211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96480" behindDoc="1" locked="0" layoutInCell="1" allowOverlap="1" wp14:anchorId="0FF534BB" wp14:editId="4CF49936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466850" cy="2074658"/>
            <wp:effectExtent l="0" t="0" r="0" b="1905"/>
            <wp:wrapNone/>
            <wp:docPr id="2049" name="Рисунок 2049" descr="C:\Users\User\Desktop\Самообследование\Макаров Вадим_11 г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амообследование\Макаров Вадим_11 гр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7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2836" w:rsidRDefault="00A57F0A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98528" behindDoc="1" locked="0" layoutInCell="1" allowOverlap="1" wp14:anchorId="631D553F" wp14:editId="775C4B7E">
            <wp:simplePos x="0" y="0"/>
            <wp:positionH relativeFrom="column">
              <wp:posOffset>4450080</wp:posOffset>
            </wp:positionH>
            <wp:positionV relativeFrom="paragraph">
              <wp:posOffset>323850</wp:posOffset>
            </wp:positionV>
            <wp:extent cx="1386000" cy="1926000"/>
            <wp:effectExtent l="228600" t="152400" r="195580" b="150495"/>
            <wp:wrapNone/>
            <wp:docPr id="2053" name="Рисунок 2053" descr="C:\Users\User\Desktop\Самообследование\5909 Шафиева Динара Ариз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мообследование\5909 Шафиева Динара Аризовн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0000">
                      <a:off x="0" y="0"/>
                      <a:ext cx="1386000" cy="19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5" behindDoc="1" locked="0" layoutInCell="1" allowOverlap="1" wp14:anchorId="27187D0C" wp14:editId="7181F01A">
            <wp:simplePos x="0" y="0"/>
            <wp:positionH relativeFrom="column">
              <wp:posOffset>3192145</wp:posOffset>
            </wp:positionH>
            <wp:positionV relativeFrom="paragraph">
              <wp:posOffset>58421</wp:posOffset>
            </wp:positionV>
            <wp:extent cx="1418400" cy="1972800"/>
            <wp:effectExtent l="247650" t="152400" r="220345" b="161290"/>
            <wp:wrapNone/>
            <wp:docPr id="2052" name="Рисунок 2052" descr="C:\Users\User\Desktop\Самообследование\2269 Деревенченко Сергей Алексе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мообследование\2269 Деревенченко Сергей Алексеевич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0000">
                      <a:off x="0" y="0"/>
                      <a:ext cx="14184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F0A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99552" behindDoc="1" locked="0" layoutInCell="1" allowOverlap="1" wp14:anchorId="296C0A32" wp14:editId="30CFE493">
            <wp:simplePos x="0" y="0"/>
            <wp:positionH relativeFrom="column">
              <wp:posOffset>1421765</wp:posOffset>
            </wp:positionH>
            <wp:positionV relativeFrom="paragraph">
              <wp:posOffset>635</wp:posOffset>
            </wp:positionV>
            <wp:extent cx="1422000" cy="1972800"/>
            <wp:effectExtent l="152400" t="114300" r="159385" b="104140"/>
            <wp:wrapNone/>
            <wp:docPr id="2054" name="Рисунок 2054" descr="C:\Users\User\Desktop\Самообследование\5910 Лобода Карина Анатоль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мообследование\5910 Лобода Карина Анатольевна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60000">
                      <a:off x="0" y="0"/>
                      <a:ext cx="142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836" w:rsidRPr="001E2836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83FC8CA" wp14:editId="6206B3AA">
            <wp:extent cx="1418400" cy="1972800"/>
            <wp:effectExtent l="152400" t="114300" r="163195" b="104140"/>
            <wp:docPr id="2051" name="Рисунок 2051" descr="C:\Users\User\Desktop\Самообследование\Каскевич Никита_12 г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мообследование\Каскевич Никита_12 гр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60000">
                      <a:off x="0" y="0"/>
                      <a:ext cx="14184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836" w:rsidRDefault="001E2836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3183F" w:rsidRPr="0043183F" w:rsidRDefault="0043183F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>В период с 26</w:t>
      </w:r>
      <w:r w:rsidR="00CB68AA">
        <w:rPr>
          <w:rFonts w:ascii="Times New Roman" w:eastAsia="Calibri" w:hAnsi="Times New Roman" w:cs="Times New Roman"/>
          <w:sz w:val="28"/>
          <w:szCs w:val="28"/>
        </w:rPr>
        <w:t xml:space="preserve"> сентября по 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>03</w:t>
      </w:r>
      <w:r w:rsidR="00CB68AA">
        <w:rPr>
          <w:rFonts w:ascii="Times New Roman" w:eastAsia="Calibri" w:hAnsi="Times New Roman" w:cs="Times New Roman"/>
          <w:sz w:val="28"/>
          <w:szCs w:val="28"/>
        </w:rPr>
        <w:t xml:space="preserve"> октября 2023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года в колледже прошли Всероссийские проверочные работы (ВПР). Участниками ВПР стали студенты первого и </w:t>
      </w:r>
      <w:r w:rsidR="00CB68AA">
        <w:rPr>
          <w:rFonts w:ascii="Times New Roman" w:eastAsia="Calibri" w:hAnsi="Times New Roman" w:cs="Times New Roman"/>
          <w:sz w:val="28"/>
          <w:szCs w:val="28"/>
        </w:rPr>
        <w:t>третьего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курсов - всего 4</w:t>
      </w:r>
      <w:r w:rsidR="00CB68AA">
        <w:rPr>
          <w:rFonts w:ascii="Times New Roman" w:eastAsia="Calibri" w:hAnsi="Times New Roman" w:cs="Times New Roman"/>
          <w:sz w:val="28"/>
          <w:szCs w:val="28"/>
        </w:rPr>
        <w:t>71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человек</w:t>
      </w:r>
      <w:r w:rsidR="00CB68AA">
        <w:rPr>
          <w:rFonts w:ascii="Times New Roman" w:eastAsia="Calibri" w:hAnsi="Times New Roman" w:cs="Times New Roman"/>
          <w:sz w:val="28"/>
          <w:szCs w:val="28"/>
        </w:rPr>
        <w:t>.</w:t>
      </w:r>
      <w:r w:rsidR="00CB68AA" w:rsidRPr="00CB68AA">
        <w:t xml:space="preserve"> 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>ВПР</w:t>
      </w:r>
      <w:r w:rsidR="00CB68AA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CB68AA" w:rsidRPr="00CB68AA">
        <w:rPr>
          <w:rFonts w:ascii="Times New Roman" w:eastAsia="Calibri" w:hAnsi="Times New Roman" w:cs="Times New Roman"/>
          <w:sz w:val="28"/>
          <w:szCs w:val="28"/>
        </w:rPr>
        <w:t>предусмотр</w:t>
      </w:r>
      <w:r w:rsidR="00CB68AA">
        <w:rPr>
          <w:rFonts w:ascii="Times New Roman" w:eastAsia="Calibri" w:hAnsi="Times New Roman" w:cs="Times New Roman"/>
          <w:sz w:val="28"/>
          <w:szCs w:val="28"/>
        </w:rPr>
        <w:t>ивались</w:t>
      </w:r>
      <w:proofErr w:type="spellEnd"/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по профильным дисциплинам, а также оценивающие </w:t>
      </w:r>
      <w:proofErr w:type="spellStart"/>
      <w:r w:rsidR="00CB68AA" w:rsidRPr="00CB68AA">
        <w:rPr>
          <w:rFonts w:ascii="Times New Roman" w:eastAsia="Calibri" w:hAnsi="Times New Roman" w:cs="Times New Roman"/>
          <w:sz w:val="28"/>
          <w:szCs w:val="28"/>
        </w:rPr>
        <w:t>метапредметные</w:t>
      </w:r>
      <w:proofErr w:type="spellEnd"/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результаты работы. Студенты, которые проходят обучение по рабочим профессиям, напи</w:t>
      </w:r>
      <w:r w:rsidR="00CB68AA">
        <w:rPr>
          <w:rFonts w:ascii="Times New Roman" w:eastAsia="Calibri" w:hAnsi="Times New Roman" w:cs="Times New Roman"/>
          <w:sz w:val="28"/>
          <w:szCs w:val="28"/>
        </w:rPr>
        <w:t>сали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только одну проверочную работу с 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оценкой </w:t>
      </w:r>
      <w:proofErr w:type="spellStart"/>
      <w:r w:rsidR="00CB68AA" w:rsidRPr="00CB68AA">
        <w:rPr>
          <w:rFonts w:ascii="Times New Roman" w:eastAsia="Calibri" w:hAnsi="Times New Roman" w:cs="Times New Roman"/>
          <w:sz w:val="28"/>
          <w:szCs w:val="28"/>
        </w:rPr>
        <w:t>метапредметных</w:t>
      </w:r>
      <w:proofErr w:type="spellEnd"/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результатов обучения. Будущи</w:t>
      </w:r>
      <w:r w:rsidR="00CB68AA">
        <w:rPr>
          <w:rFonts w:ascii="Times New Roman" w:eastAsia="Calibri" w:hAnsi="Times New Roman" w:cs="Times New Roman"/>
          <w:sz w:val="28"/>
          <w:szCs w:val="28"/>
        </w:rPr>
        <w:t>е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специалист</w:t>
      </w:r>
      <w:r w:rsidR="00CB68AA">
        <w:rPr>
          <w:rFonts w:ascii="Times New Roman" w:eastAsia="Calibri" w:hAnsi="Times New Roman" w:cs="Times New Roman"/>
          <w:sz w:val="28"/>
          <w:szCs w:val="28"/>
        </w:rPr>
        <w:t>ы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среднего звена </w:t>
      </w:r>
      <w:r w:rsidR="00CB68AA">
        <w:rPr>
          <w:rFonts w:ascii="Times New Roman" w:eastAsia="Calibri" w:hAnsi="Times New Roman" w:cs="Times New Roman"/>
          <w:sz w:val="28"/>
          <w:szCs w:val="28"/>
        </w:rPr>
        <w:t>написали</w:t>
      </w:r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две работы — </w:t>
      </w:r>
      <w:proofErr w:type="spellStart"/>
      <w:r w:rsidR="00CB68AA" w:rsidRPr="00CB68AA">
        <w:rPr>
          <w:rFonts w:ascii="Times New Roman" w:eastAsia="Calibri" w:hAnsi="Times New Roman" w:cs="Times New Roman"/>
          <w:sz w:val="28"/>
          <w:szCs w:val="28"/>
        </w:rPr>
        <w:t>метапредметную</w:t>
      </w:r>
      <w:proofErr w:type="spellEnd"/>
      <w:r w:rsidR="00CB68AA" w:rsidRPr="00CB68AA">
        <w:rPr>
          <w:rFonts w:ascii="Times New Roman" w:eastAsia="Calibri" w:hAnsi="Times New Roman" w:cs="Times New Roman"/>
          <w:sz w:val="28"/>
          <w:szCs w:val="28"/>
        </w:rPr>
        <w:t xml:space="preserve"> и профильную.</w:t>
      </w:r>
    </w:p>
    <w:p w:rsidR="0043183F" w:rsidRPr="0043183F" w:rsidRDefault="00CB68AA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43183F" w:rsidRPr="0043183F">
        <w:rPr>
          <w:rFonts w:ascii="Times New Roman" w:eastAsia="Calibri" w:hAnsi="Times New Roman" w:cs="Times New Roman"/>
          <w:sz w:val="28"/>
          <w:szCs w:val="28"/>
        </w:rPr>
        <w:t xml:space="preserve">Тестирование на компьютерах по </w:t>
      </w:r>
      <w:proofErr w:type="spellStart"/>
      <w:r w:rsidR="0043183F" w:rsidRPr="0043183F">
        <w:rPr>
          <w:rFonts w:ascii="Times New Roman" w:eastAsia="Calibri" w:hAnsi="Times New Roman" w:cs="Times New Roman"/>
          <w:sz w:val="28"/>
          <w:szCs w:val="28"/>
        </w:rPr>
        <w:t>метапредметным</w:t>
      </w:r>
      <w:proofErr w:type="spellEnd"/>
      <w:r w:rsidR="0043183F" w:rsidRPr="0043183F">
        <w:rPr>
          <w:rFonts w:ascii="Times New Roman" w:eastAsia="Calibri" w:hAnsi="Times New Roman" w:cs="Times New Roman"/>
          <w:sz w:val="28"/>
          <w:szCs w:val="28"/>
        </w:rPr>
        <w:t xml:space="preserve"> связям – 471 студент;</w:t>
      </w:r>
    </w:p>
    <w:p w:rsidR="0043183F" w:rsidRDefault="0043183F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83F">
        <w:rPr>
          <w:rFonts w:ascii="Times New Roman" w:eastAsia="Calibri" w:hAnsi="Times New Roman" w:cs="Times New Roman"/>
          <w:sz w:val="28"/>
          <w:szCs w:val="28"/>
        </w:rPr>
        <w:t>По учебным предметам: Информатика – 36 студентов (гр.110. 310); Математика – 200 студентов (гр. 119,120, 17.1, 17.2,116,18,319,320,38); Физика – 104 студента (гр. 111,311,313, 37.1, 37.2).</w:t>
      </w:r>
    </w:p>
    <w:p w:rsidR="00CB68AA" w:rsidRPr="005E5AC0" w:rsidRDefault="00CB68AA" w:rsidP="0043183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CB68AA">
        <w:rPr>
          <w:rFonts w:ascii="Times New Roman" w:eastAsia="Calibri" w:hAnsi="Times New Roman" w:cs="Times New Roman"/>
          <w:sz w:val="28"/>
          <w:szCs w:val="28"/>
        </w:rPr>
        <w:t xml:space="preserve">Результаты работ </w:t>
      </w:r>
      <w:r w:rsidR="00930D3E">
        <w:rPr>
          <w:rFonts w:ascii="Times New Roman" w:eastAsia="Calibri" w:hAnsi="Times New Roman" w:cs="Times New Roman"/>
          <w:sz w:val="28"/>
          <w:szCs w:val="28"/>
        </w:rPr>
        <w:t>преподаватели колледжа</w:t>
      </w:r>
      <w:r w:rsidRPr="00CB68AA">
        <w:rPr>
          <w:rFonts w:ascii="Times New Roman" w:eastAsia="Calibri" w:hAnsi="Times New Roman" w:cs="Times New Roman"/>
          <w:sz w:val="28"/>
          <w:szCs w:val="28"/>
        </w:rPr>
        <w:t xml:space="preserve"> использ</w:t>
      </w:r>
      <w:r w:rsidR="00930D3E">
        <w:rPr>
          <w:rFonts w:ascii="Times New Roman" w:eastAsia="Calibri" w:hAnsi="Times New Roman" w:cs="Times New Roman"/>
          <w:sz w:val="28"/>
          <w:szCs w:val="28"/>
        </w:rPr>
        <w:t>уют</w:t>
      </w:r>
      <w:r w:rsidRPr="00CB68AA">
        <w:rPr>
          <w:rFonts w:ascii="Times New Roman" w:eastAsia="Calibri" w:hAnsi="Times New Roman" w:cs="Times New Roman"/>
          <w:sz w:val="28"/>
          <w:szCs w:val="28"/>
        </w:rPr>
        <w:t xml:space="preserve"> для совершенствования образовательного процесса.</w:t>
      </w:r>
    </w:p>
    <w:p w:rsidR="005E5AC0" w:rsidRDefault="005E5AC0" w:rsidP="009157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F728D" w:rsidRDefault="008A282E" w:rsidP="0027012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826371">
        <w:rPr>
          <w:rFonts w:ascii="Times New Roman" w:eastAsia="Calibri" w:hAnsi="Times New Roman" w:cs="Times New Roman"/>
          <w:b/>
          <w:sz w:val="28"/>
          <w:szCs w:val="28"/>
        </w:rPr>
        <w:t>Самообследование</w:t>
      </w:r>
      <w:proofErr w:type="spellEnd"/>
      <w:r w:rsidRPr="00826371">
        <w:rPr>
          <w:rFonts w:ascii="Times New Roman" w:eastAsia="Calibri" w:hAnsi="Times New Roman" w:cs="Times New Roman"/>
          <w:b/>
          <w:sz w:val="28"/>
          <w:szCs w:val="28"/>
        </w:rPr>
        <w:t xml:space="preserve"> показало, что </w:t>
      </w:r>
      <w:r w:rsidR="00231820">
        <w:rPr>
          <w:rFonts w:ascii="Times New Roman" w:eastAsia="Calibri" w:hAnsi="Times New Roman" w:cs="Times New Roman"/>
          <w:b/>
          <w:sz w:val="28"/>
          <w:szCs w:val="28"/>
        </w:rPr>
        <w:t>учебно-</w:t>
      </w:r>
      <w:r w:rsidRPr="00826371">
        <w:rPr>
          <w:rFonts w:ascii="Times New Roman" w:eastAsia="Calibri" w:hAnsi="Times New Roman" w:cs="Times New Roman"/>
          <w:b/>
          <w:sz w:val="28"/>
          <w:szCs w:val="28"/>
        </w:rPr>
        <w:t xml:space="preserve">методическая работа носит системный характер и направлена на </w:t>
      </w:r>
      <w:r w:rsidR="001232FC" w:rsidRPr="00826371">
        <w:rPr>
          <w:rFonts w:ascii="Times New Roman" w:eastAsia="Calibri" w:hAnsi="Times New Roman" w:cs="Times New Roman"/>
          <w:b/>
          <w:sz w:val="28"/>
          <w:szCs w:val="28"/>
        </w:rPr>
        <w:t>реализацию основных направлений работы колледжа над единой методической темой «Учебно-методическое сопровождение в условиях внедрения ФГОС по специальностям колледжа».</w:t>
      </w:r>
    </w:p>
    <w:p w:rsidR="001E3905" w:rsidRPr="002F3C2A" w:rsidRDefault="001E3905" w:rsidP="00A26261">
      <w:pPr>
        <w:keepNext/>
        <w:keepLines/>
        <w:spacing w:after="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bookmarkStart w:id="2" w:name="bookmark36"/>
    </w:p>
    <w:bookmarkEnd w:id="2"/>
    <w:p w:rsidR="00A44B9E" w:rsidRPr="00A44B9E" w:rsidRDefault="00A44B9E" w:rsidP="00A44B9E">
      <w:pPr>
        <w:numPr>
          <w:ilvl w:val="0"/>
          <w:numId w:val="6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Воспитательная работа</w:t>
      </w:r>
    </w:p>
    <w:p w:rsidR="00A44B9E" w:rsidRPr="00A44B9E" w:rsidRDefault="00A44B9E" w:rsidP="00A44B9E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Воспитательная работа в ГБП ОУ «Тверской колледж им. П.А. </w:t>
      </w:r>
      <w:proofErr w:type="spellStart"/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Кайкова</w:t>
      </w:r>
      <w:proofErr w:type="spellEnd"/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» проводилась в соответствии с Концепцией воспитательной работы колледжа.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Цель: воспитание гармоничной личности, сочетающей в себе владение общими и профессиональными компетенциями с высоким уровнем нравственного сознания; подготовка востребованного специалиста – стратега собственной жизни в социуме.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 достижения поставленной цели были поставлены следующие задачи: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-формирование образовательного пространства, способствующего подготовке конкурентоспособного специалиста, профессиональному и духовно-нравственному становлению студента;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развитие системы студенческого самоуправления, повышение социальной активности обучающихся, их самостоятельности и ответственности в организации жизни студенческого коллектива, формирование активной жизненной позиции, лидерских качеств, организаторских умении и навыков;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воспитание у студенческой молодежи активной гражданской позиции, патриотического сознания, гражданственности, толерантности, правовой и политической культуры;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формирование положительного отношения к здоровому образу жизни, потребности противостояния вредным привычкам, профилактика социально-негативных явлений, агрессивного и </w:t>
      </w:r>
      <w:proofErr w:type="spellStart"/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девиантного</w:t>
      </w:r>
      <w:proofErr w:type="spellEnd"/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поведения;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воспитание культуры здорового и безопасного образа жизни, укрепление здоровья студентов;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формирование и развитие духовно-нравственных качеств личности, культуры общения и поведения, благоприятного нравственно-</w:t>
      </w: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softHyphen/>
        <w:t>психологического климата;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формирование культуры семейных отношений;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создание условий для творческой и профессиональной самореализации личности студента;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>- развитие системы сотрудничества с семьей вопросах воспитания;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 расширение внешних связей учебного заведения для решения задач в области воспитания.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На протяжении всего периода обучения: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1. Формирование способности к непрерывному саморазвитию;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2. Развитие творческой активности студентов.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 направлениям воспитательной деятельности колледжа можно отнести: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1. </w:t>
      </w:r>
      <w:r w:rsidRPr="00A44B9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Профессиональное воспитание</w:t>
      </w:r>
      <w:r w:rsidRPr="00A44B9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нап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равленное на формирование конкурентоспособного на рынке труда выпускника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Патриотическое воспитание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направленное на формирование гражданской направленности личности, активной жизненной позиции. Гражданственность как черта личности заключает в себе внутреннюю свободу и уважение к государству, любовь к Родине и стремление к миру, чувство собственного достоинства, проявление патриотических чувств и культуры межнационального общения, уважение законных прав и интересов как сограждан, так и людей другой национальности и вероисповедания;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3.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Эстетическое и нравственное воспитание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Воспитание нравственности как показателя воспитанности формирующейся личности. Воспитанность проявляется в осознании нравственных норм, их принятии, потребности и умении их применять. Сознательная дисциплина, уважение к труду и к людям труда, культура общения, культура речи, экологическая культура, ответственность личности за свои поступки, ее внешний облик – результат нравственного воспитания. Особо рассматривается воспитание толерантного отношения к людям другой национальности и вероисповедания, формирование умения противодействовать асоциальным проявлениям, знание правовых норм поведения и руководство ими в повседневной жизни.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4.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Формирование здорового образа жизни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направленное на развитие потребности в здоровом образе жизни и стремление быть красивым и сильным духом и телом.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Направление интеллектуальное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Воспитание интеллекта - создание условий для самореализации и самовоспитания, конструктивного взаимодействия с окружающей средой, стремление к совершенствованию себя.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6.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Направление «Семья».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Осознание студентами значимости семьи в жизни любого человека. Максимальное сближение интересов родителей и педагогов по формированию развитой личности.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7.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Досуговое воспитание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Воспитание стремления обучающихся к полезному времяпрепровождению и позитивному общению.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8.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Направление «Общение».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Формирование культуры общения обучающихся. Осознание необходимости позитивного общения как со взрослыми, так и со сверстниками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9. </w:t>
      </w: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Организация деятельности органов студенческого </w:t>
      </w:r>
      <w:proofErr w:type="spellStart"/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соуправления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 Принципы и концепция осуществления воспитательной работы, наличие 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планов, программ и локальных актов, регламентирующих воспитательную деятельность.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Воспитательная деятельность осуществляется в соответствии с федеральной, региональной нормативной базой и локальными актами: Уставом, правилами внутреннего распорядка, Концепцией воспитательной системы, Положением о системе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соуправления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Положением о студенческом общежитии, Положением о дежурстве, Положением о совете профилактики, Положением о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профориентационной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работе, Положением о студенческом совете и др.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Работа в колледже ведется на плановой основе. Планирование, организация и содержание воспитательной работы в колледже строится на основе федеральных, локальных законодательных актов и нормативно-правовых документов. В колледже продолжена работа по реализации концепции воспитания будущего специалиста и воспитательной системы, выделены приоритетные направления деятельности, которые реализуются через целевые программы: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Программа по профилактике правонарушений и безнадзорности несовершеннолетних обучающихся в ГБП ОУ «Тверской колледж им П.А.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Кайкова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 на 2023-2025 гг.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Программа по социальной адаптации и социализации студентов из числа детей-сирот, детей, оставшихся без попечения родителей, лиц из их числа в возрасте от 18 до 23 лет и выпускников (по 159 ФЗ).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Программа психолого-педагогического сопровождения социально-психологической адаптации обучающихся первого курса </w:t>
      </w:r>
      <w:r w:rsidR="00A262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23-</w:t>
      </w:r>
      <w:r w:rsidR="00A262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2025 г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г.</w:t>
      </w:r>
    </w:p>
    <w:p w:rsidR="00A44B9E" w:rsidRPr="00A44B9E" w:rsidRDefault="00A44B9E" w:rsidP="00A44B9E">
      <w:pPr>
        <w:pStyle w:val="ab"/>
        <w:numPr>
          <w:ilvl w:val="0"/>
          <w:numId w:val="25"/>
        </w:num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Программа психолого-педагогического и социального сопровождения студентов с ограниченными возможностями здоровья ГБП ОУ «Тверской колледж им. П.А. </w:t>
      </w:r>
      <w:proofErr w:type="spellStart"/>
      <w:r w:rsidRPr="00A44B9E">
        <w:rPr>
          <w:rFonts w:ascii="Times New Roman" w:hAnsi="Times New Roman" w:cs="Times New Roman"/>
          <w:color w:val="000000" w:themeColor="text1"/>
          <w:sz w:val="28"/>
          <w:szCs w:val="28"/>
        </w:rPr>
        <w:t>Кайкова</w:t>
      </w:r>
      <w:proofErr w:type="spellEnd"/>
      <w:r w:rsidRPr="00A44B9E">
        <w:rPr>
          <w:rFonts w:ascii="Times New Roman" w:hAnsi="Times New Roman" w:cs="Times New Roman"/>
          <w:color w:val="000000" w:themeColor="text1"/>
          <w:sz w:val="28"/>
          <w:szCs w:val="28"/>
        </w:rPr>
        <w:t>» на 2023– 2025 гг.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Программа по профилактике употребления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психоактивных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веществ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обучающихся в ГБП ОУ «Тверской колледж им. П.А.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Кайкова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 на 2023 – 2025 гг.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Программа психолого-педагогического сопровождения иностранных студентов в ГБП ОУ «Тверской колледж им. П.А.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Кайкова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 на 2023-2025 гг.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Программа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соцоциально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-психологического сопровождения студентов, попавших в трудную жизненную ситуацию на 23-26г.г.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Ежегодно кураторы групп предоставляют планы воспитательной работы в группе и в течение года дважды отчитываются о проведенной работе. Воспитание осуществляется на основе следующих принципов: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личностного подхода, признание человека высшей ценностью;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опоры на положительное.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Создание условий, в которых воспитанник будет развиваться, и проявлять свои особенности, которые поднимают его в своих глазах и глазах окружающих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- требования к человеку и уважения к нему.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Соединения огромного требования с огромным доверием;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рефлексия.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Постоянное осмысление, анализ и перестройка собственного опыта обеспечивают воспитаннику продвижение в своем саморазвитии и самовоспитании;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опоры на красоту и чувства. Процесс формирования чувств человека неразрывен со всем процессом становления его личности;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Законосообразной мотивации. Создание условий для удовлетворения определенных потребностей детей (физиологических, безопасности и защиты, принадлежности и любви, самоуважения,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самоактуализации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диалогичности.  Общение через диалог. </w:t>
      </w:r>
    </w:p>
    <w:p w:rsidR="00A44B9E" w:rsidRPr="00A44B9E" w:rsidRDefault="00A44B9E" w:rsidP="00A44B9E">
      <w:pPr>
        <w:numPr>
          <w:ilvl w:val="0"/>
          <w:numId w:val="25"/>
        </w:numPr>
        <w:spacing w:after="0" w:line="240" w:lineRule="auto"/>
        <w:ind w:left="644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По контингенту обучающихся в колледже ежегодно составляется социальный паспорт.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Социальный паспорт</w:t>
      </w:r>
      <w:r w:rsidRPr="00A44B9E">
        <w:rPr>
          <w:rFonts w:ascii="Times New Roman" w:eastAsia="Calibri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2023– 2024 учебный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"/>
        <w:gridCol w:w="12"/>
        <w:gridCol w:w="916"/>
        <w:gridCol w:w="806"/>
        <w:gridCol w:w="127"/>
        <w:gridCol w:w="758"/>
        <w:gridCol w:w="782"/>
        <w:gridCol w:w="24"/>
        <w:gridCol w:w="878"/>
        <w:gridCol w:w="797"/>
        <w:gridCol w:w="9"/>
        <w:gridCol w:w="878"/>
        <w:gridCol w:w="806"/>
        <w:gridCol w:w="19"/>
        <w:gridCol w:w="859"/>
        <w:gridCol w:w="707"/>
      </w:tblGrid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  <w:t xml:space="preserve">I </w:t>
            </w: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  <w:t xml:space="preserve">II </w:t>
            </w: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  <w:t xml:space="preserve">III </w:t>
            </w: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курс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  <w:t xml:space="preserve">IV </w:t>
            </w: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курса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Всего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Итого</w:t>
            </w:r>
          </w:p>
        </w:tc>
      </w:tr>
      <w:tr w:rsidR="00A44B9E" w:rsidRPr="00A44B9E" w:rsidTr="001C10C5">
        <w:tc>
          <w:tcPr>
            <w:tcW w:w="8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Юноши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7"/>
                <w:szCs w:val="17"/>
                <w:lang w:eastAsia="en-US"/>
              </w:rPr>
              <w:t>Девушки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 xml:space="preserve">     95</w:t>
            </w: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val="en-US" w:eastAsia="en-US"/>
              </w:rPr>
              <w:t>4</w:t>
            </w:r>
          </w:p>
        </w:tc>
      </w:tr>
      <w:tr w:rsidR="00A44B9E" w:rsidRPr="00A44B9E" w:rsidTr="001C10C5">
        <w:tc>
          <w:tcPr>
            <w:tcW w:w="8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226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85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218</w:t>
            </w:r>
          </w:p>
        </w:tc>
        <w:tc>
          <w:tcPr>
            <w:tcW w:w="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74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191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58</w:t>
            </w:r>
          </w:p>
        </w:tc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94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 w:eastAsia="en-US"/>
              </w:rPr>
              <w:t>729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22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 w:eastAsia="en-US"/>
              </w:rPr>
              <w:t>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4B9E" w:rsidRPr="00A44B9E" w:rsidRDefault="00A44B9E" w:rsidP="001C10C5">
            <w:pPr>
              <w:spacing w:after="0" w:line="256" w:lineRule="auto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</w:tr>
      <w:tr w:rsidR="00A44B9E" w:rsidRPr="00A44B9E" w:rsidTr="001C10C5"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Неполные семьи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80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103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79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61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323</w:t>
            </w:r>
          </w:p>
        </w:tc>
      </w:tr>
      <w:tr w:rsidR="00A44B9E" w:rsidRPr="00A44B9E" w:rsidTr="001C10C5"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Малообеспеченные семьи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6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-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62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52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120</w:t>
            </w:r>
          </w:p>
        </w:tc>
      </w:tr>
      <w:tr w:rsidR="00A44B9E" w:rsidRPr="00A44B9E" w:rsidTr="001C10C5">
        <w:tc>
          <w:tcPr>
            <w:tcW w:w="8466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Многодетные семьи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35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28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35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123</w:t>
            </w:r>
          </w:p>
        </w:tc>
      </w:tr>
      <w:tr w:rsidR="00A44B9E" w:rsidRPr="00A44B9E" w:rsidTr="001C10C5"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Количество детей, находящиеся по опекой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13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16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18</w:t>
            </w:r>
          </w:p>
        </w:tc>
      </w:tr>
      <w:tr w:rsidR="00A44B9E" w:rsidRPr="00A44B9E" w:rsidTr="001C10C5">
        <w:tc>
          <w:tcPr>
            <w:tcW w:w="8466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Количество детей – сирот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ind w:left="102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14</w:t>
            </w:r>
          </w:p>
        </w:tc>
      </w:tr>
      <w:tr w:rsidR="00A44B9E" w:rsidRPr="00A44B9E" w:rsidTr="001C10C5">
        <w:tc>
          <w:tcPr>
            <w:tcW w:w="8466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Количество студентов, поставленных на учет в ПДН КДН и ЗП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</w:t>
            </w:r>
          </w:p>
        </w:tc>
      </w:tr>
      <w:tr w:rsidR="00A44B9E" w:rsidRPr="00A44B9E" w:rsidTr="001C10C5"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Дети - инвалиды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---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13</w:t>
            </w:r>
          </w:p>
        </w:tc>
      </w:tr>
      <w:tr w:rsidR="00A44B9E" w:rsidRPr="00A44B9E" w:rsidTr="001C10C5">
        <w:trPr>
          <w:trHeight w:val="295"/>
        </w:trPr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Занятость студентов в свободное от уроков время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86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73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74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57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201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258</w:t>
            </w:r>
          </w:p>
        </w:tc>
      </w:tr>
      <w:tr w:rsidR="00A44B9E" w:rsidRPr="00A44B9E" w:rsidTr="001C10C5">
        <w:trPr>
          <w:trHeight w:val="301"/>
        </w:trPr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Проживают в общежитии</w:t>
            </w:r>
          </w:p>
        </w:tc>
      </w:tr>
      <w:tr w:rsidR="00A44B9E" w:rsidRPr="00A44B9E" w:rsidTr="001C10C5"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71</w:t>
            </w:r>
          </w:p>
        </w:tc>
        <w:tc>
          <w:tcPr>
            <w:tcW w:w="9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37</w:t>
            </w:r>
          </w:p>
        </w:tc>
        <w:tc>
          <w:tcPr>
            <w:tcW w:w="9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ind w:left="61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85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ind w:left="122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70</w:t>
            </w:r>
          </w:p>
        </w:tc>
        <w:tc>
          <w:tcPr>
            <w:tcW w:w="9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17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16</w:t>
            </w:r>
          </w:p>
        </w:tc>
        <w:tc>
          <w:tcPr>
            <w:tcW w:w="8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-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ind w:left="61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242</w:t>
            </w:r>
          </w:p>
        </w:tc>
        <w:tc>
          <w:tcPr>
            <w:tcW w:w="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81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323</w:t>
            </w:r>
          </w:p>
        </w:tc>
      </w:tr>
      <w:tr w:rsidR="00A44B9E" w:rsidRPr="00A44B9E" w:rsidTr="001C10C5">
        <w:tc>
          <w:tcPr>
            <w:tcW w:w="9173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Проживают на квартире</w:t>
            </w:r>
          </w:p>
        </w:tc>
      </w:tr>
      <w:tr w:rsidR="00A44B9E" w:rsidRPr="00A44B9E" w:rsidTr="001C10C5">
        <w:tc>
          <w:tcPr>
            <w:tcW w:w="1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18</w:t>
            </w:r>
          </w:p>
        </w:tc>
        <w:tc>
          <w:tcPr>
            <w:tcW w:w="16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15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  <w:lang w:eastAsia="en-US"/>
              </w:rPr>
              <w:t>40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B9E" w:rsidRPr="00A44B9E" w:rsidRDefault="00A44B9E" w:rsidP="001C10C5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eastAsia="en-US"/>
              </w:rPr>
              <w:t>40</w:t>
            </w:r>
          </w:p>
        </w:tc>
      </w:tr>
    </w:tbl>
    <w:p w:rsidR="00A44B9E" w:rsidRPr="00A44B9E" w:rsidRDefault="00A44B9E" w:rsidP="00A44B9E">
      <w:pPr>
        <w:spacing w:after="0" w:line="240" w:lineRule="auto"/>
        <w:ind w:left="1080"/>
        <w:contextualSpacing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</w:p>
    <w:p w:rsidR="00A44B9E" w:rsidRPr="00A44B9E" w:rsidRDefault="00A44B9E" w:rsidP="00A44B9E">
      <w:pPr>
        <w:spacing w:after="0" w:line="240" w:lineRule="auto"/>
        <w:ind w:left="1080"/>
        <w:contextualSpacing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Наличие административной структуры, функционально - ответственной за воспитательную работу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С целью повышения эффективности организации воспитательной работы определены ее основные направления: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организационно-правовое обеспечение воспитательного процесса в колледже;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организация работы кураторов групп по направлениям;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социальная защита студентов; профилактическая работа;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- психологическое сопровождение образовательного процесса;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внеурочная работа;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организация органов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соуправления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контроль и анализ результатов воспитательной деятельности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Воспитательная работа ведется в соответствии с воспитательной системой и планом работы, координация проходит через заместителя директора по воспитательной работе, кураторов групп, мастеров производственного обучения. В центре внимания – студенческая группа, личность.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Для преподавателей колледжа организованы семинары кураторов групп, ежемесячно проводятся совещания кураторов групп, основными задачами которых являются оказание помощи по взаимодействию всех структурных подразделений в едином учебно-воспитательном процессе, разработка и пополнение методического материала, обмен опытом. Кураторы групп являются организаторами воспитательной работы со студентами в группах.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На совещаниях рассматриваются вопросы: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формирование потребности в самообразовании и самовоспитании; 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обсуждение и утверждение психолого-педагогической характеристики студента;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анализ работы куратора группы;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обобщается опыт работы кураторов групп.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планирование, проведение и анализ классных часов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мотивация обучающихся. </w:t>
      </w:r>
    </w:p>
    <w:p w:rsidR="00A44B9E" w:rsidRPr="00A44B9E" w:rsidRDefault="00A44B9E" w:rsidP="00A44B9E">
      <w:pPr>
        <w:keepNext/>
        <w:keepLines/>
        <w:spacing w:after="0" w:line="240" w:lineRule="auto"/>
        <w:ind w:left="3480"/>
        <w:outlineLvl w:val="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                 </w:t>
      </w:r>
    </w:p>
    <w:p w:rsidR="00A44B9E" w:rsidRPr="00A44B9E" w:rsidRDefault="00A44B9E" w:rsidP="00A44B9E">
      <w:pPr>
        <w:spacing w:after="0" w:line="240" w:lineRule="auto"/>
        <w:ind w:left="20" w:right="20" w:firstLine="7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В начале учебного года приказом по колледжу за каждой учебной группе был закреплен куратор группы. 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Два раза в год проводится комплексная проверка документации кураторов групп, педагогов доп. образования, организатора ОБЖ и руководителя физического воспитания.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По итогам года можно отметить хорошую работу следующих кураторов групп: </w:t>
      </w:r>
      <w:proofErr w:type="spellStart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Грибовской</w:t>
      </w:r>
      <w:proofErr w:type="spellEnd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Л.И., Елизаровой О.В., </w:t>
      </w:r>
      <w:proofErr w:type="spellStart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Шавровой</w:t>
      </w:r>
      <w:proofErr w:type="spellEnd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Н.В., Спиридоновой Е.Г., Никоновой И.Е.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В течение учебного года кураторы групп проводили не только организационные собрания в группах, но и тематические классные часы, а также еженедельно, по понедельникам учебный день начинался с выноса знамени, прослушивания гимна РФ и проведения классного часа «Разговоры о важном» согласно установленной тематике.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В сентябре, ноябре и марте были проведены курсовые собрания. На собрании студентов - первокурсников информировали об организации учебного процесса в колледже, о Правилах внутреннего распорядка, об организации дополнительных образовательных услуг, о подготовке и сдаче промежуточных аттестаций. 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       На собрании студентов 2-4 курсов были подведены итоги промежуточных аттестаций, дана информация об организации досуга во </w:t>
      </w:r>
      <w:proofErr w:type="spellStart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внеучебное</w:t>
      </w:r>
      <w:proofErr w:type="spellEnd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время; вопросы культуры поведения.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      Успехами в воспитательной работе Тверского колледжа им. П.А. </w:t>
      </w:r>
      <w:proofErr w:type="spellStart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Кайкова</w:t>
      </w:r>
      <w:proofErr w:type="spellEnd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можно считать следующее:</w:t>
      </w:r>
    </w:p>
    <w:p w:rsidR="00A44B9E" w:rsidRPr="00A44B9E" w:rsidRDefault="00A44B9E" w:rsidP="00A44B9E">
      <w:pPr>
        <w:numPr>
          <w:ilvl w:val="1"/>
          <w:numId w:val="2"/>
        </w:numPr>
        <w:tabs>
          <w:tab w:val="left" w:pos="815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Проблемы воспитания, самоуправления неоднократно обсуждались на педагогическом совете, советах руководства, на заседаниях школы куратора группы.</w:t>
      </w:r>
    </w:p>
    <w:p w:rsidR="00A44B9E" w:rsidRPr="00A44B9E" w:rsidRDefault="00A44B9E" w:rsidP="00A44B9E">
      <w:pPr>
        <w:numPr>
          <w:ilvl w:val="1"/>
          <w:numId w:val="2"/>
        </w:numPr>
        <w:tabs>
          <w:tab w:val="left" w:pos="806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Проводились встречи и беседы студентов с врачами-наркологами и инспекторами ОПДН Заволжского района г. Твери.</w:t>
      </w:r>
    </w:p>
    <w:p w:rsidR="00A44B9E" w:rsidRPr="00A44B9E" w:rsidRDefault="00A44B9E" w:rsidP="00A44B9E">
      <w:pPr>
        <w:numPr>
          <w:ilvl w:val="1"/>
          <w:numId w:val="2"/>
        </w:numPr>
        <w:tabs>
          <w:tab w:val="left" w:pos="810"/>
        </w:tabs>
        <w:spacing w:after="0" w:line="240" w:lineRule="auto"/>
        <w:ind w:left="800" w:right="20" w:hanging="3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Продолжалась работа студенческого самоуправления. Созданы и активно работают </w:t>
      </w:r>
      <w:proofErr w:type="spellStart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старостаты</w:t>
      </w:r>
      <w:proofErr w:type="spellEnd"/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.</w:t>
      </w:r>
    </w:p>
    <w:p w:rsidR="00A44B9E" w:rsidRPr="00A44B9E" w:rsidRDefault="00A44B9E" w:rsidP="00A44B9E">
      <w:pPr>
        <w:numPr>
          <w:ilvl w:val="1"/>
          <w:numId w:val="2"/>
        </w:numPr>
        <w:tabs>
          <w:tab w:val="left" w:pos="796"/>
        </w:tabs>
        <w:spacing w:after="0" w:line="240" w:lineRule="auto"/>
        <w:ind w:left="800" w:hanging="3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Активное участие студентов в городских и районных спортивных мероприятиях.</w:t>
      </w:r>
    </w:p>
    <w:p w:rsidR="00A44B9E" w:rsidRPr="00A44B9E" w:rsidRDefault="00A44B9E" w:rsidP="00A44B9E">
      <w:pPr>
        <w:numPr>
          <w:ilvl w:val="1"/>
          <w:numId w:val="2"/>
        </w:numPr>
        <w:tabs>
          <w:tab w:val="left" w:pos="791"/>
        </w:tabs>
        <w:spacing w:after="0" w:line="240" w:lineRule="auto"/>
        <w:ind w:left="800" w:hanging="3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Были разработаны и проведены мероприятия, приуроченные к памятным датам.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Результативность профилактической работы по предупреждению асоциального поведения обучающихся</w:t>
      </w:r>
    </w:p>
    <w:p w:rsidR="00A44B9E" w:rsidRPr="00A44B9E" w:rsidRDefault="00A44B9E" w:rsidP="00A44B9E">
      <w:pPr>
        <w:spacing w:after="0" w:line="240" w:lineRule="auto"/>
        <w:ind w:left="20" w:right="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    Работе по профилактике правонарушений и преступлений среди студентов уделяется большое внимание. Ежемесячно в план работы колледжа включаются мероприятия по данному направлению воспитательной работы - беседы, диспуты, лекции, просмотр видеоматериала, конкурсы о пропаганде здорового образа жизни, участие в городских профилактических акциях. Тесное сотрудничество с инспекцией ОПДН, КДН и ЗП Заволжского района г. Твери, подростковым врачом-наркологом, позволяет не увеличивать ежегодно процент студентов, совершивших правонарушение или преступление. Большая часть состоящих на учете в ОПДН, КДН и ЗП являются первокурсники (поставлены на учет до поступления в колледж). </w:t>
      </w:r>
    </w:p>
    <w:p w:rsidR="00A44B9E" w:rsidRPr="00A44B9E" w:rsidRDefault="00A44B9E" w:rsidP="00A44B9E">
      <w:pPr>
        <w:spacing w:after="0" w:line="240" w:lineRule="auto"/>
        <w:ind w:left="20" w:right="20" w:firstLine="688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В колледже создан Совет профилактики, заседания которого, согласно плана работы, проводится ежемесячно. На Совет профилактики приглашаются студенты, совершившие правонарушения, </w:t>
      </w: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имеющие неудовлетворительные оценки, пропуски занятий без уважительной причины, нарушения Правил внутреннего распорядка. По итогам заседания Совета профилактики ряд студентов получают замечания, выговоры, сроки для исправления неудовлетворительных оценок по аттестации.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Кураторы групп знакомят студентов с Уставом колледжа, правами и обязанностями, способами защиты своих прав, условиями договора между колледжем и студентом, об услугах в сфере образования, а также  совместно с педагогом-психологом проводят индивидуальные и групповые беседы, классные часы по предупреждению асоциального поведения среди студентов и профилактике зависимостей, собрания по самым острым проблемам: «Проблема зависимости от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психоактивных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веществ среди молодежи», 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«Жизнь-это…», «Толерантная личность», «Нет - вредным привычкам». В колледже организована работа по профилактике правонарушений,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табакокурения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наркотической, алкогольной, и иных вредных зависимостей, в рамках которой проходят беседы, встречи с врачами-наркологами, конкурсы агитбригад, плакатов, листовок.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Наличие и эффективность использования материально-технической базы для внеурочной работы с обучающимися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Администрация колледжа постоянно развивает материально-техническую базу, которая используется для проведения внеурочной работы со студентами. Спортивные залы оснащены спортивным инвентарем. Для проведения репетиций и мероприятий в колледже имеется комплект звуковой аппаратуры: микрофоны, усилитель, динамики, магнитофоны, музыкальный центр, мультимедийное оборудование. 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Все это позволяет организовать внеурочную деятельность в колледже. Для регулярных внеурочных занятий в колледже имеется 2 спортивных зала, музей, 2 актовых зала (на 187 и 120 мест).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спортивном зале ежедневно проводятся с 8.00 до 14.50 учебные занятия, с 15.00 до 18.00 – работа секций.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актовом зале с 14.00. проводятся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общеколледжные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мероприятия, с 13.30 – репетиции вокальной группы, танцевальных коллективов. 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помощь кураторам групп создан банк методических разработок классных часов, родительского лектория, профилактических бесед.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Заведующая библиотекой оказывает методическую помощь преподавателям и студентам. Ее работа построена на индивидуальном подходе к каждому читателю, что позволяет более детально рассмотреть потребности и выдать необходимую литературу. Постоянно ведется работа по обучению самостоятельному поиску необходимой информации в справочных изданиях.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Наличие в образовательном учреждении оценки состояния                    воспитательной работы с обучающимися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Оценка состояния воспитательной работы обучающихся проводятся в виде анкетирования, опросов, выступлений на курсовых и групповых собраниях по наличию или отсутствию фактов асоциального поведения вне учебного заведения. Итоги воспитательной работы рассматриваются на методических и педагогических советах. Для того чтобы лучше понять своих студентов, узнать их проблемы и оказать своевременную помощь в учебе, в общении, помочь им в адаптации к новым условиям кураторы групп проводят тестирование, анкетирование своих студентов.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колледже используются различные методы для проведения мониторинга качества образования: наблюдения, беседы, опросы, анкетирование, тестирование, статистические методы. Объектами мониторинга являются: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-психоэмоциональное состояние студентов;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-адаптация студентов к условиям жизни в колледже;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-развитие личности студентов;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-влияние создаваемой в колледже социокультурной среды на развитие студента и его психологическое развитие;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-физкультурно-оздоровительная деятельность и ее влияние на развитие физических качеств и подготовленности студентов;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педагогическая деятельность преподавателей и их профессионально-личностное развитие.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колледже ведется целенаправленная работа по совершенствованию учебно-воспитательной работы на основе полученных результатов анализа по итогам каждого учебного года. В каждой группе ежегодно проводятся исследования по проблемам: адаптации студентов нового набора, морально-психологического климата в группе, взаимоотношений с однокурсниками и кураторами групп, анализу образовательных компетенций на основе самооценки, жизненным ценностям и др.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Данные анализа позволяют планировать воспитательную работу в группе, индивидуальную работу со студентами, преподавателями, родителями.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Наличие элементов системы воспитательной работы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Основной целью внеурочной воспитательной деятельности колледжа является гармоничное развитие обучающихся с учетом возраста, интересов, а также выявление и раскрытие природных способностей каждого и вовлечение в активные формы проведения свободного от учебных занятий времени.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Оптимальными формами организации культурного досуга являются активные вовлечения обучающихся в культурно-досуговую деятельность, основанную на инициативе и практическом участии каждого в мероприятиях.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Внеурочна</w:t>
      </w:r>
      <w:r w:rsidR="00A262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я ра</w:t>
      </w:r>
      <w:r w:rsidR="00E1799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бота по развитию </w:t>
      </w:r>
      <w:proofErr w:type="gramStart"/>
      <w:r w:rsidR="00E1799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личностных 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качеств</w:t>
      </w:r>
      <w:proofErr w:type="gram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обучающихся включает в себя следующие направления:</w:t>
      </w:r>
    </w:p>
    <w:p w:rsidR="00A44B9E" w:rsidRPr="00A44B9E" w:rsidRDefault="00A44B9E" w:rsidP="00A44B9E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</w:rPr>
        <w:t>Гражданское и патриотическое воспитание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Формированию социальной и гражданской позиции студентов колледжа способствуют меры по вовлечению подростков в полезную социальную деятельность. Ежегодно в колледже проводится «Вахта памяти», приуроченная ко Дню неизвестного солдата, Дню героев Отечества, освобождению г. Калинина от немецко-фашистских захватчиков и победе в Великой Отечественной войне. 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tabs>
          <w:tab w:val="left" w:pos="595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802624" behindDoc="0" locked="0" layoutInCell="1" allowOverlap="1" wp14:anchorId="3A9CC869" wp14:editId="2BC127F5">
            <wp:simplePos x="0" y="0"/>
            <wp:positionH relativeFrom="column">
              <wp:posOffset>4345940</wp:posOffset>
            </wp:positionH>
            <wp:positionV relativeFrom="paragraph">
              <wp:posOffset>3175</wp:posOffset>
            </wp:positionV>
            <wp:extent cx="1557087" cy="1390650"/>
            <wp:effectExtent l="0" t="0" r="5080" b="0"/>
            <wp:wrapNone/>
            <wp:docPr id="2055" name="Рисунок 2055" descr="C:\Users\User\Desktop\IMG-20201209-WA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01209-WA0001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67" cy="139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C26A43E" wp14:editId="6177A7E0">
            <wp:extent cx="1905000" cy="1428750"/>
            <wp:effectExtent l="0" t="0" r="0" b="0"/>
            <wp:docPr id="2056" name="Рисунок 2056" descr="C:\Users\Admin\Desktop\21-22 уч.г\3.12.21г\3.12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1-22 уч.г\3.12.21г\3.12.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939" cy="143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E1799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67035E9" wp14:editId="59D0F6F2">
            <wp:extent cx="1866900" cy="1400177"/>
            <wp:effectExtent l="0" t="0" r="0" b="9525"/>
            <wp:docPr id="2057" name="Рисунок 2057" descr="C:\Data\19-20 уч.г\16.12.19г\6febd4c4384e8f172d72aaeb470b230f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ata\19-20 уч.г\16.12.19г\6febd4c4384e8f172d72aaeb470b230f_XL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6531" cy="14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   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Pr="00A44B9E">
        <w:rPr>
          <w:rFonts w:ascii="Times New Roman" w:hAnsi="Times New Roman" w:cs="Times New Roman"/>
          <w:color w:val="000000" w:themeColor="text1"/>
          <w:sz w:val="28"/>
          <w:szCs w:val="28"/>
        </w:rPr>
        <w:t>С каждым годом ветеранов становится всё меньше и меньше, из жизни они уходят один за другим. И, к сожалению, с ними уходят воспоминания прошлого, которые помогают нам восстановить и воспроизвести картины ужасающих событий Великой Отечественной войны. Поэтому, в наше время очень важно сохранить память о каждом герое. В колледже о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формляется композиция в музее о наших выпускниках – участниках Великой Отечественной войны, Героях Советского Союза. Студенты ухаживают за пятью могилам красноармейцев, умерших в госпитале от полученных ран в годы Великой Отечественной войны, и за могилой Героя Советского Союза М. И. Румянцева – выпускника нашего учебного заведения, возлагают к ним цветы.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noProof/>
          <w:color w:val="000000" w:themeColor="text1"/>
        </w:rPr>
        <w:drawing>
          <wp:anchor distT="0" distB="0" distL="114300" distR="114300" simplePos="0" relativeHeight="251801600" behindDoc="1" locked="0" layoutInCell="1" allowOverlap="1" wp14:anchorId="409E90CF" wp14:editId="1E262872">
            <wp:simplePos x="0" y="0"/>
            <wp:positionH relativeFrom="margin">
              <wp:posOffset>100965</wp:posOffset>
            </wp:positionH>
            <wp:positionV relativeFrom="paragraph">
              <wp:posOffset>5080</wp:posOffset>
            </wp:positionV>
            <wp:extent cx="1981200" cy="1180465"/>
            <wp:effectExtent l="0" t="0" r="0" b="635"/>
            <wp:wrapThrough wrapText="bothSides">
              <wp:wrapPolygon edited="0">
                <wp:start x="0" y="0"/>
                <wp:lineTo x="0" y="21263"/>
                <wp:lineTo x="21392" y="21263"/>
                <wp:lineTo x="21392" y="0"/>
                <wp:lineTo x="0" y="0"/>
              </wp:wrapPolygon>
            </wp:wrapThrough>
            <wp:docPr id="2058" name="Рисунок 2058" descr="D:\раабота\самообследование\само\самообследование УВР\фото\день неизвестного солдат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абота\самообследование\само\самообследование УВР\фото\день неизвестного солдата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799D">
        <w:rPr>
          <w:noProof/>
          <w:color w:val="000000" w:themeColor="text1"/>
        </w:rPr>
        <w:t xml:space="preserve">  </w:t>
      </w:r>
      <w:r w:rsidRPr="00A44B9E">
        <w:rPr>
          <w:noProof/>
          <w:color w:val="000000" w:themeColor="text1"/>
        </w:rPr>
        <w:t xml:space="preserve">  </w:t>
      </w:r>
      <w:r w:rsidRPr="00A44B9E">
        <w:rPr>
          <w:noProof/>
          <w:color w:val="000000" w:themeColor="text1"/>
        </w:rPr>
        <w:drawing>
          <wp:inline distT="0" distB="0" distL="0" distR="0" wp14:anchorId="38EA6FB0" wp14:editId="14CB775A">
            <wp:extent cx="1734920" cy="1155598"/>
            <wp:effectExtent l="0" t="0" r="0" b="6985"/>
            <wp:docPr id="2059" name="Рисунок 2059" descr="C:\Data\19-20 уч.г\день неизвестного солдата 3.12.19г\FL7Zc2Jdm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ata\19-20 уч.г\день неизвестного солдата 3.12.19г\FL7Zc2JdmlQ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405" cy="116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noProof/>
          <w:color w:val="000000" w:themeColor="text1"/>
        </w:rPr>
        <w:t xml:space="preserve"> </w:t>
      </w:r>
      <w:r w:rsidR="00E1799D">
        <w:rPr>
          <w:noProof/>
          <w:color w:val="000000" w:themeColor="text1"/>
        </w:rPr>
        <w:t xml:space="preserve">   </w:t>
      </w:r>
      <w:r w:rsidRPr="00A44B9E">
        <w:rPr>
          <w:noProof/>
          <w:color w:val="000000" w:themeColor="text1"/>
        </w:rPr>
        <w:t xml:space="preserve"> </w:t>
      </w:r>
      <w:r w:rsidR="00E1799D">
        <w:rPr>
          <w:noProof/>
          <w:color w:val="000000" w:themeColor="text1"/>
        </w:rPr>
        <w:t xml:space="preserve"> </w:t>
      </w:r>
      <w:r w:rsidRPr="00A44B9E">
        <w:rPr>
          <w:noProof/>
          <w:color w:val="000000" w:themeColor="text1"/>
        </w:rPr>
        <w:t xml:space="preserve"> </w:t>
      </w:r>
      <w:r w:rsidRPr="00A44B9E">
        <w:rPr>
          <w:noProof/>
          <w:color w:val="000000" w:themeColor="text1"/>
        </w:rPr>
        <w:drawing>
          <wp:inline distT="0" distB="0" distL="0" distR="0" wp14:anchorId="5CAE64F3" wp14:editId="2963B364">
            <wp:extent cx="1544321" cy="1158240"/>
            <wp:effectExtent l="0" t="0" r="0" b="3810"/>
            <wp:docPr id="2060" name="Рисунок 2060" descr="C:\Data\20-21 уч.г\3.12.20г. день неизвестного солдата\KZGxetXkN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ata\20-21 уч.г\3.12.20г. день неизвестного солдата\KZGxetXkNjw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14" cy="11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 Студенты колледжа активно участвовали во всех мероприятиях, посвященных 78-ой годовщине Победы: </w:t>
      </w:r>
    </w:p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912"/>
        <w:gridCol w:w="2155"/>
      </w:tblGrid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Наименование мероприятия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Дата проведения</w:t>
            </w:r>
          </w:p>
        </w:tc>
      </w:tr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Концерт, посвященный Дню Победы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05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.05.23г.</w:t>
            </w:r>
          </w:p>
        </w:tc>
      </w:tr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«День Труда и Памяти»</w:t>
            </w:r>
          </w:p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Митинг на мемориале пяти красноармейцам на кладбище Н.- Малице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0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5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.05.2023г.</w:t>
            </w:r>
          </w:p>
        </w:tc>
      </w:tr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Акция «Георгиевская ленточка»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0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3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.05.-09.05.23г.</w:t>
            </w:r>
          </w:p>
        </w:tc>
      </w:tr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44B9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Участие в общегородском слете «Мы наследники Победы»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26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.04.2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3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г.</w:t>
            </w:r>
          </w:p>
        </w:tc>
      </w:tr>
      <w:tr w:rsidR="00A44B9E" w:rsidRPr="00A44B9E" w:rsidTr="001C10C5">
        <w:tc>
          <w:tcPr>
            <w:tcW w:w="6912" w:type="dxa"/>
          </w:tcPr>
          <w:p w:rsidR="00A44B9E" w:rsidRPr="00A44B9E" w:rsidRDefault="00A44B9E" w:rsidP="001C10C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44B9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Акция «Волонтеры Победы»</w:t>
            </w:r>
          </w:p>
        </w:tc>
        <w:tc>
          <w:tcPr>
            <w:tcW w:w="2155" w:type="dxa"/>
          </w:tcPr>
          <w:p w:rsidR="00A44B9E" w:rsidRPr="00A44B9E" w:rsidRDefault="00A44B9E" w:rsidP="001C10C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01.05.-09.05.2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en-US"/>
              </w:rPr>
              <w:t>3</w:t>
            </w:r>
            <w:r w:rsidRPr="00A44B9E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.</w:t>
            </w:r>
          </w:p>
        </w:tc>
      </w:tr>
    </w:tbl>
    <w:p w:rsidR="00A44B9E" w:rsidRPr="00A44B9E" w:rsidRDefault="00A44B9E" w:rsidP="00A44B9E">
      <w:pPr>
        <w:tabs>
          <w:tab w:val="left" w:pos="57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ind w:left="1800"/>
        <w:contextualSpacing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            </w:t>
      </w:r>
      <w:proofErr w:type="spellStart"/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Профориентационная</w:t>
      </w:r>
      <w:proofErr w:type="spellEnd"/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работа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Система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профориентационной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работы включает в себя деятельность по следующим направлениям: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1. Профессиональное просвещение, включающее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профинформацию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профпропаганду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профагитацию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2. Предварительная профессиональная диагностика, направленная на выявление интересов и способностей личности к той или иной профессии.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3. Профессиональная консультация, нацеленная в основном на оказание индивидуальной помощи в выборе профессии.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4.Социально-профессиональная адаптация.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5. Профессиональное воспитание, которое ставит своей целью формирование у учащихся чувства долга, ответственности, профессиональной чести и достоинства.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В колледже на общественных началах работает музей. Он создан под руководством администрации. Экспозиции музея отражают историю и современные достижения в области преподавания, учебно-методической, воспитательной и общественной работы колледжа. В целях повышения имиджа колледжа ведется еженедельное обновление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колледжного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сайта.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ind w:left="1800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Культурно-массовая и творческая деятельность </w:t>
      </w:r>
    </w:p>
    <w:p w:rsidR="00A44B9E" w:rsidRPr="00A44B9E" w:rsidRDefault="00A44B9E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    Положительные традиции - это такие устойчивые формы коллективной жизни, которые эмоционально воплощают нормы, обычаи, желания студентов. Традиции помогают вырабатывать общие нормы поведения, развивают коллективные переживания, украшают жизнь. В колледже стали традиционными мероприятия: 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«День знаний», 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«День учителя»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«День Победы»,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«День защитника Отечества»,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«День неизвестного солдата»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«День Героя Отечества» и другие. 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Они подчеркивают стиль работы коллектива.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ab/>
      </w:r>
    </w:p>
    <w:p w:rsidR="00A44B9E" w:rsidRPr="00A44B9E" w:rsidRDefault="00A26261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8768" behindDoc="1" locked="0" layoutInCell="1" allowOverlap="1" wp14:anchorId="69E575DE" wp14:editId="22E7A842">
            <wp:simplePos x="0" y="0"/>
            <wp:positionH relativeFrom="column">
              <wp:posOffset>4022090</wp:posOffset>
            </wp:positionH>
            <wp:positionV relativeFrom="paragraph">
              <wp:posOffset>54609</wp:posOffset>
            </wp:positionV>
            <wp:extent cx="1841500" cy="1381125"/>
            <wp:effectExtent l="0" t="0" r="6350" b="9525"/>
            <wp:wrapNone/>
            <wp:docPr id="2063" name="Рисунок 2063" descr="C:\Users\Admin\Desktop\фото  к самообсл\lXpmN8krw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 к самообсл\lXpmN8krwno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6720" behindDoc="1" locked="0" layoutInCell="1" allowOverlap="1" wp14:anchorId="6E0FB58B" wp14:editId="6BB47C8E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1828800" cy="1371600"/>
            <wp:effectExtent l="0" t="0" r="0" b="0"/>
            <wp:wrapNone/>
            <wp:docPr id="2062" name="Рисунок 2062" descr="C:\Users\Admin\Desktop\фото  к самообсл\XWDwXkq6k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 к самообсл\XWDwXkq6kH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5696" behindDoc="1" locked="0" layoutInCell="1" allowOverlap="1" wp14:anchorId="061B4D0C" wp14:editId="606789C4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1828800" cy="1371600"/>
            <wp:effectExtent l="0" t="0" r="0" b="0"/>
            <wp:wrapNone/>
            <wp:docPr id="2061" name="Рисунок 2061" descr="C:\Users\Admin\Desktop\фото  к самообсл\51c2z0-8h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 к самообсл\51c2z0-8hC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                                    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</w:p>
    <w:p w:rsidR="00A44B9E" w:rsidRPr="00A44B9E" w:rsidRDefault="00A44B9E" w:rsidP="00A44B9E">
      <w:pPr>
        <w:spacing w:after="0" w:line="240" w:lineRule="auto"/>
        <w:ind w:right="240"/>
        <w:jc w:val="both"/>
        <w:rPr>
          <w:noProof/>
          <w:color w:val="000000" w:themeColor="text1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         </w:t>
      </w:r>
    </w:p>
    <w:p w:rsidR="00A44B9E" w:rsidRPr="00A44B9E" w:rsidRDefault="00A44B9E" w:rsidP="00A44B9E">
      <w:pPr>
        <w:spacing w:after="0" w:line="240" w:lineRule="auto"/>
        <w:ind w:right="240"/>
        <w:jc w:val="both"/>
        <w:rPr>
          <w:noProof/>
          <w:color w:val="000000" w:themeColor="text1"/>
        </w:rPr>
      </w:pPr>
    </w:p>
    <w:p w:rsidR="00A44B9E" w:rsidRPr="00A44B9E" w:rsidRDefault="00A44B9E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     </w:t>
      </w:r>
    </w:p>
    <w:p w:rsidR="00A44B9E" w:rsidRPr="00A44B9E" w:rsidRDefault="00A44B9E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97290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9792" behindDoc="1" locked="0" layoutInCell="1" allowOverlap="1" wp14:anchorId="18F7FECF" wp14:editId="7CF709B0">
            <wp:simplePos x="0" y="0"/>
            <wp:positionH relativeFrom="column">
              <wp:posOffset>774065</wp:posOffset>
            </wp:positionH>
            <wp:positionV relativeFrom="paragraph">
              <wp:posOffset>196870</wp:posOffset>
            </wp:positionV>
            <wp:extent cx="1942205" cy="1250295"/>
            <wp:effectExtent l="0" t="0" r="1270" b="7620"/>
            <wp:wrapNone/>
            <wp:docPr id="2065" name="Рисунок 2065" descr="C:\Users\Admin\Desktop\4FPvR7Skf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4FPvR7SkfK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205" cy="125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261"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7744" behindDoc="1" locked="0" layoutInCell="1" allowOverlap="1" wp14:anchorId="58BB8094" wp14:editId="2C4090F9">
            <wp:simplePos x="0" y="0"/>
            <wp:positionH relativeFrom="column">
              <wp:posOffset>2978150</wp:posOffset>
            </wp:positionH>
            <wp:positionV relativeFrom="paragraph">
              <wp:posOffset>170815</wp:posOffset>
            </wp:positionV>
            <wp:extent cx="2015490" cy="1276350"/>
            <wp:effectExtent l="0" t="0" r="3810" b="0"/>
            <wp:wrapNone/>
            <wp:docPr id="2064" name="Рисунок 2064" descr="C:\Users\Admin\Desktop\xNz5fd7OD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xNz5fd7ODh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B9E"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   </w:t>
      </w: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26261" w:rsidRDefault="00A2626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972901" w:rsidRDefault="0097290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</w:t>
      </w:r>
    </w:p>
    <w:p w:rsidR="00A44B9E" w:rsidRPr="00A44B9E" w:rsidRDefault="00972901" w:rsidP="00A44B9E">
      <w:pPr>
        <w:spacing w:after="0" w:line="240" w:lineRule="auto"/>
        <w:ind w:right="2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    </w:t>
      </w:r>
      <w:r w:rsidR="00A44B9E"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 Большое внимание уделяется культурно-массовой деятельности в колледже и общежитии. Студенты активно участвуют в городских, региональных и Всероссийских мероприятиях. Регулярно организуются экскурсии на выставки и в музеи города. Для развития личности и реализации ее творческой активности проводятся спортивное мероприятие </w:t>
      </w:r>
      <w:r w:rsidR="00A44B9E"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lastRenderedPageBreak/>
        <w:t>«А, ну-ка, парни!», концерты ко Дню защитников Отечества и к Между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 xml:space="preserve">народному женскому дню 8 Марта. </w:t>
      </w:r>
      <w:r w:rsidR="00A44B9E"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  <w:t>Вокалисты завоевывают призовые места в городских и областных конкурсах.</w:t>
      </w:r>
      <w:r w:rsidR="00A44B9E"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        </w:t>
      </w:r>
    </w:p>
    <w:p w:rsidR="00A44B9E" w:rsidRPr="00A44B9E" w:rsidRDefault="00A44B9E" w:rsidP="00A44B9E">
      <w:pPr>
        <w:spacing w:after="0" w:line="240" w:lineRule="auto"/>
        <w:ind w:right="2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Спортивно-оздоровительная работа, пропаганда и внедрение                                     физической культуры и здорового образа жизни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Целью коллектива колледжа по созданию здоровье сберегающего пространства является обеспечение соответствующих условий для сохранения и укрепления физического, психического и социального здоровья студентов в образовательном процессе; создание оптимальных условий, обеспечивающих безопасность здоровья студентов в колледже; создание в колледже атмосферы престижности здорового образа жизни, стремления к успеху. Студенты колледжа являются активными участниками спортивных мероприятий, проводимых в колледже, городе. Ежегодно в колледже проводятся Дни здоровья, кроссы, соревнования по волейболу, баскетболу, настольному </w:t>
      </w:r>
      <w:proofErr w:type="gram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теннису.   </w:t>
      </w:r>
      <w:proofErr w:type="gram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Pr="00A44B9E">
        <w:rPr>
          <w:noProof/>
          <w:color w:val="000000" w:themeColor="text1"/>
        </w:rPr>
        <w:drawing>
          <wp:inline distT="0" distB="0" distL="0" distR="0" wp14:anchorId="01EE8ED8" wp14:editId="37EAB163">
            <wp:extent cx="9525" cy="9525"/>
            <wp:effectExtent l="0" t="0" r="0" b="0"/>
            <wp:docPr id="2066" name="Рисунок 2066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1A3F04B" wp14:editId="4946491C">
            <wp:extent cx="9525" cy="9525"/>
            <wp:effectExtent l="0" t="0" r="0" b="0"/>
            <wp:docPr id="2067" name="Рисунок 2067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noProof/>
          <w:color w:val="000000" w:themeColor="text1"/>
        </w:rPr>
        <w:drawing>
          <wp:inline distT="0" distB="0" distL="0" distR="0" wp14:anchorId="286F852D" wp14:editId="5954C632">
            <wp:extent cx="9525" cy="9525"/>
            <wp:effectExtent l="0" t="0" r="0" b="0"/>
            <wp:docPr id="2068" name="Рисунок 2068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noProof/>
          <w:color w:val="000000" w:themeColor="text1"/>
        </w:rPr>
        <w:drawing>
          <wp:inline distT="0" distB="0" distL="0" distR="0" wp14:anchorId="24444482" wp14:editId="6A04E89F">
            <wp:extent cx="9525" cy="9525"/>
            <wp:effectExtent l="0" t="0" r="0" b="0"/>
            <wp:docPr id="2069" name="Рисунок 2069" descr="Кликните для увеличения IMG_20200221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ликните для увеличения IMG_20200221_1206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595CFAD8" wp14:editId="5F101D90">
            <wp:extent cx="1489075" cy="1116806"/>
            <wp:effectExtent l="0" t="0" r="0" b="0"/>
            <wp:docPr id="2070" name="Рисунок 2070" descr="C:\Users\Admin\Desktop\фото  к самообсл\BaIuT5DwH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 к самообсл\BaIuT5DwHY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95291" cy="112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84B0923" wp14:editId="41AA45CD">
            <wp:extent cx="1498600" cy="1123950"/>
            <wp:effectExtent l="0" t="0" r="0" b="0"/>
            <wp:docPr id="2071" name="Рисунок 2071" descr="C:\Users\Admin\Desktop\фото  к самообсл\L5tDt6VS7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 к самообсл\L5tDt6VS7Wc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090" cy="112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9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C44AB41" wp14:editId="316AB807">
            <wp:extent cx="847725" cy="1130300"/>
            <wp:effectExtent l="0" t="0" r="0" b="0"/>
            <wp:docPr id="2072" name="Рисунок 2072" descr="C:\Users\Admin\Desktop\фото  к самообсл\m4j6q4uHf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 к самообсл\m4j6q4uHfvo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929" cy="113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9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E1799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622AF18" wp14:editId="5BA421A8">
            <wp:extent cx="1504950" cy="1128713"/>
            <wp:effectExtent l="0" t="0" r="0" b="0"/>
            <wp:docPr id="2073" name="Рисунок 2073" descr="C:\Users\Admin\Desktop\фото  к самообсл\Z6NmCCCic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 к самообсл\Z6NmCCCicYQ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442" cy="112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9E" w:rsidRPr="00A44B9E" w:rsidRDefault="00A44B9E" w:rsidP="00A44B9E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 </w:t>
      </w:r>
    </w:p>
    <w:p w:rsid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Спортсмены колледжа - неоднократные призеры городских, областных спартакиад, соревнований, турниров, слетов по различным видам спорта (легкая атлетика, волейбол, баскетбол и др.). </w:t>
      </w:r>
    </w:p>
    <w:p w:rsidR="00972901" w:rsidRPr="00A44B9E" w:rsidRDefault="00972901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2AC0020" wp14:editId="5B8D9A26">
            <wp:extent cx="1112693" cy="1529954"/>
            <wp:effectExtent l="0" t="0" r="0" b="0"/>
            <wp:docPr id="2074" name="Рисунок 2074" descr="C:\Users\Admin\Desktop\фото  к самообсл\спорт грамоты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 к самообсл\спорт грамоты\12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96" cy="153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25F8B6E" wp14:editId="0674DCD2">
            <wp:extent cx="1123950" cy="1545431"/>
            <wp:effectExtent l="0" t="0" r="0" b="0"/>
            <wp:docPr id="2075" name="Рисунок 2075" descr="C:\Users\Admin\Desktop\фото  к самообсл\спорт грамоты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 к самообсл\спорт грамоты\15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317" cy="15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C48204E" wp14:editId="060C3D23">
            <wp:extent cx="1143000" cy="1571625"/>
            <wp:effectExtent l="0" t="0" r="0" b="0"/>
            <wp:docPr id="2076" name="Рисунок 2076" descr="C:\Users\Admin\Desktop\фото  к самообсл\спорт грамоты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 к самообсл\спорт грамоты\16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3" cy="157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   </w:t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E92114D" wp14:editId="64AE898B">
            <wp:extent cx="1129145" cy="1552575"/>
            <wp:effectExtent l="0" t="0" r="0" b="0"/>
            <wp:docPr id="2077" name="Рисунок 2077" descr="C:\Users\Admin\Desktop\фото  к самообсл\спорт грамоты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 к самообсл\спорт грамоты\17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803" cy="155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4672" behindDoc="0" locked="0" layoutInCell="1" allowOverlap="1" wp14:anchorId="16DF79C8" wp14:editId="164FB0CB">
            <wp:simplePos x="0" y="0"/>
            <wp:positionH relativeFrom="column">
              <wp:posOffset>2269490</wp:posOffset>
            </wp:positionH>
            <wp:positionV relativeFrom="paragraph">
              <wp:posOffset>5080</wp:posOffset>
            </wp:positionV>
            <wp:extent cx="1866900" cy="1400175"/>
            <wp:effectExtent l="0" t="0" r="0" b="9525"/>
            <wp:wrapNone/>
            <wp:docPr id="2078" name="Рисунок 2078" descr="C:\Users\Admin\Desktop\фото  к самообсл\xyC54PbTS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 к самообсл\xyC54PbTSmo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3648" behindDoc="0" locked="0" layoutInCell="1" allowOverlap="1" wp14:anchorId="0A3E2BFF" wp14:editId="0E2A9DB9">
            <wp:simplePos x="0" y="0"/>
            <wp:positionH relativeFrom="column">
              <wp:posOffset>4507865</wp:posOffset>
            </wp:positionH>
            <wp:positionV relativeFrom="paragraph">
              <wp:posOffset>5080</wp:posOffset>
            </wp:positionV>
            <wp:extent cx="1064260" cy="1419225"/>
            <wp:effectExtent l="0" t="0" r="2540" b="9525"/>
            <wp:wrapNone/>
            <wp:docPr id="2079" name="Рисунок 2079" descr="C:\Users\Admin\Desktop\фото  к самообсл\EIzCsi9RE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 к самообсл\EIzCsi9REfg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B9E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3F16BA5" wp14:editId="2FBB5D94">
            <wp:extent cx="1924050" cy="1427004"/>
            <wp:effectExtent l="0" t="0" r="0" b="0"/>
            <wp:docPr id="955" name="Рисунок 955" descr="C:\Users\Admin\Desktop\фото  к самообсл\n1nFPYNU4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 к самообсл\n1nFPYNU4dU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79" cy="142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Организация психолого-консультационной и профилактической работы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штат учебно-воспитательной части введены должности педагога-психолога и социального педагога, что позволило существенно систематизировать и укрепить психологическое сопровождение образовательного процесса.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Основными направлениями работы социально-психологической службы являются: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Обеспечение психолого-педагогических условий, наиболее благоприятных для личностного развития каждого студента в течение всего срока обучения в колледже;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Содействие сохранению психологического здоровья всех участников учебного процесса;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Осуществление психологического обеспечения индивидуально-дифференцированного подхода в образовательном процессе;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Содействие созданию благоприятного социально-психологического климата в коллективе;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Помощь в защите прав несовершеннолетних, попавших в ситуацию неблагополучия;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Формирование банка данных учащихся находящихся в социально-опасном положении студентов группы риска и оказание своевременной социальной помощи.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помощь кураторам групп подготовлен пакет методических материалов по диагностике психического здоровья, оказания социально-психологической помощи студентам. В рамках выполнения Федерального закона от 24 июня 1999г. № 130-ФЗ «Об основах профилактики безнадзорности и правонарушений несовершеннолетних» выделены основные задачи деятельности педагогического коллектива по профилактике правонарушений: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предупреждение правонарушений и антиобщественных действий студентами колледжа, выявление и устранение причин и условий, способствующих этому;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обеспечение защиты прав и законных интересов несовершеннолетних;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воспитание эстетического вкуса и творческих способностей через систему воспитательных дел, позволяющих студенту овладеть общекультурными ценностями, через систему коллективных дел и самоуправления;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 формирование потребности уважения к законам, нормам человеческой морали и нравственности через единство образовательного процесса обучения и воспитания.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колледже уделяется внимание здоровому образу жизни. Для этого разработаны планы: профилактики асоциальных явлений, спортивно-оздоровительной работы и организации досуговой деятельности студентов. внедрена «Индивидуальная программа реабилитации и адаптации </w:t>
      </w: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несовершеннолетних находящихся в социально-опасном положении на каждый учебный год».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Формы поощрения за достижения в учебе и внеурочной деятельности обучающихся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Администрация колледжа проводит систематическое финансовое обеспечение </w:t>
      </w:r>
      <w:proofErr w:type="spellStart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внеучебной</w:t>
      </w:r>
      <w:proofErr w:type="spellEnd"/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деятельности: финансируется проведение спортивных и культурно-массовых мероприятий, тематических недель, месячников, акций, а также участие студентов в различных городских мероприятиях и соревнованиях. Стимулирование студентов колледжа осуществляется из внебюджетных средств. Формы поощрения, используемые в колледже: объявление благодарности; награждение грамотой колледжа, вручение благодарственных писем, информирование родителей по месту их работы (благодарственное письмо); ходатайства о награждении почетной грамотой иных органов и учреждений.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Периодически оказывается материальная помощь нуждающимся студентам за счет профсоюзной организации (сиротам, из неполной или многодетной семей и др., на лечение и т.д.). </w:t>
      </w:r>
    </w:p>
    <w:p w:rsidR="00A44B9E" w:rsidRPr="00A44B9E" w:rsidRDefault="00A44B9E" w:rsidP="00A44B9E">
      <w:pPr>
        <w:spacing w:after="0" w:line="240" w:lineRule="auto"/>
        <w:ind w:firstLine="708"/>
        <w:jc w:val="center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Общежитие колледжа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Колледж располагает студенческим общежитием, которое расположено по адресу 2-я Грибоедова, д.20/1. На данный момент в нем проживает 284 студента, 18 студентов – это студенты, относящиеся к категории детей- сирот и детей оставшиеся без попечения родителей и три сту</w:t>
      </w:r>
      <w:r w:rsidR="00972901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дента, относящихся к категории </w:t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- инвалид. Общежитие укомплектовано штатом воспитателей, которые работают согласно утвержденного графика.</w:t>
      </w:r>
      <w:r w:rsidRPr="00A44B9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            </w:t>
      </w:r>
    </w:p>
    <w:p w:rsidR="00A44B9E" w:rsidRPr="00A44B9E" w:rsidRDefault="00A44B9E" w:rsidP="00A44B9E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Для обеспечения условий содержательного отдыха и самостоятельных занятий студентов общежитие оборудовано спортивным залом для занятий ОФП (общей физической подготовкой), актовым залом, где проводятся мероприятия, предусмотренные планом работы общежития. </w:t>
      </w:r>
    </w:p>
    <w:p w:rsidR="00A44B9E" w:rsidRPr="00A44B9E" w:rsidRDefault="00A44B9E" w:rsidP="00E1799D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В общежитии имеются и содержатся на достаточно хорошем санитарно-гигиеническом уровне 7 кухонь с электрическими плитами, 7 умывальных комнат, 7 туалетов на 28 кабинок, изолятор, подсобные помещения (прачечная, оснащенная стиральной машиной, 2 душевые по восемь кабин). Для улучшения быта студентов и обеспечения санитарно-противоэпидемических норм и правил в обще</w:t>
      </w:r>
      <w:r w:rsidR="00E1799D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житии систематически проводятся</w:t>
      </w:r>
    </w:p>
    <w:p w:rsidR="00A44B9E" w:rsidRPr="00A44B9E" w:rsidRDefault="00A44B9E" w:rsidP="00A44B9E">
      <w:pPr>
        <w:pStyle w:val="a3"/>
        <w:keepNext/>
        <w:keepLines/>
        <w:numPr>
          <w:ilvl w:val="0"/>
          <w:numId w:val="2"/>
        </w:numPr>
        <w:spacing w:after="0" w:line="240" w:lineRule="auto"/>
        <w:ind w:left="284" w:hanging="284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val="en-US"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генеральные уборки;</w:t>
      </w: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sym w:font="Symbol" w:char="F02D"/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косметические ремонты; </w:t>
      </w: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sym w:font="Symbol" w:char="F02D"/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мероприятия по профилактике инфекций и дезинфекционных режимов; </w:t>
      </w: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sym w:font="Symbol" w:char="F02D"/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профилактические осмотры и вакцинопрофилактики персонала и студентов; </w:t>
      </w: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sym w:font="Symbol" w:char="F02D"/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учеба персонала и студентов правилам проведения в аварийных ситуациях;</w:t>
      </w: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sym w:font="Symbol" w:char="F02D"/>
      </w:r>
      <w:r w:rsidRPr="00A44B9E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 учеба персонала по соблюдению санитарных норм и правил. </w:t>
      </w:r>
    </w:p>
    <w:p w:rsidR="00E1799D" w:rsidRDefault="00E1799D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Занятость студентов во внеаудиторное время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В колледже созданы условия для развития студентов. Организована работа кружков, секций, студий в которых занимаются 258 человека.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колледже действуют спортивные секции: 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1.Мини – футбол - 38 чел.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2.Волейбол - 36 чел.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3.Баскетбол - 29 чел.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4.Силовое троеборье -35 чел.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5. Настольный теннис – 24 чел.</w:t>
      </w:r>
    </w:p>
    <w:p w:rsidR="00A44B9E" w:rsidRPr="00A44B9E" w:rsidRDefault="00A44B9E" w:rsidP="00A44B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Также студенты посещают различные спортивные секции, клубы по месту жительства. </w:t>
      </w:r>
    </w:p>
    <w:p w:rsidR="00A44B9E" w:rsidRPr="00A44B9E" w:rsidRDefault="00A44B9E" w:rsidP="00A44B9E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val="en-US" w:eastAsia="en-US"/>
        </w:rPr>
      </w:pPr>
      <w:r w:rsidRPr="00A44B9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>Педагоги дополнительного образования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43"/>
        <w:gridCol w:w="2042"/>
        <w:gridCol w:w="538"/>
        <w:gridCol w:w="4250"/>
      </w:tblGrid>
      <w:tr w:rsidR="00A44B9E" w:rsidRPr="00A44B9E" w:rsidTr="001C10C5">
        <w:tc>
          <w:tcPr>
            <w:tcW w:w="2584" w:type="dxa"/>
          </w:tcPr>
          <w:p w:rsidR="00A44B9E" w:rsidRPr="00A44B9E" w:rsidRDefault="00A44B9E" w:rsidP="001C10C5">
            <w:pPr>
              <w:jc w:val="both"/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proofErr w:type="spellStart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Лакодименко</w:t>
            </w:r>
            <w:proofErr w:type="spellEnd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 xml:space="preserve"> Е.М.</w:t>
            </w:r>
          </w:p>
        </w:tc>
        <w:tc>
          <w:tcPr>
            <w:tcW w:w="2202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Акриловая студия</w:t>
            </w:r>
          </w:p>
        </w:tc>
        <w:tc>
          <w:tcPr>
            <w:tcW w:w="567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28</w:t>
            </w:r>
          </w:p>
        </w:tc>
        <w:tc>
          <w:tcPr>
            <w:tcW w:w="4984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Роспись акриловыми красками ткани и фанеры, участие в областных конкурсах «Рисуем Чуковского», «Рисуем и читаем книги»</w:t>
            </w:r>
          </w:p>
        </w:tc>
      </w:tr>
      <w:tr w:rsidR="00A44B9E" w:rsidRPr="00A44B9E" w:rsidTr="001C10C5">
        <w:tc>
          <w:tcPr>
            <w:tcW w:w="2584" w:type="dxa"/>
          </w:tcPr>
          <w:p w:rsidR="00A44B9E" w:rsidRPr="00A44B9E" w:rsidRDefault="00A44B9E" w:rsidP="001C10C5">
            <w:pPr>
              <w:jc w:val="both"/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proofErr w:type="spellStart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Чекмазов</w:t>
            </w:r>
            <w:proofErr w:type="spellEnd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 xml:space="preserve"> Г.М.</w:t>
            </w:r>
          </w:p>
        </w:tc>
        <w:tc>
          <w:tcPr>
            <w:tcW w:w="2202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Студия вокала, танцевальная студия</w:t>
            </w:r>
          </w:p>
        </w:tc>
        <w:tc>
          <w:tcPr>
            <w:tcW w:w="567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45</w:t>
            </w:r>
          </w:p>
        </w:tc>
        <w:tc>
          <w:tcPr>
            <w:tcW w:w="4984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Участие в конкурсе «Студенческая весна», областном конкурсе вокалистов, музыкальных мероприятиях, проводимых в колледже</w:t>
            </w:r>
          </w:p>
        </w:tc>
      </w:tr>
      <w:tr w:rsidR="00A44B9E" w:rsidRPr="00A44B9E" w:rsidTr="001C10C5">
        <w:tc>
          <w:tcPr>
            <w:tcW w:w="2584" w:type="dxa"/>
          </w:tcPr>
          <w:p w:rsidR="00A44B9E" w:rsidRPr="00A44B9E" w:rsidRDefault="00A44B9E" w:rsidP="001C10C5">
            <w:pPr>
              <w:jc w:val="both"/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proofErr w:type="spellStart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Сеничева</w:t>
            </w:r>
            <w:proofErr w:type="spellEnd"/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 xml:space="preserve"> Ю.П.</w:t>
            </w:r>
          </w:p>
        </w:tc>
        <w:tc>
          <w:tcPr>
            <w:tcW w:w="2202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Студия «Творчество в моей профессии»</w:t>
            </w:r>
          </w:p>
        </w:tc>
        <w:tc>
          <w:tcPr>
            <w:tcW w:w="567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23</w:t>
            </w:r>
          </w:p>
        </w:tc>
        <w:tc>
          <w:tcPr>
            <w:tcW w:w="4984" w:type="dxa"/>
          </w:tcPr>
          <w:p w:rsidR="00A44B9E" w:rsidRPr="00A44B9E" w:rsidRDefault="00A44B9E" w:rsidP="001C10C5">
            <w:pPr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</w:pPr>
            <w:r w:rsidRPr="00A44B9E">
              <w:rPr>
                <w:rFonts w:ascii="Times New Roman" w:eastAsiaTheme="minorHAnsi" w:hAnsi="Times New Roman" w:cs="Times New Roman"/>
                <w:color w:val="000000" w:themeColor="text1"/>
                <w:szCs w:val="28"/>
                <w:lang w:eastAsia="en-US"/>
              </w:rPr>
              <w:t>Подготовка агитбригады, волонтеров к мероприятиям.</w:t>
            </w:r>
          </w:p>
        </w:tc>
      </w:tr>
    </w:tbl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</w:p>
    <w:p w:rsidR="00A44B9E" w:rsidRPr="00A44B9E" w:rsidRDefault="00A44B9E" w:rsidP="00A44B9E">
      <w:pPr>
        <w:keepNext/>
        <w:keepLines/>
        <w:spacing w:after="0" w:line="240" w:lineRule="auto"/>
        <w:jc w:val="both"/>
        <w:outlineLvl w:val="3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bookmarkStart w:id="3" w:name="bookmark42"/>
      <w:r w:rsidRPr="00A44B9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>Недостатки и проблемы:</w:t>
      </w:r>
      <w:bookmarkEnd w:id="3"/>
    </w:p>
    <w:p w:rsidR="00A44B9E" w:rsidRPr="00A44B9E" w:rsidRDefault="00A44B9E" w:rsidP="00A44B9E">
      <w:pPr>
        <w:numPr>
          <w:ilvl w:val="0"/>
          <w:numId w:val="4"/>
        </w:numPr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Не хватает активных кураторов групп, которые были бы заинтересованы в воспитательной работе со студентами, а не сводили свою работу только к успеваемости и посещаемости.</w:t>
      </w:r>
    </w:p>
    <w:p w:rsidR="00A44B9E" w:rsidRPr="00A44B9E" w:rsidRDefault="00A44B9E" w:rsidP="00A44B9E">
      <w:pPr>
        <w:numPr>
          <w:ilvl w:val="0"/>
          <w:numId w:val="4"/>
        </w:numPr>
        <w:tabs>
          <w:tab w:val="left" w:pos="438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Идет наслоение одних мероприятий на другие, т.к. о мероприятиях города колледж узнает в последний момент, нет возможности внести их в план колледжа. Это мешает своевременно подвести итоги и поощрить студентов и преподавателей.</w:t>
      </w:r>
    </w:p>
    <w:p w:rsidR="00A44B9E" w:rsidRPr="00A44B9E" w:rsidRDefault="00A44B9E" w:rsidP="00A44B9E">
      <w:pPr>
        <w:numPr>
          <w:ilvl w:val="0"/>
          <w:numId w:val="4"/>
        </w:numPr>
        <w:tabs>
          <w:tab w:val="left" w:pos="447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Снизилась активность и заинтересованность студентов в общественной жизни группы, и колледжа, особенно если мероприятия проводятся во внеурочное время, т.к. многие студенты работают.</w:t>
      </w:r>
    </w:p>
    <w:p w:rsidR="00A44B9E" w:rsidRPr="00A44B9E" w:rsidRDefault="00A44B9E" w:rsidP="00A44B9E">
      <w:pPr>
        <w:keepNext/>
        <w:keepLines/>
        <w:spacing w:after="0" w:line="240" w:lineRule="auto"/>
        <w:ind w:left="440" w:hanging="420"/>
        <w:jc w:val="both"/>
        <w:outlineLvl w:val="3"/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</w:pPr>
      <w:bookmarkStart w:id="4" w:name="bookmark43"/>
      <w:r w:rsidRPr="00A44B9E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>Рекомендации по улучшению деятельности:</w:t>
      </w:r>
      <w:bookmarkEnd w:id="4"/>
    </w:p>
    <w:p w:rsidR="00A44B9E" w:rsidRPr="00A44B9E" w:rsidRDefault="00A44B9E" w:rsidP="00A44B9E">
      <w:pPr>
        <w:numPr>
          <w:ilvl w:val="1"/>
          <w:numId w:val="3"/>
        </w:numPr>
        <w:tabs>
          <w:tab w:val="left" w:pos="423"/>
        </w:tabs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Активизация работы студенческого совета колледжа.</w:t>
      </w:r>
    </w:p>
    <w:p w:rsidR="00A44B9E" w:rsidRPr="00A44B9E" w:rsidRDefault="00A44B9E" w:rsidP="00A44B9E">
      <w:pPr>
        <w:numPr>
          <w:ilvl w:val="1"/>
          <w:numId w:val="3"/>
        </w:numPr>
        <w:tabs>
          <w:tab w:val="left" w:pos="452"/>
        </w:tabs>
        <w:spacing w:after="0" w:line="240" w:lineRule="auto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Совершенствование и развитие форм студенческого самоуправления.</w:t>
      </w:r>
    </w:p>
    <w:p w:rsidR="00A44B9E" w:rsidRPr="00A44B9E" w:rsidRDefault="00A44B9E" w:rsidP="00A44B9E">
      <w:pPr>
        <w:numPr>
          <w:ilvl w:val="1"/>
          <w:numId w:val="3"/>
        </w:numPr>
        <w:tabs>
          <w:tab w:val="left" w:pos="438"/>
        </w:tabs>
        <w:spacing w:after="0" w:line="240" w:lineRule="auto"/>
        <w:ind w:right="38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Профилактика опозданий студентов на занятия и пропуска занятий студентами без уважительной причины.</w:t>
      </w:r>
    </w:p>
    <w:p w:rsidR="00A44B9E" w:rsidRPr="00A44B9E" w:rsidRDefault="00A44B9E" w:rsidP="00A44B9E">
      <w:pPr>
        <w:numPr>
          <w:ilvl w:val="1"/>
          <w:numId w:val="3"/>
        </w:numPr>
        <w:tabs>
          <w:tab w:val="left" w:pos="442"/>
        </w:tabs>
        <w:spacing w:after="0" w:line="240" w:lineRule="auto"/>
        <w:ind w:right="40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Больше внимания уделять адаптационному периоду студентов 1 курса, привлекать к работе с ними студентов-старшекурсников и студенческий актив.</w:t>
      </w:r>
    </w:p>
    <w:p w:rsidR="00A44B9E" w:rsidRPr="00A44B9E" w:rsidRDefault="00A44B9E" w:rsidP="00A44B9E">
      <w:pPr>
        <w:numPr>
          <w:ilvl w:val="1"/>
          <w:numId w:val="3"/>
        </w:numPr>
        <w:tabs>
          <w:tab w:val="left" w:pos="438"/>
        </w:tabs>
        <w:spacing w:after="0" w:line="240" w:lineRule="auto"/>
        <w:ind w:right="860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A44B9E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Уделять большее внимание мероприятиям по комплектованию активов студий и секций.</w:t>
      </w:r>
    </w:p>
    <w:p w:rsidR="00A011B1" w:rsidRPr="00C3454A" w:rsidRDefault="00A44B9E" w:rsidP="00A011B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44B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   </w:t>
      </w:r>
      <w:proofErr w:type="spellStart"/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Самообследованием</w:t>
      </w:r>
      <w:proofErr w:type="spellEnd"/>
      <w:r w:rsidRPr="00A44B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установлено, что структура и система организации воспитательной работы является оптимальной и отвечает актуальным задачам образовательного процесса колледжа.  Действующая нормативная и методическая база позволяют сотрудникам колледжа эффективно и результативно реализовывать </w:t>
      </w:r>
      <w:r w:rsidR="00A011B1" w:rsidRPr="00C3454A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 воспитательного процесса. </w:t>
      </w:r>
    </w:p>
    <w:p w:rsidR="00A011B1" w:rsidRPr="00C448EC" w:rsidRDefault="00A011B1" w:rsidP="00A011B1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011B1" w:rsidRDefault="00A011B1" w:rsidP="00A011B1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Уч</w:t>
      </w:r>
      <w:r w:rsidR="00E1799D">
        <w:rPr>
          <w:rFonts w:ascii="Times New Roman" w:eastAsia="Times New Roman" w:hAnsi="Times New Roman" w:cs="Times New Roman"/>
          <w:b/>
          <w:sz w:val="28"/>
          <w:szCs w:val="28"/>
        </w:rPr>
        <w:t>ебная работа платного отделения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Основное направление развития: «Подготовка конкурентоспособных и профессионально – компетентных выпускников по направлениям:</w:t>
      </w:r>
    </w:p>
    <w:p w:rsidR="00A011B1" w:rsidRPr="003B5CBE" w:rsidRDefault="00A011B1" w:rsidP="00A011B1">
      <w:pPr>
        <w:shd w:val="clear" w:color="auto" w:fill="FFFFFF" w:themeFill="background1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1.</w:t>
      </w:r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Техносферная безопасность и </w:t>
      </w:r>
      <w:proofErr w:type="spellStart"/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>природообустройство</w:t>
      </w:r>
      <w:proofErr w:type="spellEnd"/>
      <w:r w:rsidRPr="003B5CBE">
        <w:rPr>
          <w:rFonts w:ascii="Times New Roman" w:eastAsiaTheme="minorHAnsi" w:hAnsi="Times New Roman" w:cs="Times New Roman"/>
          <w:sz w:val="28"/>
          <w:szCs w:val="28"/>
          <w:lang w:eastAsia="en-US"/>
        </w:rPr>
        <w:t>, способных к эффективной работе по специальностям:</w:t>
      </w:r>
    </w:p>
    <w:p w:rsidR="00A011B1" w:rsidRDefault="00A011B1" w:rsidP="00A011B1">
      <w:pPr>
        <w:shd w:val="clear" w:color="auto" w:fill="FFFFFF" w:themeFill="background1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- Пожарная безопасность;</w:t>
      </w:r>
    </w:p>
    <w:p w:rsidR="00A011B1" w:rsidRDefault="00A011B1" w:rsidP="00A011B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Рациональное использование </w:t>
      </w:r>
      <w:proofErr w:type="spellStart"/>
      <w:r w:rsidRPr="0007010E">
        <w:rPr>
          <w:rFonts w:ascii="Times New Roman" w:eastAsia="Times New Roman" w:hAnsi="Times New Roman" w:cs="Times New Roman"/>
          <w:sz w:val="28"/>
          <w:szCs w:val="28"/>
        </w:rPr>
        <w:t>природохозяйственных</w:t>
      </w:r>
      <w:proofErr w:type="spellEnd"/>
      <w:r w:rsidRPr="0007010E">
        <w:rPr>
          <w:rFonts w:ascii="Times New Roman" w:eastAsia="Times New Roman" w:hAnsi="Times New Roman" w:cs="Times New Roman"/>
          <w:sz w:val="28"/>
          <w:szCs w:val="28"/>
        </w:rPr>
        <w:t xml:space="preserve"> комплексов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A011B1" w:rsidRPr="00C1181B" w:rsidRDefault="00A011B1" w:rsidP="00A011B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2.Экономика и управление по специальности «Банковское дело».</w:t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Структура контингента по специальностям:</w:t>
      </w:r>
    </w:p>
    <w:tbl>
      <w:tblPr>
        <w:tblW w:w="9116" w:type="dxa"/>
        <w:tblInd w:w="93" w:type="dxa"/>
        <w:tblLook w:val="04A0" w:firstRow="1" w:lastRow="0" w:firstColumn="1" w:lastColumn="0" w:noHBand="0" w:noVBand="1"/>
      </w:tblPr>
      <w:tblGrid>
        <w:gridCol w:w="7557"/>
        <w:gridCol w:w="1559"/>
      </w:tblGrid>
      <w:tr w:rsidR="00A011B1" w:rsidRPr="003B5CBE" w:rsidTr="00A011B1">
        <w:trPr>
          <w:trHeight w:val="575"/>
        </w:trPr>
        <w:tc>
          <w:tcPr>
            <w:tcW w:w="7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Наименование профессии/специальности  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Общий контингент </w:t>
            </w:r>
          </w:p>
        </w:tc>
      </w:tr>
      <w:tr w:rsidR="00A011B1" w:rsidRPr="003B5CBE" w:rsidTr="00A011B1">
        <w:trPr>
          <w:trHeight w:val="429"/>
        </w:trPr>
        <w:tc>
          <w:tcPr>
            <w:tcW w:w="7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20.02.04 Пожарная безопасность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61571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189</w:t>
            </w:r>
          </w:p>
        </w:tc>
      </w:tr>
      <w:tr w:rsidR="00A011B1" w:rsidRPr="003B5CBE" w:rsidTr="00A011B1">
        <w:trPr>
          <w:trHeight w:val="322"/>
        </w:trPr>
        <w:tc>
          <w:tcPr>
            <w:tcW w:w="7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5CB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38.02.07 Банковское дело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61571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73</w:t>
            </w:r>
          </w:p>
        </w:tc>
      </w:tr>
      <w:tr w:rsidR="00A011B1" w:rsidRPr="003B5CBE" w:rsidTr="00A011B1">
        <w:trPr>
          <w:trHeight w:val="516"/>
        </w:trPr>
        <w:tc>
          <w:tcPr>
            <w:tcW w:w="7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20.02.01 Экологическая безопасность природных комплексов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61571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63</w:t>
            </w:r>
          </w:p>
        </w:tc>
      </w:tr>
      <w:tr w:rsidR="00A011B1" w:rsidRPr="003B5CBE" w:rsidTr="00A011B1">
        <w:trPr>
          <w:trHeight w:val="406"/>
        </w:trPr>
        <w:tc>
          <w:tcPr>
            <w:tcW w:w="7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B5CBE" w:rsidRDefault="00A011B1" w:rsidP="00A011B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20.02.02 Защита в чрезвычайных ситуациях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1B1" w:rsidRPr="00361571" w:rsidRDefault="00A011B1" w:rsidP="00A011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74</w:t>
            </w:r>
          </w:p>
        </w:tc>
      </w:tr>
    </w:tbl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Ежегодно в колледже применяются правила внутреннего распорядка и ежедневно проводится строевой смотр, на основании разработанного и утверждённого положения. Мастера и преподаватели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спецдисциплин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по направлению «Пожарная Безопасность» и «Защита в чрезвычайных ситуациях», регулярно выявляют не только наличие внешних нарушений (если таковы бывают), выявление опаздывающих и т.д., но и регулярно напоминают о Кодексе чести и достоинства сотрудников, об ответственности, которая возложена на ребят и т.д. </w:t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6C2F5E2D" wp14:editId="703CE872">
            <wp:simplePos x="0" y="0"/>
            <wp:positionH relativeFrom="column">
              <wp:posOffset>3993515</wp:posOffset>
            </wp:positionH>
            <wp:positionV relativeFrom="paragraph">
              <wp:posOffset>12700</wp:posOffset>
            </wp:positionV>
            <wp:extent cx="1733550" cy="1300163"/>
            <wp:effectExtent l="0" t="0" r="0" b="0"/>
            <wp:wrapNone/>
            <wp:docPr id="27" name="Рисунок 27" descr="https://sun9-64.userapi.com/impg/i_eq-chCAbGA2z7W0hiC270ouj867SNyxHpWRQ/t7D0KBaUe4A.jpg?size=1280x960&amp;quality=95&amp;sign=1dcd9e5967123e49641b04faac2fa6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i_eq-chCAbGA2z7W0hiC270ouj867SNyxHpWRQ/t7D0KBaUe4A.jpg?size=1280x960&amp;quality=95&amp;sign=1dcd9e5967123e49641b04faac2fa6bf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0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>
        <w:rPr>
          <w:noProof/>
        </w:rPr>
        <w:drawing>
          <wp:inline distT="0" distB="0" distL="0" distR="0" wp14:anchorId="6BAE403E" wp14:editId="16E37AD8">
            <wp:extent cx="1663700" cy="1247775"/>
            <wp:effectExtent l="0" t="0" r="0" b="9525"/>
            <wp:docPr id="24" name="Рисунок 24" descr="https://sun9-18.userapi.com/impg/OpeVEjbLfTVhjIZ2uqlUAECv1saw4jCKp8gknQ/0Rp3lQvHLXc.jpg?size=1280x960&amp;quality=95&amp;sign=6b9efd40fb238f15aa5839282fe927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8.userapi.com/impg/OpeVEjbLfTVhjIZ2uqlUAECv1saw4jCKp8gknQ/0Rp3lQvHLXc.jpg?size=1280x960&amp;quality=95&amp;sign=6b9efd40fb238f15aa5839282fe92720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837" cy="124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</w:t>
      </w:r>
      <w:r>
        <w:rPr>
          <w:noProof/>
        </w:rPr>
        <w:drawing>
          <wp:inline distT="0" distB="0" distL="0" distR="0" wp14:anchorId="2FEC6EBC" wp14:editId="1C60F9F7">
            <wp:extent cx="1714500" cy="1285875"/>
            <wp:effectExtent l="0" t="0" r="0" b="9525"/>
            <wp:docPr id="25" name="Рисунок 25" descr="https://sun9-72.userapi.com/impg/h7eLWhBdN11jybnOIfqv5Jm7xGDX_8LshKWI0A/7_pruTmnKqU.jpg?size=1280x960&amp;quality=95&amp;sign=3318fd0d64f2ffeb07009706c7cc96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2.userapi.com/impg/h7eLWhBdN11jybnOIfqv5Jm7xGDX_8LshKWI0A/7_pruTmnKqU.jpg?size=1280x960&amp;quality=95&amp;sign=3318fd0d64f2ffeb07009706c7cc969d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46" cy="128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1" locked="0" layoutInCell="1" allowOverlap="1" wp14:anchorId="1C36732C" wp14:editId="6FED245E">
            <wp:simplePos x="0" y="0"/>
            <wp:positionH relativeFrom="margin">
              <wp:posOffset>104775</wp:posOffset>
            </wp:positionH>
            <wp:positionV relativeFrom="paragraph">
              <wp:posOffset>8255</wp:posOffset>
            </wp:positionV>
            <wp:extent cx="90424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0933" y="21498"/>
                <wp:lineTo x="20933" y="0"/>
                <wp:lineTo x="0" y="0"/>
              </wp:wrapPolygon>
            </wp:wrapTight>
            <wp:docPr id="31" name="Рисунок 31" descr="https://sun9-51.userapi.com/impg/3BnhQWDPth0O2q2W8pPu8BI3TIP7hIZW0Fpm8A/fZN9RnCoCdA.jpg?size=486x1080&amp;quality=95&amp;sign=58cd893d293b3732a5f9cb8c2982fa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1.userapi.com/impg/3BnhQWDPth0O2q2W8pPu8BI3TIP7hIZW0Fpm8A/fZN9RnCoCdA.jpg?size=486x1080&amp;quality=95&amp;sign=58cd893d293b3732a5f9cb8c2982face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Обучающиеся с 1 по 4 курс включительно, по направлению «Пожарная безопасность» и «</w:t>
      </w:r>
      <w:r w:rsidRPr="00283212">
        <w:rPr>
          <w:rFonts w:ascii="Times New Roman" w:eastAsiaTheme="minorHAnsi" w:hAnsi="Times New Roman" w:cs="Times New Roman"/>
          <w:sz w:val="28"/>
          <w:szCs w:val="28"/>
          <w:lang w:eastAsia="en-US"/>
        </w:rPr>
        <w:t>Защита в чрезвычайных ситуациях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», обязаны </w:t>
      </w:r>
      <w:r w:rsidRPr="00205C95">
        <w:rPr>
          <w:rFonts w:ascii="Times New Roman" w:eastAsiaTheme="minorHAnsi" w:hAnsi="Times New Roman" w:cs="Times New Roman"/>
          <w:sz w:val="28"/>
          <w:szCs w:val="28"/>
          <w:lang w:eastAsia="en-US"/>
        </w:rPr>
        <w:t>заботиться о своем внешнем виде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– соответствующие положению стрижки у парней, сдержанный макияж и неяркий маникюр у девушек, отсутствие пирсинга  и иных украшений, не соответствующих положению, строгая начищенная обувь и т.д. Студенты обязаны носить форму МЧС </w:t>
      </w:r>
      <w:r>
        <w:rPr>
          <w:rFonts w:ascii="Times New Roman" w:hAnsi="Times New Roman" w:cs="Times New Roman"/>
          <w:sz w:val="28"/>
          <w:szCs w:val="28"/>
        </w:rPr>
        <w:t>с честью и достоинством; хранить и приумножать лучшие традиции МЧС России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 соответствии с настоящими правилами и Кодексом Чести сотрудника МЧС, с котором знакомят наших студентов действующие сотрудники.</w:t>
      </w: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02B2964F" wp14:editId="183D0ED9">
            <wp:simplePos x="0" y="0"/>
            <wp:positionH relativeFrom="column">
              <wp:posOffset>2650490</wp:posOffset>
            </wp:positionH>
            <wp:positionV relativeFrom="paragraph">
              <wp:posOffset>16509</wp:posOffset>
            </wp:positionV>
            <wp:extent cx="2038350" cy="1528763"/>
            <wp:effectExtent l="0" t="0" r="0" b="0"/>
            <wp:wrapNone/>
            <wp:docPr id="29" name="Рисунок 29" descr="https://sun9-43.userapi.com/impg/O0qwR0dKUcmO3tpiyHWlFl7fDyHeePCgEuuduQ/tEWrNsCzmcA.jpg?size=1280x960&amp;quality=95&amp;sign=2dfee00f54197aa705b9738877c272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3.userapi.com/impg/O0qwR0dKUcmO3tpiyHWlFl7fDyHeePCgEuuduQ/tEWrNsCzmcA.jpg?size=1280x960&amp;quality=95&amp;sign=2dfee00f54197aa705b9738877c2725d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420" cy="15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78E7C65E" wp14:editId="6EB202C6">
            <wp:simplePos x="0" y="0"/>
            <wp:positionH relativeFrom="column">
              <wp:posOffset>802640</wp:posOffset>
            </wp:positionH>
            <wp:positionV relativeFrom="paragraph">
              <wp:posOffset>45085</wp:posOffset>
            </wp:positionV>
            <wp:extent cx="1581150" cy="1490345"/>
            <wp:effectExtent l="0" t="0" r="0" b="0"/>
            <wp:wrapNone/>
            <wp:docPr id="28" name="Рисунок 28" descr="https://sun9-69.userapi.com/impg/gJCm31AgG-9mLBvtQrVKY8IFM_or5QcNRkiE5g/TMeGsCV2UyE.jpg?size=1280x1207&amp;quality=95&amp;sign=a8f9db20c273dd912a7101942cd2ed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9.userapi.com/impg/gJCm31AgG-9mLBvtQrVKY8IFM_or5QcNRkiE5g/TMeGsCV2UyE.jpg?size=1280x1207&amp;quality=95&amp;sign=a8f9db20c273dd912a7101942cd2ed6c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t xml:space="preserve">                   </w:t>
      </w: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Организация профессиональной практики студентов колледжа</w:t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в 2023-2024 учебном году</w:t>
      </w:r>
    </w:p>
    <w:p w:rsidR="00A011B1" w:rsidRDefault="00A011B1" w:rsidP="00A011B1">
      <w:pPr>
        <w:pStyle w:val="ConsPlusNormal"/>
        <w:widowControl/>
        <w:tabs>
          <w:tab w:val="left" w:pos="-3480"/>
          <w:tab w:val="left" w:pos="709"/>
          <w:tab w:val="left" w:pos="993"/>
          <w:tab w:val="left" w:pos="1276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текущем 2023 – 2024 учебном году , на основании соглашения «О совместной деятельности между Главным управлением МЧС России по Тверской области и Государственного бюджетного профессионального образовательного учреждения «Тверской колледж им. Героя Советского Союза П.А.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Кайкова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о сотрудничестве между сторонами, прохождение учебной и производственной практики, студентов по программе «Пожарная безопасность» проходят на </w:t>
      </w:r>
      <w:r w:rsidRPr="0077619C">
        <w:rPr>
          <w:rFonts w:ascii="Times New Roman" w:hAnsi="Times New Roman" w:cs="Times New Roman"/>
          <w:sz w:val="28"/>
          <w:szCs w:val="28"/>
        </w:rPr>
        <w:t>базе ПСС «</w:t>
      </w:r>
      <w:proofErr w:type="spellStart"/>
      <w:r w:rsidRPr="0077619C">
        <w:rPr>
          <w:rFonts w:ascii="Times New Roman" w:hAnsi="Times New Roman" w:cs="Times New Roman"/>
          <w:sz w:val="28"/>
          <w:szCs w:val="28"/>
        </w:rPr>
        <w:t>Поисково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77619C">
        <w:rPr>
          <w:rFonts w:ascii="Times New Roman" w:hAnsi="Times New Roman" w:cs="Times New Roman"/>
          <w:sz w:val="28"/>
          <w:szCs w:val="28"/>
        </w:rPr>
        <w:t xml:space="preserve"> спасательная служба»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619C">
        <w:rPr>
          <w:rFonts w:ascii="Times New Roman" w:hAnsi="Times New Roman" w:cs="Times New Roman"/>
          <w:sz w:val="28"/>
          <w:szCs w:val="28"/>
        </w:rPr>
        <w:t>ФКУ ЦУКС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619C">
        <w:rPr>
          <w:rFonts w:ascii="Times New Roman" w:hAnsi="Times New Roman" w:cs="Times New Roman"/>
          <w:sz w:val="28"/>
          <w:szCs w:val="28"/>
        </w:rPr>
        <w:t>Управление информационных технологий и связи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,  а так же на базе Пожарных Частей города Твери и Тверской области:</w:t>
      </w:r>
    </w:p>
    <w:p w:rsidR="00A011B1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7619C">
        <w:t xml:space="preserve"> </w:t>
      </w:r>
      <w:r w:rsidRPr="0077619C">
        <w:rPr>
          <w:rFonts w:ascii="Times New Roman" w:hAnsi="Times New Roman" w:cs="Times New Roman"/>
          <w:sz w:val="28"/>
          <w:szCs w:val="28"/>
        </w:rPr>
        <w:t>ФКУ ЦУКС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619C">
        <w:rPr>
          <w:rFonts w:ascii="Times New Roman" w:hAnsi="Times New Roman" w:cs="Times New Roman"/>
          <w:sz w:val="28"/>
          <w:szCs w:val="28"/>
        </w:rPr>
        <w:t>Управление информационных технологий и связи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7619C">
        <w:t xml:space="preserve"> </w:t>
      </w:r>
      <w:r w:rsidRPr="0077619C">
        <w:rPr>
          <w:rFonts w:ascii="Times New Roman" w:hAnsi="Times New Roman" w:cs="Times New Roman"/>
          <w:sz w:val="28"/>
          <w:szCs w:val="28"/>
        </w:rPr>
        <w:t>ЦППС СПТ ФПС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7619C">
        <w:rPr>
          <w:rFonts w:ascii="Times New Roman" w:hAnsi="Times New Roman" w:cs="Times New Roman"/>
          <w:sz w:val="28"/>
          <w:szCs w:val="28"/>
        </w:rPr>
        <w:t>Отдел надзорной деятельности и профилактической работы по Калининскому району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7619C">
        <w:rPr>
          <w:rFonts w:ascii="Times New Roman" w:hAnsi="Times New Roman" w:cs="Times New Roman"/>
          <w:sz w:val="28"/>
          <w:szCs w:val="28"/>
        </w:rPr>
        <w:t xml:space="preserve"> управления надзорной деятель</w:t>
      </w:r>
      <w:r>
        <w:rPr>
          <w:rFonts w:ascii="Times New Roman" w:hAnsi="Times New Roman" w:cs="Times New Roman"/>
          <w:sz w:val="28"/>
          <w:szCs w:val="28"/>
        </w:rPr>
        <w:t xml:space="preserve">ности и профилактической работы </w:t>
      </w:r>
      <w:r w:rsidRPr="0077619C">
        <w:rPr>
          <w:rFonts w:ascii="Times New Roman" w:hAnsi="Times New Roman" w:cs="Times New Roman"/>
          <w:sz w:val="28"/>
          <w:szCs w:val="28"/>
        </w:rPr>
        <w:t>Главного управления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-1 ПСО ФПС ГПС ГУ МЧС России по Тверской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B116E7">
        <w:rPr>
          <w:rFonts w:ascii="Times New Roman" w:hAnsi="Times New Roman" w:cs="Times New Roman"/>
          <w:sz w:val="28"/>
          <w:szCs w:val="28"/>
        </w:rPr>
        <w:t>ПСЧ №1, ПСЧ №2, ПСЧ №3, ПСЧ №4, ОП ПСЧ № 72, город Тверь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-СПСЧ, ФПС ГПС ГУ МЧС России по Тверской области, город Тверь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lastRenderedPageBreak/>
        <w:t>-4 ПСО ФПС ГПС ГУ МЧС России по Тверской области, ПСЧ №53, Тверская область, Старицкий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-3 ПСО ФПС ГПС ГУ МЧС России по Тверской области, ПСЧ №54, 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Максатихинский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46,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Рамешковский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ПГТ </w:t>
      </w:r>
      <w:r w:rsidRPr="00B116E7">
        <w:rPr>
          <w:rFonts w:ascii="Times New Roman" w:hAnsi="Times New Roman" w:cs="Times New Roman"/>
          <w:sz w:val="28"/>
          <w:szCs w:val="28"/>
        </w:rPr>
        <w:t>Рамешки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84, Тверская область, Конаковский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-ПСЧ № 30Тверская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Западнодвинский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-ПСЧ № 50, Тверская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Селижаровский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-ГКУ «Управление ПС, ЗН и </w:t>
      </w:r>
      <w:r w:rsidRPr="00B116E7">
        <w:rPr>
          <w:rFonts w:ascii="Times New Roman" w:hAnsi="Times New Roman" w:cs="Times New Roman"/>
          <w:bCs/>
          <w:sz w:val="28"/>
          <w:szCs w:val="28"/>
        </w:rPr>
        <w:t>Тверской области, 27 ПЧ по охране г. Весьегонск</w:t>
      </w:r>
      <w:r w:rsidRPr="00B116E7">
        <w:rPr>
          <w:rFonts w:ascii="Times New Roman" w:hAnsi="Times New Roman" w:cs="Times New Roman"/>
          <w:sz w:val="28"/>
          <w:szCs w:val="28"/>
        </w:rPr>
        <w:t xml:space="preserve"> и Весьегонского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-ПЧ № 85 ГКУ «УПС, ЗН и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Тверской области», </w:t>
      </w:r>
      <w:r w:rsidRPr="00B116E7">
        <w:rPr>
          <w:rFonts w:ascii="Times New Roman" w:hAnsi="Times New Roman" w:cs="Times New Roman"/>
          <w:bCs/>
          <w:sz w:val="28"/>
          <w:szCs w:val="28"/>
        </w:rPr>
        <w:t xml:space="preserve">Тверская область,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Рамешковский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 xml:space="preserve">- ПСЧ-54, </w:t>
      </w:r>
      <w:r w:rsidRPr="00B116E7">
        <w:rPr>
          <w:rFonts w:ascii="Times New Roman" w:hAnsi="Times New Roman" w:cs="Times New Roman"/>
          <w:bCs/>
          <w:sz w:val="28"/>
          <w:szCs w:val="28"/>
        </w:rPr>
        <w:t xml:space="preserve">Тверская обл.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Торопецкий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bCs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sz w:val="28"/>
          <w:szCs w:val="28"/>
        </w:rPr>
        <w:t>-ПСЧ № 15, Тверская область, Конаковский район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 xml:space="preserve">-56 ПЧ по охране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пгт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Фирово и </w:t>
      </w:r>
      <w:proofErr w:type="spellStart"/>
      <w:r w:rsidRPr="00B116E7">
        <w:rPr>
          <w:rFonts w:ascii="Times New Roman" w:hAnsi="Times New Roman" w:cs="Times New Roman"/>
          <w:bCs/>
          <w:sz w:val="28"/>
          <w:szCs w:val="28"/>
        </w:rPr>
        <w:t>Фировского</w:t>
      </w:r>
      <w:proofErr w:type="spellEnd"/>
      <w:r w:rsidRPr="00B116E7">
        <w:rPr>
          <w:rFonts w:ascii="Times New Roman" w:hAnsi="Times New Roman" w:cs="Times New Roman"/>
          <w:bCs/>
          <w:sz w:val="28"/>
          <w:szCs w:val="28"/>
        </w:rPr>
        <w:t xml:space="preserve"> района,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Тверской область,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Фирово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>- ПСЧ № 25</w:t>
      </w:r>
      <w:r w:rsidRPr="00B116E7"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>,</w:t>
      </w:r>
      <w:r>
        <w:rPr>
          <w:rFonts w:ascii="Times New Roman" w:eastAsia="Helvetica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Тверская область,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г. Бологое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tabs>
          <w:tab w:val="left" w:pos="3828"/>
          <w:tab w:val="left" w:pos="793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-ПЧ 52 </w:t>
      </w:r>
      <w:r w:rsidRPr="00B116E7">
        <w:rPr>
          <w:rFonts w:ascii="Times New Roman" w:hAnsi="Times New Roman" w:cs="Times New Roman"/>
          <w:sz w:val="28"/>
          <w:szCs w:val="28"/>
        </w:rPr>
        <w:t>ГКУ «УПС, ЗН и Т Тверской области»,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Тверская область, п. Спирово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011B1" w:rsidRPr="00B116E7" w:rsidRDefault="00A011B1" w:rsidP="00A011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>-4 ПСО ФПС ГПС МЧС России по Тверской области,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bCs/>
          <w:sz w:val="28"/>
          <w:szCs w:val="28"/>
        </w:rPr>
        <w:t>Отдельный пост ПСЧ-30,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bCs/>
          <w:sz w:val="28"/>
          <w:szCs w:val="28"/>
        </w:rPr>
        <w:t>п. Старая Торопа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Тверская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обл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Западнодвинский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 xml:space="preserve"> район, п. Старая Торопа,</w:t>
      </w:r>
    </w:p>
    <w:p w:rsidR="00A011B1" w:rsidRDefault="00A011B1" w:rsidP="00A01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16E7">
        <w:rPr>
          <w:rFonts w:ascii="Times New Roman" w:hAnsi="Times New Roman" w:cs="Times New Roman"/>
          <w:bCs/>
          <w:sz w:val="28"/>
          <w:szCs w:val="28"/>
        </w:rPr>
        <w:t xml:space="preserve">- ПСЧ-42 и ПСО ФПС ГПС ГУ МЧС России по Тверской области, </w:t>
      </w:r>
      <w:r w:rsidRPr="00B116E7">
        <w:rPr>
          <w:rFonts w:ascii="Times New Roman" w:hAnsi="Times New Roman" w:cs="Times New Roman"/>
          <w:sz w:val="28"/>
          <w:szCs w:val="28"/>
        </w:rPr>
        <w:t xml:space="preserve">Тверская </w:t>
      </w:r>
      <w:proofErr w:type="spellStart"/>
      <w:r w:rsidRPr="00B116E7">
        <w:rPr>
          <w:rFonts w:ascii="Times New Roman" w:hAnsi="Times New Roman" w:cs="Times New Roman"/>
          <w:sz w:val="28"/>
          <w:szCs w:val="28"/>
        </w:rPr>
        <w:t>обл</w:t>
      </w:r>
      <w:proofErr w:type="spellEnd"/>
      <w:r w:rsidRPr="00B116E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6E7">
        <w:rPr>
          <w:rFonts w:ascii="Times New Roman" w:hAnsi="Times New Roman" w:cs="Times New Roman"/>
          <w:sz w:val="28"/>
          <w:szCs w:val="28"/>
        </w:rPr>
        <w:t>г. Нелидово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011B1" w:rsidRDefault="00A011B1" w:rsidP="00A011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учебном году, учащиеся 3 курса, по направлению </w:t>
      </w:r>
      <w:r w:rsidRPr="0001336B">
        <w:rPr>
          <w:rFonts w:ascii="Times New Roman" w:hAnsi="Times New Roman" w:cs="Times New Roman"/>
          <w:sz w:val="28"/>
          <w:szCs w:val="28"/>
        </w:rPr>
        <w:t>20.02.01 Экологическая безопасность природных комплексов</w:t>
      </w:r>
      <w:r>
        <w:rPr>
          <w:rFonts w:ascii="Times New Roman" w:hAnsi="Times New Roman" w:cs="Times New Roman"/>
          <w:sz w:val="28"/>
          <w:szCs w:val="28"/>
        </w:rPr>
        <w:t xml:space="preserve"> были устроены на учебную и производственную практики в различные организации и предприятия нашего города и области: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7E4BFDCC" wp14:editId="44548906">
            <wp:simplePos x="0" y="0"/>
            <wp:positionH relativeFrom="column">
              <wp:posOffset>3793490</wp:posOffset>
            </wp:positionH>
            <wp:positionV relativeFrom="paragraph">
              <wp:posOffset>591185</wp:posOffset>
            </wp:positionV>
            <wp:extent cx="1600200" cy="1066800"/>
            <wp:effectExtent l="0" t="0" r="0" b="0"/>
            <wp:wrapNone/>
            <wp:docPr id="899" name="Рисунок 899" descr="https://static.mk.ru/upload/entities/2020/11/26/13/articles/facebookPicture/47/78/4c/66/396eeb07a15c4ee743e00197ec6441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atic.mk.ru/upload/entities/2020/11/26/13/articles/facebookPicture/47/78/4c/66/396eeb07a15c4ee743e00197ec6441e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- г</w:t>
      </w:r>
      <w:r w:rsidRPr="0001336B">
        <w:rPr>
          <w:rFonts w:ascii="Times New Roman" w:hAnsi="Times New Roman" w:cs="Times New Roman"/>
          <w:sz w:val="28"/>
          <w:szCs w:val="28"/>
        </w:rPr>
        <w:t>. Тверь, «Федеральное казенное учреждение "Центр управления в кризисных ситуациях главного управления МЧС России по Тверской области»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1336B">
        <w:t xml:space="preserve"> </w:t>
      </w:r>
      <w:r>
        <w:rPr>
          <w:rFonts w:ascii="Times New Roman" w:hAnsi="Times New Roman" w:cs="Times New Roman"/>
          <w:sz w:val="28"/>
          <w:szCs w:val="28"/>
        </w:rPr>
        <w:t>Тверская обл., г</w:t>
      </w:r>
      <w:r w:rsidRPr="0001336B">
        <w:rPr>
          <w:rFonts w:ascii="Times New Roman" w:hAnsi="Times New Roman" w:cs="Times New Roman"/>
          <w:sz w:val="28"/>
          <w:szCs w:val="28"/>
        </w:rPr>
        <w:t xml:space="preserve">. Вышний Волочек, ООО 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336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1336B">
        <w:rPr>
          <w:rFonts w:ascii="Times New Roman" w:hAnsi="Times New Roman" w:cs="Times New Roman"/>
          <w:sz w:val="28"/>
          <w:szCs w:val="28"/>
        </w:rPr>
        <w:t>Есеновичский</w:t>
      </w:r>
      <w:proofErr w:type="spellEnd"/>
      <w:r w:rsidRPr="0001336B">
        <w:rPr>
          <w:rFonts w:ascii="Times New Roman" w:hAnsi="Times New Roman" w:cs="Times New Roman"/>
          <w:sz w:val="28"/>
          <w:szCs w:val="28"/>
        </w:rPr>
        <w:t xml:space="preserve"> карьер»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</w:t>
      </w:r>
      <w:r w:rsidRPr="0001336B">
        <w:rPr>
          <w:rFonts w:ascii="Times New Roman" w:hAnsi="Times New Roman" w:cs="Times New Roman"/>
          <w:sz w:val="28"/>
          <w:szCs w:val="28"/>
        </w:rPr>
        <w:t>. Тверь, ООО «</w:t>
      </w:r>
      <w:proofErr w:type="spellStart"/>
      <w:r w:rsidRPr="0001336B">
        <w:rPr>
          <w:rFonts w:ascii="Times New Roman" w:hAnsi="Times New Roman" w:cs="Times New Roman"/>
          <w:sz w:val="28"/>
          <w:szCs w:val="28"/>
        </w:rPr>
        <w:t>Экологика</w:t>
      </w:r>
      <w:proofErr w:type="spellEnd"/>
      <w:r w:rsidRPr="0001336B">
        <w:rPr>
          <w:rFonts w:ascii="Times New Roman" w:hAnsi="Times New Roman" w:cs="Times New Roman"/>
          <w:sz w:val="28"/>
          <w:szCs w:val="28"/>
        </w:rPr>
        <w:t>»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1336B"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01336B">
        <w:rPr>
          <w:rFonts w:ascii="Times New Roman" w:hAnsi="Times New Roman" w:cs="Times New Roman"/>
          <w:sz w:val="28"/>
          <w:szCs w:val="28"/>
        </w:rPr>
        <w:t>. Тверь, ООО «Управление карьерами»</w:t>
      </w:r>
    </w:p>
    <w:p w:rsid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Тверская обл., г</w:t>
      </w:r>
      <w:r w:rsidRPr="0001336B">
        <w:rPr>
          <w:rFonts w:ascii="Times New Roman" w:hAnsi="Times New Roman" w:cs="Times New Roman"/>
          <w:sz w:val="28"/>
          <w:szCs w:val="28"/>
        </w:rPr>
        <w:t xml:space="preserve">. Удомля, АО </w:t>
      </w:r>
    </w:p>
    <w:p w:rsidR="00A011B1" w:rsidRPr="00A011B1" w:rsidRDefault="00A011B1" w:rsidP="00A011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1336B">
        <w:rPr>
          <w:rFonts w:ascii="Times New Roman" w:hAnsi="Times New Roman" w:cs="Times New Roman"/>
          <w:sz w:val="28"/>
          <w:szCs w:val="28"/>
        </w:rPr>
        <w:t>«Концерн Росэнергоатом филиал «Калининская атомная станция»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Наши студенты групп «Пожарная безопасность» и «</w:t>
      </w:r>
      <w:r w:rsidRPr="0007010E">
        <w:rPr>
          <w:rFonts w:ascii="Times New Roman" w:eastAsia="Times New Roman" w:hAnsi="Times New Roman" w:cs="Times New Roman"/>
          <w:sz w:val="28"/>
          <w:szCs w:val="28"/>
        </w:rPr>
        <w:t>Защита в чрезвычайных ситуациях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 регулярно принимают участие в проведении плановой тренировки по эвакуации персонала и воспитанников детских садов, школ и </w:t>
      </w:r>
      <w:proofErr w:type="spellStart"/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тд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.,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</w:t>
      </w:r>
      <w:r w:rsidRPr="0077619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рамках договора о сотрудничестве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2603F9E9" wp14:editId="019734B1">
            <wp:simplePos x="0" y="0"/>
            <wp:positionH relativeFrom="column">
              <wp:posOffset>2259965</wp:posOffset>
            </wp:positionH>
            <wp:positionV relativeFrom="paragraph">
              <wp:posOffset>13970</wp:posOffset>
            </wp:positionV>
            <wp:extent cx="1143000" cy="1524000"/>
            <wp:effectExtent l="0" t="0" r="0" b="0"/>
            <wp:wrapNone/>
            <wp:docPr id="34" name="Рисунок 34" descr="https://sun9-64.userapi.com/impg/YKhcLJ1omdmR3O3W6cm2t0EHBNhKOj1qiDasfQ/J2UrNa6Bx6A.jpg?size=810x1080&amp;quality=95&amp;sign=516785ab908a1f9cfe53f9570c8b88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YKhcLJ1omdmR3O3W6cm2t0EHBNhKOj1qiDasfQ/J2UrNa6Bx6A.jpg?size=810x1080&amp;quality=95&amp;sign=516785ab908a1f9cfe53f9570c8b8862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60138CEE" wp14:editId="69127521">
            <wp:simplePos x="0" y="0"/>
            <wp:positionH relativeFrom="column">
              <wp:posOffset>3964940</wp:posOffset>
            </wp:positionH>
            <wp:positionV relativeFrom="paragraph">
              <wp:posOffset>13970</wp:posOffset>
            </wp:positionV>
            <wp:extent cx="1797050" cy="1347470"/>
            <wp:effectExtent l="0" t="0" r="0" b="5080"/>
            <wp:wrapNone/>
            <wp:docPr id="36" name="Рисунок 36" descr="https://sun9-80.userapi.com/impg/e0JdqACvIfkBb81igSO_9eCtShlRcvXpxAzpSw/JyjpbmTYj2s.jpg?size=1280x960&amp;quality=95&amp;sign=d06f20e83858cfe83eae83c9d7fabf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0.userapi.com/impg/e0JdqACvIfkBb81igSO_9eCtShlRcvXpxAzpSw/JyjpbmTYj2s.jpg?size=1280x960&amp;quality=95&amp;sign=d06f20e83858cfe83eae83c9d7fabf20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1" locked="0" layoutInCell="1" allowOverlap="1" wp14:anchorId="042457B2" wp14:editId="0144FFF0">
            <wp:simplePos x="0" y="0"/>
            <wp:positionH relativeFrom="margin">
              <wp:align>left</wp:align>
            </wp:positionH>
            <wp:positionV relativeFrom="paragraph">
              <wp:posOffset>23495</wp:posOffset>
            </wp:positionV>
            <wp:extent cx="1676400" cy="1257300"/>
            <wp:effectExtent l="0" t="0" r="0" b="0"/>
            <wp:wrapNone/>
            <wp:docPr id="33" name="Рисунок 33" descr="https://sun9-78.userapi.com/impg/vF3jkdwgHOvqwtCyM7h9uBTPY7YCgRZcybUIjQ/z-acN9lLJ3w.jpg?size=1280x960&amp;quality=95&amp;sign=f40d1ef2ab715ab9cb078d692eac75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vF3jkdwgHOvqwtCyM7h9uBTPY7YCgRZcybUIjQ/z-acN9lLJ3w.jpg?size=1280x960&amp;quality=95&amp;sign=f40d1ef2ab715ab9cb078d692eac75c4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1B1" w:rsidRDefault="00A011B1" w:rsidP="00A011B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sz w:val="24"/>
          <w:szCs w:val="24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SimSun" w:eastAsia="SimSun" w:hAnsi="SimSun" w:cs="SimSun"/>
          <w:sz w:val="24"/>
          <w:szCs w:val="24"/>
        </w:rPr>
        <w:t xml:space="preserve">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</w:t>
      </w:r>
      <w:r>
        <w:rPr>
          <w:noProof/>
        </w:rPr>
        <w:t xml:space="preserve">                </w:t>
      </w:r>
    </w:p>
    <w:p w:rsidR="00A011B1" w:rsidRDefault="00A011B1" w:rsidP="00A011B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sz w:val="24"/>
          <w:szCs w:val="24"/>
        </w:rPr>
        <w:lastRenderedPageBreak/>
        <w:t xml:space="preserve">  </w:t>
      </w:r>
    </w:p>
    <w:p w:rsidR="00A011B1" w:rsidRDefault="00A011B1" w:rsidP="00A011B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</w:p>
    <w:p w:rsidR="00A011B1" w:rsidRDefault="00A011B1" w:rsidP="00A011B1">
      <w:pPr>
        <w:spacing w:after="0" w:line="240" w:lineRule="auto"/>
        <w:jc w:val="both"/>
        <w:rPr>
          <w:rFonts w:ascii="SimSun" w:eastAsia="SimSun" w:hAnsi="SimSun" w:cs="SimSun"/>
          <w:sz w:val="24"/>
          <w:szCs w:val="24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SimSun" w:eastAsia="SimSun" w:hAnsi="SimSun" w:cs="SimSun"/>
          <w:sz w:val="24"/>
          <w:szCs w:val="24"/>
        </w:rPr>
        <w:t xml:space="preserve"> </w:t>
      </w:r>
      <w:r>
        <w:rPr>
          <w:rFonts w:eastAsia="SimSun" w:cs="SimSun"/>
          <w:sz w:val="24"/>
          <w:szCs w:val="24"/>
        </w:rPr>
        <w:t xml:space="preserve"> </w:t>
      </w:r>
      <w:r>
        <w:rPr>
          <w:rFonts w:ascii="SimSun" w:eastAsia="SimSun" w:hAnsi="SimSun" w:cs="SimSun"/>
          <w:sz w:val="24"/>
          <w:szCs w:val="24"/>
        </w:rPr>
        <w:t xml:space="preserve">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Обучающиеся старших курсов направления «пожарная безопасность», активно привлекаются к участию в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профориентационных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мероприятиях и в проведении инструктажей по ПБ.</w:t>
      </w:r>
    </w:p>
    <w:p w:rsidR="00A011B1" w:rsidRDefault="00A011B1" w:rsidP="00A011B1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812864" behindDoc="0" locked="0" layoutInCell="1" allowOverlap="1" wp14:anchorId="31C057A9" wp14:editId="3AEFCAA2">
            <wp:simplePos x="0" y="0"/>
            <wp:positionH relativeFrom="column">
              <wp:posOffset>888365</wp:posOffset>
            </wp:positionH>
            <wp:positionV relativeFrom="paragraph">
              <wp:posOffset>187960</wp:posOffset>
            </wp:positionV>
            <wp:extent cx="1879909" cy="1409700"/>
            <wp:effectExtent l="0" t="0" r="6350" b="0"/>
            <wp:wrapNone/>
            <wp:docPr id="37" name="Изображение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5" descr="IMG_256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909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1B1" w:rsidRDefault="00A011B1" w:rsidP="00A011B1">
      <w:pPr>
        <w:spacing w:after="0" w:line="240" w:lineRule="auto"/>
        <w:rPr>
          <w:rFonts w:eastAsia="SimSun" w:cs="SimSun"/>
          <w:sz w:val="24"/>
          <w:szCs w:val="24"/>
        </w:rPr>
      </w:pPr>
      <w:r w:rsidRPr="00CE4A19">
        <w:rPr>
          <w:rFonts w:ascii="SimSun" w:eastAsia="SimSun" w:hAnsi="SimSun" w:cs="SimSun"/>
          <w:noProof/>
          <w:sz w:val="24"/>
          <w:szCs w:val="24"/>
        </w:rPr>
        <w:drawing>
          <wp:anchor distT="0" distB="0" distL="114300" distR="114300" simplePos="0" relativeHeight="251811840" behindDoc="0" locked="0" layoutInCell="1" allowOverlap="1" wp14:anchorId="1C3D7355" wp14:editId="7C7E4C7B">
            <wp:simplePos x="0" y="0"/>
            <wp:positionH relativeFrom="column">
              <wp:posOffset>3155315</wp:posOffset>
            </wp:positionH>
            <wp:positionV relativeFrom="paragraph">
              <wp:posOffset>17780</wp:posOffset>
            </wp:positionV>
            <wp:extent cx="1857375" cy="1393373"/>
            <wp:effectExtent l="0" t="0" r="0" b="0"/>
            <wp:wrapNone/>
            <wp:docPr id="38" name="Рисунок 38" descr="https://sun9-68.userapi.com/impg/DbL-apksNrPndIY8r8kFbcNcLgeGf1d96-hmRA/NAqkKarRS0o.jpg?size=1280x960&amp;quality=96&amp;sign=11e4f6ac4b20f4736e6c72212d949b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68.userapi.com/impg/DbL-apksNrPndIY8r8kFbcNcLgeGf1d96-hmRA/NAqkKarRS0o.jpg?size=1280x960&amp;quality=96&amp;sign=11e4f6ac4b20f4736e6c72212d949b06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imSun" w:eastAsia="SimSun" w:hAnsi="SimSun" w:cs="SimSun"/>
          <w:sz w:val="24"/>
          <w:szCs w:val="24"/>
        </w:rPr>
        <w:t xml:space="preserve">   </w:t>
      </w:r>
    </w:p>
    <w:p w:rsidR="00A011B1" w:rsidRDefault="00A011B1" w:rsidP="00A011B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A011B1" w:rsidRDefault="00A011B1" w:rsidP="00A011B1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</w:rPr>
      </w:pPr>
    </w:p>
    <w:p w:rsidR="00A011B1" w:rsidRDefault="00A011B1" w:rsidP="00A011B1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</w:rPr>
      </w:pPr>
    </w:p>
    <w:p w:rsidR="00A011B1" w:rsidRDefault="00A011B1" w:rsidP="00A011B1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</w:rPr>
      </w:pPr>
    </w:p>
    <w:p w:rsidR="00A011B1" w:rsidRDefault="00A011B1" w:rsidP="00A011B1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</w:rPr>
      </w:pPr>
    </w:p>
    <w:p w:rsidR="00A011B1" w:rsidRPr="005701DA" w:rsidRDefault="00A011B1" w:rsidP="00A011B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A011B1" w:rsidRDefault="00A011B1" w:rsidP="00A011B1">
      <w:pPr>
        <w:spacing w:after="0" w:line="240" w:lineRule="auto"/>
        <w:rPr>
          <w:rFonts w:ascii="Times New Roman" w:eastAsia="SimSu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SimSun" w:hAnsi="Times New Roman" w:cs="Times New Roman"/>
          <w:sz w:val="32"/>
          <w:szCs w:val="32"/>
        </w:rPr>
      </w:pPr>
      <w:r>
        <w:rPr>
          <w:rFonts w:ascii="Times New Roman" w:eastAsia="SimSun" w:hAnsi="Times New Roman" w:cs="Times New Roman"/>
          <w:sz w:val="28"/>
          <w:szCs w:val="28"/>
        </w:rPr>
        <w:t xml:space="preserve">    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>В целях популяризации деятельности спецподразделений,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>а также в цел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ях </w:t>
      </w:r>
      <w:proofErr w:type="spellStart"/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>дальнешего</w:t>
      </w:r>
      <w:proofErr w:type="spellEnd"/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трудоустройства выпускников колледжа, на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базе нашего учебного заведения,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организовывалась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встреча сотрудников специальной пожарно-спасательной части #8 ФГКУ "Специальное управление ФПС 72 МЧС России" г. Удомля,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>с обучающимися 2-3 курсов,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>направления "Пожарная безопасность" и "Защита в чрезвычайных ситуациях". Тема встречи: "Деятельность специального подразделения ФПС по охране объектов АЭС". Ребятам рассказали о специфике работы на объектах АЭС в России,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а </w:t>
      </w:r>
      <w:proofErr w:type="gramStart"/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>так же</w:t>
      </w:r>
      <w:proofErr w:type="gramEnd"/>
      <w:r w:rsidRPr="0046406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об условиях работы на таких объектах. В ходе беседы, ребята получили предложения об устройстве на работу на объекты АЭС в городе Удомля и других городах нашей страны.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4490B43" wp14:editId="5141D77D">
            <wp:extent cx="1819275" cy="1364456"/>
            <wp:effectExtent l="0" t="0" r="0" b="7620"/>
            <wp:docPr id="39" name="Рисунок 39" descr="https://sun9-14.userapi.com/impg/4l2Kf_SO6HwqTXRJOnVZQp08ORy7LU2XFHIPAw/SSVk34wM-64.jpg?size=1280x960&amp;quality=95&amp;sign=c80dc5a37b33fb08bf6428642fcf61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4.userapi.com/impg/4l2Kf_SO6HwqTXRJOnVZQp08ORy7LU2XFHIPAw/SSVk34wM-64.jpg?size=1280x960&amp;quality=95&amp;sign=c80dc5a37b33fb08bf6428642fcf61df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70" cy="136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65F4C18E" wp14:editId="79B25B0B">
            <wp:extent cx="1917699" cy="1438275"/>
            <wp:effectExtent l="0" t="0" r="6985" b="0"/>
            <wp:docPr id="40" name="Рисунок 40" descr="https://sun9-80.userapi.com/impg/OL906HBMZRVKLwjkLeMx3Eu8T-Mk0i16XG2a9A/IZOK_98cP_w.jpg?size=1280x960&amp;quality=95&amp;sign=792c3a8c5738061e2ec462922d654a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0.userapi.com/impg/OL906HBMZRVKLwjkLeMx3Eu8T-Mk0i16XG2a9A/IZOK_98cP_w.jpg?size=1280x960&amp;quality=95&amp;sign=792c3a8c5738061e2ec462922d654a92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626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4A5BBBDE" wp14:editId="3C430BB1">
            <wp:extent cx="1828800" cy="1371600"/>
            <wp:effectExtent l="0" t="0" r="0" b="0"/>
            <wp:docPr id="41" name="Рисунок 41" descr="https://sun9-56.userapi.com/impg/jq_nUE8PDQVCfHEkbJFkv-r3lkUm0sa78P5Sxw/4LLqztpmm3A.jpg?size=1280x960&amp;quality=95&amp;sign=b6c4fb13503e80f7c791373fa7801e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6.userapi.com/impg/jq_nUE8PDQVCfHEkbJFkv-r3lkUm0sa78P5Sxw/4LLqztpmm3A.jpg?size=1280x960&amp;quality=95&amp;sign=b6c4fb13503e80f7c791373fa7801ea5&amp;type=album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398" cy="137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tabs>
          <w:tab w:val="left" w:pos="570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В рамках профессиональной деятельности, совместно с сотрудниками ГУ МЧС России Твери и Тверской области, наши студенты приняли участие в командно-штабных</w:t>
      </w:r>
      <w:r w:rsidRPr="0060339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учения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х</w:t>
      </w:r>
      <w:r w:rsidRPr="0060339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 органами управления и силами РСЧС на автомобильной дороге федерального значения М-11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, в завершении которых, нашим ребятам буди вручены Почетные грамоты</w:t>
      </w:r>
    </w:p>
    <w:p w:rsidR="00A011B1" w:rsidRDefault="00A011B1" w:rsidP="00A011B1">
      <w:pPr>
        <w:tabs>
          <w:tab w:val="left" w:pos="570"/>
        </w:tabs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701DA">
        <w:rPr>
          <w:rFonts w:ascii="SimSun" w:eastAsia="SimSun" w:hAnsi="SimSun" w:cs="SimSun"/>
          <w:noProof/>
          <w:sz w:val="24"/>
          <w:szCs w:val="24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7324492F" wp14:editId="52187FA4">
            <wp:extent cx="1955322" cy="1295400"/>
            <wp:effectExtent l="0" t="0" r="6985" b="0"/>
            <wp:docPr id="42" name="Рисунок 42" descr="https://sun9-18.userapi.com/impg/gmiRe1nJd7p3N1HOV0pFHGO4zWuyzrMqGDH7eg/qkxsBcQzT4Q.jpg?size=1280x848&amp;quality=96&amp;sign=a6554f2cb08727ca0690cc8ab89a20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8.userapi.com/impg/gmiRe1nJd7p3N1HOV0pFHGO4zWuyzrMqGDH7eg/qkxsBcQzT4Q.jpg?size=1280x848&amp;quality=96&amp;sign=a6554f2cb08727ca0690cc8ab89a203b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924" cy="130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10E5A241" wp14:editId="548E4BC3">
            <wp:extent cx="1839344" cy="1218565"/>
            <wp:effectExtent l="0" t="0" r="8890" b="635"/>
            <wp:docPr id="43" name="Рисунок 43" descr="https://sun9-38.userapi.com/impg/oEH_rzZ6aySze2XhGHfG3et_npqSm3F4wDmfhw/nSVWJqP82Cg.jpg?size=1280x848&amp;quality=96&amp;sign=ec8634a0a8942f7bd400900e13e2db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8.userapi.com/impg/oEH_rzZ6aySze2XhGHfG3et_npqSm3F4wDmfhw/nSVWJqP82Cg.jpg?size=1280x848&amp;quality=96&amp;sign=ec8634a0a8942f7bd400900e13e2db79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594" cy="12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71FD61DC" wp14:editId="20A035F3">
            <wp:extent cx="1900850" cy="1258812"/>
            <wp:effectExtent l="0" t="0" r="4445" b="0"/>
            <wp:docPr id="44" name="Рисунок 44" descr="https://sun9-41.userapi.com/impg/Q_HivMO4_gmqBRWzPEzMQf6Fz9sziR7In_-fNg/AY7-OLwj9dY.jpg?size=1279x847&amp;quality=95&amp;sign=8402c10839d15b08f36d34dba1a703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1.userapi.com/impg/Q_HivMO4_gmqBRWzPEzMQf6Fz9sziR7In_-fNg/AY7-OLwj9dY.jpg?size=1279x847&amp;quality=95&amp;sign=8402c10839d15b08f36d34dba1a703a8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826" cy="126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D427D06" wp14:editId="3AC32F8A">
            <wp:extent cx="1546295" cy="1847344"/>
            <wp:effectExtent l="0" t="0" r="0" b="635"/>
            <wp:docPr id="45" name="Рисунок 45" descr="https://sun9-44.userapi.com/impg/5YVuAiG7YeUY9sSk1J48MzQlCwtAysRqGykNlg/lULPMrm-44c.jpg?size=904x1080&amp;quality=95&amp;sign=90a6b7b60a96cd3497a3d1537fe796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4.userapi.com/impg/5YVuAiG7YeUY9sSk1J48MzQlCwtAysRqGykNlg/lULPMrm-44c.jpg?size=904x1080&amp;quality=95&amp;sign=90a6b7b60a96cd3497a3d1537fe796a3&amp;type=album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10" cy="184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D038B3C" wp14:editId="3C016F4A">
            <wp:extent cx="2148500" cy="1422814"/>
            <wp:effectExtent l="0" t="0" r="4445" b="6350"/>
            <wp:docPr id="46" name="Рисунок 46" descr="https://sun9-6.userapi.com/impg/1tupLjOiaEDRse3gn2GT4gU0ZoO1By2ncxYPrA/SlPx9jzSvMc.jpg?size=1279x847&amp;quality=95&amp;sign=c42694f40df76edf86365e61db24e0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.userapi.com/impg/1tupLjOiaEDRse3gn2GT4gU0ZoO1By2ncxYPrA/SlPx9jzSvMc.jpg?size=1279x847&amp;quality=95&amp;sign=c42694f40df76edf86365e61db24e01c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33" cy="142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9D">
        <w:rPr>
          <w:noProof/>
        </w:rPr>
        <w:t xml:space="preserve">   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1E173257" wp14:editId="7AF2FFE1">
            <wp:extent cx="1507331" cy="2009775"/>
            <wp:effectExtent l="0" t="0" r="0" b="0"/>
            <wp:docPr id="47" name="Рисунок 47" descr="https://sun9-80.userapi.com/impg/4pk47ASxsDIwrmQI62YhMz5m1fIZUJr22A0Y7A/60sGNdwa6ms.jpg?size=810x1080&amp;quality=95&amp;sign=ec4941be37c3aff1483f13fb630368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80.userapi.com/impg/4pk47ASxsDIwrmQI62YhMz5m1fIZUJr22A0Y7A/60sGNdwa6ms.jpg?size=810x1080&amp;quality=95&amp;sign=ec4941be37c3aff1483f13fb6303683c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90" cy="201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tabs>
          <w:tab w:val="left" w:pos="570"/>
        </w:tabs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 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>Студенты направления «</w:t>
      </w:r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Рациональное использование </w:t>
      </w:r>
      <w:proofErr w:type="spellStart"/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>природохозяйственных</w:t>
      </w:r>
      <w:proofErr w:type="spellEnd"/>
      <w:r w:rsidRPr="00F33AD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комплексов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, «Банковское дело» и др.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приняли участи в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различных мероприятиях</w:t>
      </w:r>
      <w:r w:rsidRPr="00B116E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,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разного уровня: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В</w:t>
      </w:r>
      <w:r w:rsidRPr="0060339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Тверском областном Дворце культуры «Пролетарка», при поддержке Министерства культуры Тверской области, был организован и проведён Молодёжный Форум по теме: «Твоё будущее в твоих руках!»</w:t>
      </w:r>
    </w:p>
    <w:p w:rsidR="00A011B1" w:rsidRDefault="00A011B1" w:rsidP="00A011B1">
      <w:pPr>
        <w:spacing w:after="0" w:line="240" w:lineRule="auto"/>
        <w:jc w:val="center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74F577E" wp14:editId="19DC6740">
            <wp:extent cx="2113939" cy="1544166"/>
            <wp:effectExtent l="0" t="0" r="635" b="0"/>
            <wp:docPr id="48" name="Рисунок 48" descr="https://sun9-3.userapi.com/impg/BJpSJSAQseqoYX6p9mb4tNEi3ltRQYR6g9B6cg/twfS7GAjhdk.jpg?size=1280x935&amp;quality=95&amp;sign=64b74e22ebbd99e331a13598b08bbe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.userapi.com/impg/BJpSJSAQseqoYX6p9mb4tNEi3ltRQYR6g9B6cg/twfS7GAjhdk.jpg?size=1280x935&amp;quality=95&amp;sign=64b74e22ebbd99e331a13598b08bbe2e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852" cy="154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3771B9FF" wp14:editId="20F94ADF">
            <wp:extent cx="2066925" cy="1550193"/>
            <wp:effectExtent l="0" t="0" r="0" b="0"/>
            <wp:docPr id="49" name="Рисунок 49" descr="https://sun9-22.userapi.com/impg/FOxkLL-ASsj3OSZBSU4itTvMy3yxlz5okFxBow/a8Up9Fzk5SA.jpg?size=1280x960&amp;quality=95&amp;sign=9683f8978568dbd01f8273d4dd1d1b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2.userapi.com/impg/FOxkLL-ASsj3OSZBSU4itTvMy3yxlz5okFxBow/a8Up9Fzk5SA.jpg?size=1280x960&amp;quality=95&amp;sign=9683f8978568dbd01f8273d4dd1d1bfd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990" cy="155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Pr="00EF3E80" w:rsidRDefault="00A011B1" w:rsidP="00A011B1">
      <w:pPr>
        <w:spacing w:after="0" w:line="240" w:lineRule="auto"/>
        <w:ind w:firstLine="567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</w:t>
      </w:r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рамках Патриотического воспитания и для формирования исторической памяти молодежи, нашим студентам 2-3 курсов, удалось посетить Центральный </w:t>
      </w:r>
      <w:proofErr w:type="spellStart"/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>Военно</w:t>
      </w:r>
      <w:proofErr w:type="spellEnd"/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- Патриотический парк культуры и отдыха вооруженных сил Российской Федерации Парк «ПАТРИОТ».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Парк «Патриот» сегодня – это многогранный, впечатляющий своими масштабами и разнообразием комплекс, который включил в себя технику всех видов и родов войск, в том числе экспериментальные, редкие и единичные экземпляры, множество уникальных тематических экспозиций, тактические игры, веревочный городок, полосу препятствий, катание на мини-танках, стрельбу из боевого, охолощенного и пневматического оружия, </w:t>
      </w:r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>военные тренажеры-симуляторы, катание верхом на лошадях и многое другое.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6BA21AF" wp14:editId="7DAAF3CA">
            <wp:extent cx="1790700" cy="1449348"/>
            <wp:effectExtent l="0" t="0" r="0" b="0"/>
            <wp:docPr id="50" name="Рисунок 50" descr="https://sun9-59.userapi.com/impg/wnAf6Ztvdjtb-W8TeNrZ4HQtwqnv3jN-Jb22qQ/U-JNVS87BCw.jpg?size=1280x1036&amp;quality=95&amp;sign=bc9476192f8ef66199a2425e603f1e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9.userapi.com/impg/wnAf6Ztvdjtb-W8TeNrZ4HQtwqnv3jN-Jb22qQ/U-JNVS87BCw.jpg?size=1280x1036&amp;quality=95&amp;sign=bc9476192f8ef66199a2425e603f1e02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235" cy="145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22577596" wp14:editId="1046AFDF">
            <wp:extent cx="1971944" cy="1636097"/>
            <wp:effectExtent l="0" t="0" r="0" b="2540"/>
            <wp:docPr id="51" name="Рисунок 51" descr="https://sun9-50.userapi.com/impg/9SSn8kaCIk5xkW6b_s4e_TGh7hoGOtMHzpuy-w/y4DhooyL-3I.jpg?size=1280x1062&amp;quality=95&amp;sign=fb6a3622357b43ac15abf505ff2a2b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0.userapi.com/impg/9SSn8kaCIk5xkW6b_s4e_TGh7hoGOtMHzpuy-w/y4DhooyL-3I.jpg?size=1280x1062&amp;quality=95&amp;sign=fb6a3622357b43ac15abf505ff2a2b72&amp;type=album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88" cy="163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02D5B038" wp14:editId="5AD5FC47">
            <wp:extent cx="1914525" cy="1435895"/>
            <wp:effectExtent l="0" t="0" r="0" b="0"/>
            <wp:docPr id="52" name="Рисунок 52" descr="https://sun9-10.userapi.com/impg/_r0YDjul73kXJw-yXO0rhigpapWPnBRlU--lJw/sBMhtuk3IQc.jpg?size=1280x960&amp;quality=95&amp;sign=b6c470673fd8977ae781bf5654baf5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0.userapi.com/impg/_r0YDjul73kXJw-yXO0rhigpapWPnBRlU--lJw/sBMhtuk3IQc.jpg?size=1280x960&amp;quality=95&amp;sign=b6c470673fd8977ae781bf5654baf580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659" cy="143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>В День народного единства в Москве на ВДНХ открылась Международная выставка-форум «Россия», посвященная достижениям нашей страны. На ней заявлено 89 регионов, 22 федеральных органа исполнительной власти (министерства и Федеральное агентство по государственным резервам), 20 компаний, корпораций и обществ. В рамках проекта «ЗНАНИЕ.ПЕ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РВЫЕ» студенты нашего колледжа </w:t>
      </w:r>
      <w:r w:rsidRPr="00EF3E80">
        <w:rPr>
          <w:rFonts w:ascii="Times New Roman" w:eastAsiaTheme="minorHAnsi" w:hAnsi="Times New Roman" w:cs="Times New Roman"/>
          <w:sz w:val="28"/>
          <w:szCs w:val="28"/>
          <w:lang w:eastAsia="en-US"/>
        </w:rPr>
        <w:t>приняли участие столь значимом мероприятии.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5E3C28E1" wp14:editId="44F91E99">
            <wp:extent cx="2007833" cy="1507443"/>
            <wp:effectExtent l="0" t="0" r="0" b="0"/>
            <wp:docPr id="53" name="Рисунок 53" descr="https://sun9-22.userapi.com/impg/8AaxPsVKMpBZvCRxbqA8CIfjLnoJsRfeIuSuVA/JfGpI437nZk.jpg?size=1280x961&amp;quality=96&amp;sign=31232b120da46325731789fbe6834a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22.userapi.com/impg/8AaxPsVKMpBZvCRxbqA8CIfjLnoJsRfeIuSuVA/JfGpI437nZk.jpg?size=1280x961&amp;quality=96&amp;sign=31232b120da46325731789fbe6834a51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33" cy="150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>
        <w:rPr>
          <w:noProof/>
        </w:rPr>
        <w:drawing>
          <wp:inline distT="0" distB="0" distL="0" distR="0" wp14:anchorId="2417ABC6" wp14:editId="3B259CC1">
            <wp:extent cx="1943100" cy="1457325"/>
            <wp:effectExtent l="0" t="0" r="0" b="9525"/>
            <wp:docPr id="54" name="Рисунок 54" descr="https://sun9-57.userapi.com/impg/agB6h0TdsFVXRVG5OdEe7iUmzvYOYqK3iNj6lQ/juVi87jHWiA.jpg?size=1280x960&amp;quality=96&amp;sign=2aa95e00bc8083dbc17bee8f8f9f5c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7.userapi.com/impg/agB6h0TdsFVXRVG5OdEe7iUmzvYOYqK3iNj6lQ/juVi87jHWiA.jpg?size=1280x960&amp;quality=96&amp;sign=2aa95e00bc8083dbc17bee8f8f9f5cd7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63" cy="146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2CFB5914" wp14:editId="41951A40">
            <wp:extent cx="1123950" cy="1498600"/>
            <wp:effectExtent l="0" t="0" r="0" b="6350"/>
            <wp:docPr id="55" name="Рисунок 55" descr="https://sun9-54.userapi.com/impg/eS5J56R5Q8jnJMpPN6ZFPHWQv_hEZta_ur5n1A/YjMO6SylYKw.jpg?size=810x1080&amp;quality=96&amp;sign=1c57151b52af18517789a8a1fe6aec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54.userapi.com/impg/eS5J56R5Q8jnJMpPN6ZFPHWQv_hEZta_ur5n1A/YjMO6SylYKw.jpg?size=810x1080&amp;quality=96&amp;sign=1c57151b52af18517789a8a1fe6aec03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992" cy="150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101CD5C1" wp14:editId="3D41120C">
            <wp:extent cx="1330378" cy="1771650"/>
            <wp:effectExtent l="0" t="0" r="3175" b="0"/>
            <wp:docPr id="56" name="Рисунок 56" descr="https://sun9-27.userapi.com/impg/ysqwDA3BfLbbqSdId8nrBezTXXaJalL-ScIf3w/Jp2Bv0XmAWk.jpg?size=811x1080&amp;quality=96&amp;sign=596f20d9b2049a44d3665aae7bd3fa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7.userapi.com/impg/ysqwDA3BfLbbqSdId8nrBezTXXaJalL-ScIf3w/Jp2Bv0XmAWk.jpg?size=811x1080&amp;quality=96&amp;sign=596f20d9b2049a44d3665aae7bd3face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626" cy="17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noProof/>
        </w:rPr>
        <w:drawing>
          <wp:inline distT="0" distB="0" distL="0" distR="0" wp14:anchorId="045E3466" wp14:editId="2D0CDEF5">
            <wp:extent cx="1330380" cy="1771650"/>
            <wp:effectExtent l="0" t="0" r="3175" b="0"/>
            <wp:docPr id="57" name="Рисунок 57" descr="https://sun9-26.userapi.com/impg/uzcGBbxLJ6V2gWOFURYGpFCd1z8xY3Acj02Cyg/Tgz8ar8kAEQ.jpg?size=811x1080&amp;quality=96&amp;sign=30de1f138c8304bc55da1ee46cef82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6.userapi.com/impg/uzcGBbxLJ6V2gWOFURYGpFCd1z8xY3Acj02Cyg/Tgz8ar8kAEQ.jpg?size=811x1080&amp;quality=96&amp;sign=30de1f138c8304bc55da1ee46cef8283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14" cy="178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E1799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  </w:t>
      </w:r>
      <w:r>
        <w:rPr>
          <w:noProof/>
        </w:rPr>
        <w:drawing>
          <wp:inline distT="0" distB="0" distL="0" distR="0" wp14:anchorId="61D235CB" wp14:editId="58668FF3">
            <wp:extent cx="2390775" cy="1794949"/>
            <wp:effectExtent l="0" t="0" r="0" b="0"/>
            <wp:docPr id="58" name="Рисунок 58" descr="https://sun9-3.userapi.com/impg/MRgJemR5bZOEjM9nISBUqcbTeavgr5_1k-Nn5g/BPX_PgtuifI.jpg?size=1280x961&amp;quality=96&amp;sign=5b30bfbac9b05be4fd8bab436f6311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3.userapi.com/impg/MRgJemR5bZOEjM9nISBUqcbTeavgr5_1k-Nn5g/BPX_PgtuifI.jpg?size=1280x961&amp;quality=96&amp;sign=5b30bfbac9b05be4fd8bab436f6311a4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80" cy="180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Наши ребята </w:t>
      </w:r>
      <w:r w:rsidRPr="00A57CFB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посетили Тверскую областную универсальную научную библиотеку им. А.М. Горького где проходила выставка - инсталляция «Избирательные технологии: от деревянного ящика до системы электронного голосования» представляет эволюцию выборного оборудования в Российской Федерации за последнее тридцатилетие новейшей истории страны. Это совместный проект Избирательной комиссии Тверской области.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lastRenderedPageBreak/>
        <w:drawing>
          <wp:inline distT="0" distB="0" distL="0" distR="0" wp14:anchorId="71AD49FF" wp14:editId="1FFCAAFC">
            <wp:extent cx="1857375" cy="1393031"/>
            <wp:effectExtent l="0" t="0" r="0" b="0"/>
            <wp:docPr id="59" name="Рисунок 59" descr="https://sun9-34.userapi.com/impg/vCzWdkU1dcL4rE3bgZ829qOmHBMkdk1vw_bWAg/6L8KF94kRl4.jpg?size=1280x960&amp;quality=95&amp;sign=f4a0f6722fe164ec14292630decf6b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4.userapi.com/impg/vCzWdkU1dcL4rE3bgZ829qOmHBMkdk1vw_bWAg/6L8KF94kRl4.jpg?size=1280x960&amp;quality=95&amp;sign=f4a0f6722fe164ec14292630decf6bce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33" cy="13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3B383607" wp14:editId="767D7206">
            <wp:extent cx="1857375" cy="1393031"/>
            <wp:effectExtent l="0" t="0" r="0" b="0"/>
            <wp:docPr id="60" name="Рисунок 60" descr="https://sun9-33.userapi.com/impg/RUvXWO2UWQ3u48dHRXfKAxUMbi0KVCjoJZQeKA/R5b3a2q5dIk.jpg?size=1280x960&amp;quality=95&amp;sign=758d26fcb15a76a4573bed1463473c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3.userapi.com/impg/RUvXWO2UWQ3u48dHRXfKAxUMbi0KVCjoJZQeKA/R5b3a2q5dIk.jpg?size=1280x960&amp;quality=95&amp;sign=758d26fcb15a76a4573bed1463473c22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326" cy="139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458C34F5" wp14:editId="2ED880AF">
            <wp:extent cx="1848273" cy="1386205"/>
            <wp:effectExtent l="0" t="0" r="0" b="4445"/>
            <wp:docPr id="61" name="Рисунок 61" descr="https://sun9-58.userapi.com/impg/Wt-85xiqMAtbDNLt_fWxi5REV47I4tvKwSl6Qg/SQkCGpPpsdU.jpg?size=1280x960&amp;quality=95&amp;sign=c8d427d3a24b2729bc64eb3118a546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58.userapi.com/impg/Wt-85xiqMAtbDNLt_fWxi5REV47I4tvKwSl6Qg/SQkCGpPpsdU.jpg?size=1280x960&amp;quality=95&amp;sign=c8d427d3a24b2729bc64eb3118a54685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77" cy="138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В рамках проведения выборов Президента РФ, наши студенты оказывали волонтёрскую помощь на избирательных участках города Твери.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CD7FB5" wp14:editId="60A91D31">
            <wp:extent cx="723900" cy="1608667"/>
            <wp:effectExtent l="0" t="0" r="0" b="0"/>
            <wp:docPr id="62" name="Рисунок 62" descr="https://sun9-18.userapi.com/impg/rWAZX4_Z97R-k8YcO1qm_FbKxh_wEykmeF8yyw/fJ4VxcDbfbQ.jpg?size=486x1080&amp;quality=95&amp;sign=6dfc8ea50508098485082699a5d08af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18.userapi.com/impg/rWAZX4_Z97R-k8YcO1qm_FbKxh_wEykmeF8yyw/fJ4VxcDbfbQ.jpg?size=486x1080&amp;quality=95&amp;sign=6dfc8ea50508098485082699a5d08af9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6097" cy="161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2D1C3DB" wp14:editId="54538758">
            <wp:extent cx="2120900" cy="1590675"/>
            <wp:effectExtent l="0" t="0" r="0" b="9525"/>
            <wp:docPr id="63" name="Рисунок 63" descr="https://sun9-38.userapi.com/impg/ANs9bbxyjb4bCffbEZU-SAj9IUBpfMpJAgJKWw/-1J6it8kRBQ.jpg?size=1280x960&amp;quality=95&amp;sign=cda1f72d0a4b15fc787202a4050d50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38.userapi.com/impg/ANs9bbxyjb4bCffbEZU-SAj9IUBpfMpJAgJKWw/-1J6it8kRBQ.jpg?size=1280x960&amp;quality=95&amp;sign=cda1f72d0a4b15fc787202a4050d5001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92" cy="159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20A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237C0C31" wp14:editId="68EC89BE">
            <wp:extent cx="1190625" cy="1605338"/>
            <wp:effectExtent l="0" t="0" r="0" b="0"/>
            <wp:docPr id="956" name="Рисунок 956" descr="https://sun1-14.userapi.com/impg/_pI_aPiI57VKrN7AqcFwKQxZ9R4q-2jgja_UbQ/7_aSOOaG8Uo.jpg?size=801x1080&amp;quality=95&amp;sign=7f45bf036dc86d369648c0540346a5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14.userapi.com/impg/_pI_aPiI57VKrN7AqcFwKQxZ9R4q-2jgja_UbQ/7_aSOOaG8Uo.jpg?size=801x1080&amp;quality=95&amp;sign=7f45bf036dc86d369648c0540346a57b&amp;type=album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71" cy="161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20A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556D24F9" wp14:editId="57305453">
            <wp:extent cx="1214120" cy="1618827"/>
            <wp:effectExtent l="0" t="0" r="5080" b="635"/>
            <wp:docPr id="957" name="Рисунок 957" descr="https://sun1-93.userapi.com/impg/iodTSChQbBI7XDJBGk6IAOUASIixfIXKWsI0kw/RKmTJ6mlrsE.jpg?size=810x1080&amp;quality=95&amp;sign=a67e4e8170c5adfecf19acf3723662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1-93.userapi.com/impg/iodTSChQbBI7XDJBGk6IAOUASIixfIXKWsI0kw/RKmTJ6mlrsE.jpg?size=810x1080&amp;quality=95&amp;sign=a67e4e8170c5adfecf19acf372366233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58" cy="162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Студенты нашего колледжа на базе библиотеки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имени А.И. Герцена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посетили площадку Литературного диктанта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Организатор - Мурманская государственная областная универсальная научная библиотека. В этот день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наши ребята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, посетив библиотеку,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мог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ли</w:t>
      </w:r>
      <w:r w:rsidRPr="005E6D46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проверить свои знания в обла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сти литературы и русского языка и показали потрясающие результаты.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Студенты групп, 319, 219, 119 </w:t>
      </w:r>
      <w:r w:rsidRPr="00985EA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посетили региональную специализированную выставку "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Экология. Образование. Бизнес". </w:t>
      </w:r>
      <w:r w:rsidRPr="00985EA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Ребята приняли участие в работе круглых столов, презентаций, встречах с преподавателями ведущих экологических и профильных общественных организаций, учеными,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экологами и предпринимателями. </w:t>
      </w:r>
      <w:r w:rsidRPr="00985EA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Помимо этого, наш колледж получил благодарность от Министерства природных ресур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сов и экологии Тверской области.</w:t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1FD542" wp14:editId="04452E68">
            <wp:extent cx="1625602" cy="914400"/>
            <wp:effectExtent l="0" t="0" r="0" b="0"/>
            <wp:docPr id="958" name="Рисунок 958" descr="https://sun9-60.userapi.com/impg/M36TOOo2tFQIFdyq48l7aND4vbK4VZgA6_8P4g/_xYh8LvphmA.jpg?size=1280x720&amp;quality=95&amp;sign=ccb3e487d1e3c236c7e5e65f3bf597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0.userapi.com/impg/M36TOOo2tFQIFdyq48l7aND4vbK4VZgA6_8P4g/_xYh8LvphmA.jpg?size=1280x720&amp;quality=95&amp;sign=ccb3e487d1e3c236c7e5e65f3bf597cc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314" cy="91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D11EEC5" wp14:editId="6401F519">
            <wp:extent cx="1457325" cy="1092994"/>
            <wp:effectExtent l="0" t="0" r="0" b="0"/>
            <wp:docPr id="959" name="Рисунок 959" descr="https://sun9-1.userapi.com/impg/E8oJQlTzhbUp0Zch096ufLTpvfWryzTt1sa4Cw/vtgpHz70fvM.jpg?size=1280x960&amp;quality=95&amp;sign=b8f54b235a7c17b0971503a7b6ad0b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.userapi.com/impg/E8oJQlTzhbUp0Zch096ufLTpvfWryzTt1sa4Cw/vtgpHz70fvM.jpg?size=1280x960&amp;quality=95&amp;sign=b8f54b235a7c17b0971503a7b6ad0b4e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26" cy="109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A24B1E6" wp14:editId="2CC99B06">
            <wp:extent cx="1642533" cy="923925"/>
            <wp:effectExtent l="0" t="0" r="0" b="0"/>
            <wp:docPr id="544" name="Рисунок 544" descr="https://sun9-78.userapi.com/impg/5r1JhLOOPHqVn-oGQ2boePYbmsLbAUHftRJ_Yg/_50WqLnGoCo.jpg?size=1280x720&amp;quality=95&amp;sign=e4ed31c4462badb55d12a0873f93e1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8.userapi.com/impg/5r1JhLOOPHqVn-oGQ2boePYbmsLbAUHftRJ_Yg/_50WqLnGoCo.jpg?size=1280x720&amp;quality=95&amp;sign=e4ed31c4462badb55d12a0873f93e178&amp;type=album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64" cy="92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 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В рамках проекта «Содействие повышению уровня финансовой грамотности населения и развитию финансового образования в Российской Федерации» в ГБП ОУ «Тверской колледж им П.А. </w:t>
      </w:r>
      <w:proofErr w:type="spellStart"/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Кайкова</w:t>
      </w:r>
      <w:proofErr w:type="spellEnd"/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»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регулярно организуются встречи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с представителями Тверского отделения ОТП Банк. Начальник Центра по подбору персонала </w:t>
      </w:r>
      <w:proofErr w:type="spellStart"/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Ковыльникова</w:t>
      </w:r>
      <w:proofErr w:type="spellEnd"/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Оксана и менеджер по персоналу Васильева Екатерина рассказали студентам как уберечь себя от 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>мошенничества, что нужно знать, чтобы не потерять деньг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и, что такое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скимминг</w:t>
      </w:r>
      <w:proofErr w:type="spellEnd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,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фишинг</w:t>
      </w:r>
      <w:proofErr w:type="spellEnd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и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т.д</w:t>
      </w:r>
      <w:proofErr w:type="spellEnd"/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</w:t>
      </w:r>
      <w:r>
        <w:rPr>
          <w:noProof/>
        </w:rPr>
        <w:drawing>
          <wp:inline distT="0" distB="0" distL="0" distR="0" wp14:anchorId="4D4D002F" wp14:editId="1E0CDE19">
            <wp:extent cx="1114425" cy="1485899"/>
            <wp:effectExtent l="0" t="0" r="0" b="635"/>
            <wp:docPr id="545" name="Рисунок 545" descr="https://sun9-77.userapi.com/impg/t-M9-Ku2smVGFr39fpzcR431Kjj8sJrKop3c8Q/GaybsxVSUQA.jpg?size=810x1080&amp;quality=96&amp;sign=1ca2c8542f90ff3bc3ccc690fe682b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7.userapi.com/impg/t-M9-Ku2smVGFr39fpzcR431Kjj8sJrKop3c8Q/GaybsxVSUQA.jpg?size=810x1080&amp;quality=96&amp;sign=1ca2c8542f90ff3bc3ccc690fe682bd7&amp;type=album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58" cy="149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6EB12272" wp14:editId="1C83668D">
            <wp:extent cx="1104900" cy="1473200"/>
            <wp:effectExtent l="0" t="0" r="0" b="0"/>
            <wp:docPr id="546" name="Рисунок 546" descr="https://sun9-62.userapi.com/impg/67DKrnQI6JOzANsZI13zetHxFEUrw8fazYRmCQ/Lus53qJ61dg.jpg?size=810x1080&amp;quality=96&amp;sign=7bccf860092b024c4aeca55b3625ab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2.userapi.com/impg/67DKrnQI6JOzANsZI13zetHxFEUrw8fazYRmCQ/Lus53qJ61dg.jpg?size=810x1080&amp;quality=96&amp;sign=7bccf860092b024c4aeca55b3625ab3b&amp;type=album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715" cy="14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780201DE" wp14:editId="000E88E7">
            <wp:extent cx="1104900" cy="1473199"/>
            <wp:effectExtent l="0" t="0" r="0" b="0"/>
            <wp:docPr id="547" name="Рисунок 547" descr="https://sun9-36.userapi.com/impg/mT2LUzMHQwaOY5ToamnxnDi5OQ74MZUFzBLBpA/tmxHk3sGS00.jpg?size=810x1080&amp;quality=96&amp;sign=3d4c61de78ecfe9afa4178c7b44465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6.userapi.com/impg/mT2LUzMHQwaOY5ToamnxnDi5OQ74MZUFzBLBpA/tmxHk3sGS00.jpg?size=810x1080&amp;quality=96&amp;sign=3d4c61de78ecfe9afa4178c7b4446596&amp;type=album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10247" cy="148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48A6C515" wp14:editId="40E39531">
            <wp:extent cx="1085850" cy="1447800"/>
            <wp:effectExtent l="0" t="0" r="0" b="0"/>
            <wp:docPr id="548" name="Рисунок 548" descr="https://sun9-79.userapi.com/impg/gUdTcQctAnv4w3M2NCw3JLbMnZOH57G3bArJwA/Mer3eEERDvk.jpg?size=810x1080&amp;quality=96&amp;sign=753faad44a3febc9af16fad4f57f8c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9.userapi.com/impg/gUdTcQctAnv4w3M2NCw3JLbMnZOH57G3bArJwA/Mer3eEERDvk.jpg?size=810x1080&amp;quality=96&amp;sign=753faad44a3febc9af16fad4f57f8c1d&amp;type=album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520" cy="145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Студенты 38 группы («Банковское дело») активно принимали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участие в Молодёжном форуме,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который прошел на территории Историческог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о парка «Россия - моя история». </w:t>
      </w:r>
      <w:r w:rsidRPr="004561ED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Форум собрал на одной площадке 1 200 студентов университетов и колледжей Тверской области, Молодежное правительство Тверской области. Форум – знаковое событие для молодежи, который расскажет о возможностях развития молодых людей в Тверском регионе.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drawing>
          <wp:inline distT="0" distB="0" distL="0" distR="0" wp14:anchorId="75DF42C1" wp14:editId="1110CAAC">
            <wp:extent cx="1362075" cy="1021556"/>
            <wp:effectExtent l="0" t="0" r="0" b="7620"/>
            <wp:docPr id="549" name="Рисунок 549" descr="https://sun9-4.userapi.com/impg/4i22kMplXyz6Fv3jy1pmeQePhA1Rmj_h74ImBQ/cx2n-xwncZM.jpg?size=1280x960&amp;quality=95&amp;sign=fc40b36172bf5fb7d88f9ebe4afdc5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.userapi.com/impg/4i22kMplXyz6Fv3jy1pmeQePhA1Rmj_h74ImBQ/cx2n-xwncZM.jpg?size=1280x960&amp;quality=95&amp;sign=fc40b36172bf5fb7d88f9ebe4afdc506&amp;type=album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520" cy="10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C3BD2F8" wp14:editId="2E194D8F">
            <wp:extent cx="1358898" cy="1019175"/>
            <wp:effectExtent l="0" t="0" r="0" b="0"/>
            <wp:docPr id="550" name="Рисунок 550" descr="https://sun9-80.userapi.com/impg/ZdPLYDD0Or7jYlP7iwEvHculhIuwdPnQlmEKSQ/H-ehE9KOFc8.jpg?size=1280x960&amp;quality=95&amp;sign=c1f9b30be27f13722fb4ffcce4763f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80.userapi.com/impg/ZdPLYDD0Or7jYlP7iwEvHculhIuwdPnQlmEKSQ/H-ehE9KOFc8.jpg?size=1280x960&amp;quality=95&amp;sign=c1f9b30be27f13722fb4ffcce4763f06&amp;type=album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343" cy="10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BC13C25" wp14:editId="5F2D1F12">
            <wp:extent cx="1368425" cy="1026319"/>
            <wp:effectExtent l="0" t="0" r="3175" b="2540"/>
            <wp:docPr id="551" name="Рисунок 551" descr="https://sun9-23.userapi.com/impg/o9fsoeexO4NDD5tLSaxx6yAsc4FSbwPEykBNiw/EHIWegiFtgI.jpg?size=1280x960&amp;quality=95&amp;sign=3dfefe29b19ba81cbe57a855e50b5a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3.userapi.com/impg/o9fsoeexO4NDD5tLSaxx6yAsc4FSbwPEykBNiw/EHIWegiFtgI.jpg?size=1280x960&amp;quality=95&amp;sign=3dfefe29b19ba81cbe57a855e50b5a23&amp;type=album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872" cy="102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610DE841" wp14:editId="6D93E2F9">
            <wp:extent cx="1358900" cy="1019175"/>
            <wp:effectExtent l="0" t="0" r="0" b="9525"/>
            <wp:docPr id="552" name="Рисунок 552" descr="https://sun9-47.userapi.com/impg/tCZZx_xOs8dUQecrByMcmvpZfiyj54Lcx22Y9Q/aZKhtSFtsuo.jpg?size=1280x960&amp;quality=95&amp;sign=c1e49bc0fab138024e53abf72aec4e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7.userapi.com/impg/tCZZx_xOs8dUQecrByMcmvpZfiyj54Lcx22Y9Q/aZKhtSFtsuo.jpg?size=1280x960&amp;quality=95&amp;sign=c1e49bc0fab138024e53abf72aec4ea6&amp;type=album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344" cy="10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Pr="00D3765E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Наши студенты, направления «Пожарная безопасность», «Банковское дело», «Защита в чрезвычайных ситуациях» являются участниками всех спортивных мероприятий нашего колледжа, города Твери и области. Это и ХХХVII Спартакиада</w:t>
      </w:r>
      <w:r w:rsidRPr="00D3765E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студентов учреждений профессионального образования Тверской области 20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23-2024 года (ст. </w:t>
      </w:r>
      <w:proofErr w:type="spellStart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Чуприяновка</w:t>
      </w:r>
      <w:proofErr w:type="spellEnd"/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). </w:t>
      </w:r>
      <w:r w:rsidRPr="00D3765E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Наши ребята заняли 2 место в общем зачёте! А также 3 место в эстафете 4х1 км.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D3765E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Студентка 220 группы Попова Ульяна заняла 2 место в лыжной гонке среды девушек на дистанции 2 км.</w:t>
      </w:r>
    </w:p>
    <w:p w:rsidR="00A011B1" w:rsidRDefault="00111D4A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t xml:space="preserve">         </w:t>
      </w:r>
      <w:r w:rsidR="00A011B1">
        <w:rPr>
          <w:noProof/>
        </w:rPr>
        <w:t xml:space="preserve"> </w:t>
      </w:r>
      <w:r w:rsidR="00A011B1">
        <w:rPr>
          <w:noProof/>
        </w:rPr>
        <w:drawing>
          <wp:inline distT="0" distB="0" distL="0" distR="0" wp14:anchorId="5D7750BC" wp14:editId="456113E3">
            <wp:extent cx="1485899" cy="1114425"/>
            <wp:effectExtent l="0" t="0" r="635" b="0"/>
            <wp:docPr id="553" name="Рисунок 553" descr="https://sun9-8.userapi.com/impg/uN9nEuexL8_iVoCrJCbkBXhuPvZfRtYjfayxRA/z8JzxQ50its.jpg?size=1280x960&amp;quality=95&amp;sign=1c90f3aa5d1bb24e74bbe38c5e8597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.userapi.com/impg/uN9nEuexL8_iVoCrJCbkBXhuPvZfRtYjfayxRA/z8JzxQ50its.jpg?size=1280x960&amp;quality=95&amp;sign=1c90f3aa5d1bb24e74bbe38c5e85977c&amp;type=album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386" cy="111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noProof/>
        </w:rPr>
        <w:t xml:space="preserve"> </w:t>
      </w:r>
      <w:r>
        <w:rPr>
          <w:noProof/>
        </w:rPr>
        <w:t xml:space="preserve">        </w:t>
      </w:r>
      <w:r w:rsidR="00A011B1">
        <w:rPr>
          <w:noProof/>
        </w:rPr>
        <w:t xml:space="preserve">   </w:t>
      </w:r>
      <w:r w:rsidR="00A011B1">
        <w:rPr>
          <w:noProof/>
        </w:rPr>
        <w:drawing>
          <wp:inline distT="0" distB="0" distL="0" distR="0" wp14:anchorId="3844D244" wp14:editId="43435CA2">
            <wp:extent cx="1485900" cy="1120971"/>
            <wp:effectExtent l="0" t="0" r="0" b="3175"/>
            <wp:docPr id="554" name="Рисунок 554" descr="https://sun9-73.userapi.com/impg/Ss3zIyH7_9YKU5hA3qQSo6ADRQYQq983TgxMrw/jYevQptl3Fc.jpg?size=972x724&amp;quality=95&amp;sign=ccc31f41c80c518e50ce7fe9a0b0a2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3.userapi.com/impg/Ss3zIyH7_9YKU5hA3qQSo6ADRQYQq983TgxMrw/jYevQptl3Fc.jpg?size=972x724&amp;quality=95&amp;sign=ccc31f41c80c518e50ce7fe9a0b0a223&amp;type=album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65" cy="112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011B1">
        <w:rPr>
          <w:noProof/>
        </w:rPr>
        <w:drawing>
          <wp:inline distT="0" distB="0" distL="0" distR="0" wp14:anchorId="0A459C34" wp14:editId="2B863934">
            <wp:extent cx="1482725" cy="1112043"/>
            <wp:effectExtent l="0" t="0" r="3175" b="0"/>
            <wp:docPr id="555" name="Рисунок 555" descr="https://sun9-68.userapi.com/impg/AXgzOY-5vN-7kMvj5O3u-BRpyJUNNuo671yuzw/XwXEuMEWeas.jpg?size=1280x960&amp;quality=95&amp;sign=0784cc5fed4a5f260ebcfd991623a8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8.userapi.com/impg/AXgzOY-5vN-7kMvj5O3u-BRpyJUNNuo671yuzw/XwXEuMEWeas.jpg?size=1280x960&amp;quality=95&amp;sign=0784cc5fed4a5f260ebcfd991623a84d&amp;type=album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37" cy="112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111D4A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В стенах колледжа, ежегодное спортивное мероприятие «А-ну ка, Парни» обязательно находит новых победителей. А в </w:t>
      </w:r>
      <w:r w:rsidRPr="00165F1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рамках 37 Спартакиады среди </w:t>
      </w:r>
      <w:proofErr w:type="spellStart"/>
      <w:r w:rsidRPr="00165F1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ССУзов</w:t>
      </w:r>
      <w:proofErr w:type="spellEnd"/>
      <w:r w:rsidRPr="00165F1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прошли соревнования по волейболу, в которых приняли участие 19 команд. Под руководством Раисы Михайловны </w:t>
      </w:r>
      <w:proofErr w:type="spellStart"/>
      <w:r w:rsidRPr="00165F1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Чис</w:t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тохиной</w:t>
      </w:r>
      <w:proofErr w:type="spellEnd"/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команда </w:t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нашего колледжа </w:t>
      </w:r>
      <w:r w:rsidRPr="00165F15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заняла второе место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br/>
      </w:r>
      <w:r>
        <w:rPr>
          <w:noProof/>
        </w:rPr>
        <w:drawing>
          <wp:inline distT="0" distB="0" distL="0" distR="0" wp14:anchorId="61658795" wp14:editId="0F0F4A81">
            <wp:extent cx="1616268" cy="1209675"/>
            <wp:effectExtent l="0" t="0" r="3175" b="0"/>
            <wp:docPr id="557" name="Рисунок 557" descr="https://sun9-79.userapi.com/impg/9o8Ncn9T2kJCXlBruFvXghRUtppcbVbxh8F8vw/lSf6Hot3gtc.jpg?size=1280x958&amp;quality=96&amp;sign=0f03c28ee2446e76e758f20e7b055e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9.userapi.com/impg/9o8Ncn9T2kJCXlBruFvXghRUtppcbVbxh8F8vw/lSf6Hot3gtc.jpg?size=1280x958&amp;quality=96&amp;sign=0f03c28ee2446e76e758f20e7b055eee&amp;type=album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02" cy="121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58A9F581" wp14:editId="0B3C2A03">
            <wp:extent cx="1600199" cy="1200150"/>
            <wp:effectExtent l="0" t="0" r="635" b="0"/>
            <wp:docPr id="558" name="Рисунок 558" descr="https://sun9-32.userapi.com/impg/0Z6j-T3sGkWM__D-Q6xLeu96-mcuUlekfy5iEQ/6ORT6kFzXcw.jpg?size=1280x960&amp;quality=95&amp;sign=5e776e7a0c9932fff0d67c71fca352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2.userapi.com/impg/0Z6j-T3sGkWM__D-Q6xLeu96-mcuUlekfy5iEQ/6ORT6kFzXcw.jpg?size=1280x960&amp;quality=95&amp;sign=5e776e7a0c9932fff0d67c71fca352c4&amp;type=album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38" cy="120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1E2467E5" wp14:editId="75B27582">
            <wp:extent cx="1638300" cy="1228725"/>
            <wp:effectExtent l="0" t="0" r="0" b="9525"/>
            <wp:docPr id="559" name="Рисунок 559" descr="https://sun1-18.userapi.com/impg/rWmKuFM6shS5lVSe-lkcA_CBxZQGaainvuDHhg/6jZcGFscTQU.jpg?size=1280x960&amp;quality=95&amp;sign=3df6bc3130fbf6670e945dbf5a4082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18.userapi.com/impg/rWmKuFM6shS5lVSe-lkcA_CBxZQGaainvuDHhg/6jZcGFscTQU.jpg?size=1280x960&amp;quality=95&amp;sign=3df6bc3130fbf6670e945dbf5a40826b&amp;type=album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835" cy="122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Pr="003707F8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О</w:t>
      </w:r>
      <w:r w:rsidRPr="003707F8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бучающиеся первого курса группы № 120 («Защита в чрезвычайных ситуациях») под руководством Анны Сергеевны </w:t>
      </w:r>
      <w:proofErr w:type="spellStart"/>
      <w:r w:rsidRPr="003707F8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Вайгандт</w:t>
      </w:r>
      <w:proofErr w:type="spellEnd"/>
      <w:r w:rsidRPr="003707F8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приняли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у</w:t>
      </w:r>
      <w:r w:rsidRPr="003707F8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частие в отборочном турнире Чемпионата России по игре «Что? Где? Когда?» 2023-2024, организованный Российским обществом "Знание", в партнерстве с телекомпанией Игра-ТВ — правообладателем бренда «Что? Где? Когда?»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3707F8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Это впервые организованный масштабный интеллектуальный турнир, состоящий из серии индивидуальных и командных игр для школьников и студентов колледжей.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drawing>
          <wp:inline distT="0" distB="0" distL="0" distR="0" wp14:anchorId="5A52FAB4" wp14:editId="3C68BC9C">
            <wp:extent cx="1390650" cy="1042988"/>
            <wp:effectExtent l="0" t="0" r="0" b="5080"/>
            <wp:docPr id="560" name="Рисунок 560" descr="https://sun9-7.userapi.com/impg/Dq-_o10Rd1h3a4p3oZJKzPnKic-h83YIxl6RgA/fxuX-w-uvIc.jpg?size=1280x960&amp;quality=95&amp;sign=3fe5e580966990b4b458f6002cbdbe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7.userapi.com/impg/Dq-_o10Rd1h3a4p3oZJKzPnKic-h83YIxl6RgA/fxuX-w-uvIc.jpg?size=1280x960&amp;quality=95&amp;sign=3fe5e580966990b4b458f6002cbdbe8e&amp;type=album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105" cy="10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191871C2" wp14:editId="59D0E515">
            <wp:extent cx="1387474" cy="1040606"/>
            <wp:effectExtent l="0" t="0" r="3810" b="7620"/>
            <wp:docPr id="561" name="Рисунок 561" descr="https://sun9-19.userapi.com/impg/BDrv7O5hANzfGo6jeeWjXvVgaH1ikScrbTawJQ/xY9k3r7XGbs.jpg?size=1280x960&amp;quality=95&amp;sign=0b5e0c580318f5e18768d95cf0f688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19.userapi.com/impg/BDrv7O5hANzfGo6jeeWjXvVgaH1ikScrbTawJQ/xY9k3r7XGbs.jpg?size=1280x960&amp;quality=95&amp;sign=0b5e0c580318f5e18768d95cf0f6881a&amp;type=album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928" cy="104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noProof/>
        </w:rPr>
        <w:drawing>
          <wp:inline distT="0" distB="0" distL="0" distR="0" wp14:anchorId="3DF14D04" wp14:editId="6D246BFD">
            <wp:extent cx="1371600" cy="1028700"/>
            <wp:effectExtent l="0" t="0" r="0" b="0"/>
            <wp:docPr id="562" name="Рисунок 562" descr="https://sun9-23.userapi.com/impg/oR1ymUD1GpsYdDPdEJu8p3Kdyz57xNjdC285cg/wynzYgVFHpA.jpg?size=1280x960&amp;quality=95&amp;sign=bac5e05b7ce7c03ca1ccc7ea4bce05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3.userapi.com/impg/oR1ymUD1GpsYdDPdEJu8p3Kdyz57xNjdC285cg/wynzYgVFHpA.jpg?size=1280x960&amp;quality=95&amp;sign=bac5e05b7ce7c03ca1ccc7ea4bce0520&amp;type=album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48" cy="102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294FCB70" wp14:editId="753C4B58">
            <wp:extent cx="1358900" cy="1019175"/>
            <wp:effectExtent l="0" t="0" r="0" b="9525"/>
            <wp:docPr id="563" name="Рисунок 563" descr="https://sun9-29.userapi.com/impg/Bv1GyhPFmSiJCIJWMwKSYf4kDR2PUy23n8vFvA/bq4kX11Mc6Q.jpg?size=1280x960&amp;quality=95&amp;sign=0b88cd628033d6b77e6e3b7d5fba3a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9.userapi.com/impg/Bv1GyhPFmSiJCIJWMwKSYf4kDR2PUy23n8vFvA/bq4kX11Mc6Q.jpg?size=1280x960&amp;quality=95&amp;sign=0b88cd628033d6b77e6e3b7d5fba3a6b&amp;type=album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344" cy="10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</w:t>
      </w:r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а базе мультимедийного исторического парка "Россия - Моя история" проходил Форум тверского студенчества, объединивший около 1500 учащихся и активистов </w:t>
      </w:r>
      <w:proofErr w:type="spellStart"/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Верхневолжья</w:t>
      </w:r>
      <w:proofErr w:type="spellEnd"/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.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Наш колледж представили Горшков Егор, Урядников Максим (студенты группы 47.2 4-го курса специальности "Пожарная безопасность") и советник директора по воспитанию </w:t>
      </w:r>
      <w:proofErr w:type="spellStart"/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Гасова</w:t>
      </w:r>
      <w:proofErr w:type="spellEnd"/>
      <w:r w:rsidRPr="006A2C83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Анастасия Алексеевна. На нашей патриотической площадке ребята обучали участников и гостей форума изготовлять треугольные письма, и предлагали на них написать пожелания и слова поддержки нашим бойцам.</w:t>
      </w:r>
    </w:p>
    <w:p w:rsidR="00A011B1" w:rsidRDefault="00111D4A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  <w:r w:rsidR="00A011B1">
        <w:rPr>
          <w:noProof/>
        </w:rPr>
        <w:drawing>
          <wp:inline distT="0" distB="0" distL="0" distR="0" wp14:anchorId="25236FFF" wp14:editId="5B8C5B62">
            <wp:extent cx="1284029" cy="910858"/>
            <wp:effectExtent l="0" t="0" r="0" b="3810"/>
            <wp:docPr id="564" name="Рисунок 564" descr="https://sun9-35.userapi.com/impg/1bA3P_gB5x8AtSnpCewFm_ZW2yVtn7k4Z3DGRg/4Y8d_zPeluY.jpg?size=1280x908&amp;quality=95&amp;sign=ce700ec987c92c1032c8d39f48b3ee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5.userapi.com/impg/1bA3P_gB5x8AtSnpCewFm_ZW2yVtn7k4Z3DGRg/4Y8d_zPeluY.jpg?size=1280x908&amp;quality=95&amp;sign=ce700ec987c92c1032c8d39f48b3ee7d&amp;type=album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56" cy="91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noProof/>
        </w:rPr>
        <w:drawing>
          <wp:inline distT="0" distB="0" distL="0" distR="0" wp14:anchorId="329A9EF6" wp14:editId="70D10D78">
            <wp:extent cx="1273176" cy="954881"/>
            <wp:effectExtent l="0" t="0" r="3175" b="0"/>
            <wp:docPr id="565" name="Рисунок 565" descr="https://sun9-46.userapi.com/impg/f6hRoKVONBAFX1UJAxeL6qolP-0b9D4juwXqPA/pL1vSa7Eq70.jpg?size=1280x960&amp;quality=95&amp;sign=3a30268363c483c0ca0db11f65f78a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6.userapi.com/impg/f6hRoKVONBAFX1UJAxeL6qolP-0b9D4juwXqPA/pL1vSa7Eq70.jpg?size=1280x960&amp;quality=95&amp;sign=3a30268363c483c0ca0db11f65f78a40&amp;type=album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86" cy="95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noProof/>
        </w:rPr>
        <w:drawing>
          <wp:inline distT="0" distB="0" distL="0" distR="0" wp14:anchorId="1EFEA716" wp14:editId="2A5CBF73">
            <wp:extent cx="1295400" cy="971550"/>
            <wp:effectExtent l="0" t="0" r="0" b="0"/>
            <wp:docPr id="566" name="Рисунок 566" descr="https://sun9-72.userapi.com/impg/erALaBhpjUX9FBaWu25nwhrNQ4gdHWiAk52ltA/mhOqkbNd4pw.jpg?size=1280x960&amp;quality=95&amp;sign=f069f0a956b68b5cc78fa52e9a1518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72.userapi.com/impg/erALaBhpjUX9FBaWu25nwhrNQ4gdHWiAk52ltA/mhOqkbNd4pw.jpg?size=1280x960&amp;quality=95&amp;sign=f069f0a956b68b5cc78fa52e9a151896&amp;type=album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824" cy="97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noProof/>
        </w:rPr>
        <w:drawing>
          <wp:inline distT="0" distB="0" distL="0" distR="0" wp14:anchorId="43296B0E" wp14:editId="26FCCE7B">
            <wp:extent cx="1285875" cy="964406"/>
            <wp:effectExtent l="0" t="0" r="0" b="7620"/>
            <wp:docPr id="567" name="Рисунок 567" descr="https://sun9-18.userapi.com/impg/9FBJ2HXIY33AWMzkQ-cCKGhgTkO0PckljESfnw/BrhwZAQ7MxE.jpg?size=1280x960&amp;quality=95&amp;sign=016af5028549a53672cb0b670ac380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18.userapi.com/impg/9FBJ2HXIY33AWMzkQ-cCKGhgTkO0PckljESfnw/BrhwZAQ7MxE.jpg?size=1280x960&amp;quality=95&amp;sign=016af5028549a53672cb0b670ac380a2&amp;type=album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295" cy="96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а базе ГУ МЧС России по Тверской области состоялся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отборочный этап Всероссийских соревнований по оказанию первой помощи и психологической поддержки «Челове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ческий фактор» 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Наш колледж представили команды «Студенты безопасн</w:t>
      </w:r>
      <w:r w:rsidR="00111D4A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ости» (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группа 37.1) и «Агенты 01» (группа 37.2).</w:t>
      </w:r>
    </w:p>
    <w:p w:rsidR="00A011B1" w:rsidRDefault="00111D4A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        </w:t>
      </w:r>
      <w:r w:rsidR="00A011B1">
        <w:rPr>
          <w:noProof/>
        </w:rPr>
        <w:drawing>
          <wp:inline distT="0" distB="0" distL="0" distR="0" wp14:anchorId="4B8A08B8" wp14:editId="097D51FD">
            <wp:extent cx="1926052" cy="1217325"/>
            <wp:effectExtent l="0" t="0" r="0" b="1905"/>
            <wp:docPr id="571" name="Рисунок 571" descr="https://sun1-13.userapi.com/impg/QEaMHIa_9xHl6pIyvMuJD6Xb9TN6PTwvq8yvhg/pwJkdG6resI.jpg?size=1280x809&amp;quality=95&amp;sign=a29464210c40d2d5ab3b17c5ef4576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13.userapi.com/impg/QEaMHIa_9xHl6pIyvMuJD6Xb9TN6PTwvq8yvhg/pwJkdG6resI.jpg?size=1280x809&amp;quality=95&amp;sign=a29464210c40d2d5ab3b17c5ef457648&amp;type=album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681" cy="121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011B1">
        <w:rPr>
          <w:noProof/>
        </w:rPr>
        <w:drawing>
          <wp:inline distT="0" distB="0" distL="0" distR="0" wp14:anchorId="27BF13E7" wp14:editId="686B5936">
            <wp:extent cx="962025" cy="1282700"/>
            <wp:effectExtent l="0" t="0" r="9525" b="0"/>
            <wp:docPr id="572" name="Рисунок 572" descr="https://sun1-94.userapi.com/impg/k_6AWFgXxsVrPyH2uR2zAGZl0BkmX9ybr6y1WQ/V-SXzP-ecOA.jpg?size=810x1080&amp;quality=95&amp;sign=3617225af2edbbfcc1a352d54ebb89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94.userapi.com/impg/k_6AWFgXxsVrPyH2uR2zAGZl0BkmX9ybr6y1WQ/V-SXzP-ecOA.jpg?size=810x1080&amp;quality=95&amp;sign=3617225af2edbbfcc1a352d54ebb8969&amp;type=album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340" cy="128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011B1">
        <w:rPr>
          <w:noProof/>
        </w:rPr>
        <w:drawing>
          <wp:inline distT="0" distB="0" distL="0" distR="0" wp14:anchorId="794A53B7" wp14:editId="337A9149">
            <wp:extent cx="1698625" cy="1273968"/>
            <wp:effectExtent l="0" t="0" r="0" b="2540"/>
            <wp:docPr id="573" name="Рисунок 573" descr="https://sun9-40.userapi.com/impg/9K7-oHQ8qX0a5ZG0Tp-lNoZwikfBrLX-GWJKXw/a9W_GQaPZ7U.jpg?size=1280x960&amp;quality=95&amp;sign=72c09610d2351514559be984609e9b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40.userapi.com/impg/9K7-oHQ8qX0a5ZG0Tp-lNoZwikfBrLX-GWJKXw/a9W_GQaPZ7U.jpg?size=1280x960&amp;quality=95&amp;sign=72c09610d2351514559be984609e9b30&amp;type=album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788" cy="127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Pr="006D6D7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Для студентов колледжей по инициативе Министерства промышленности и торговли Тверской области и участии Центра опережающей профессиональной подготовки Тверской области организована экскурсия в музей Военной академии воздушно-космической обороны имени Маршал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а Советского Союза Г.К. Жукова. С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туденты группы 37.2 («Пожарная безопасность») совместно с куратором группы </w:t>
      </w:r>
      <w:proofErr w:type="spellStart"/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Шавровой</w:t>
      </w:r>
      <w:proofErr w:type="spellEnd"/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Натальей Владимировной посетили музей.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Во время экскурсии студенты ознакомились с историей Военной академии, этапами ее становления и развития, а также с основными направлениями деятельности военного ВУЗа. В музее представлены макеты боеприпасов, вооружения и военной техники от момента создания противовоздушной обороны до наших дней. Осмотрели уникальные экспонаты, открыли для себя интересные страницы истории нашей страны, факты из биографии известных выпускников Академии.</w:t>
      </w:r>
    </w:p>
    <w:p w:rsidR="00A011B1" w:rsidRPr="006D6D71" w:rsidRDefault="00111D4A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 </w:t>
      </w:r>
      <w:r w:rsidR="00A011B1">
        <w:rPr>
          <w:noProof/>
        </w:rPr>
        <w:drawing>
          <wp:inline distT="0" distB="0" distL="0" distR="0" wp14:anchorId="00247677" wp14:editId="11E157A6">
            <wp:extent cx="1460500" cy="1095375"/>
            <wp:effectExtent l="0" t="0" r="6350" b="9525"/>
            <wp:docPr id="574" name="Рисунок 574" descr="https://sun1-23.userapi.com/impg/Ypq2TRz5CB5uEfVa6wKjzCjSw-9Zee-z8KrOaw/ceBIqiiJ5tU.jpg?size=1280x960&amp;quality=95&amp;sign=a0fa40858fde2d1726cd2cdb0703f0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23.userapi.com/impg/Ypq2TRz5CB5uEfVa6wKjzCjSw-9Zee-z8KrOaw/ceBIqiiJ5tU.jpg?size=1280x960&amp;quality=95&amp;sign=a0fa40858fde2d1726cd2cdb0703f07d&amp;type=album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977" cy="109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noProof/>
        </w:rPr>
        <w:drawing>
          <wp:inline distT="0" distB="0" distL="0" distR="0" wp14:anchorId="0CEC396D" wp14:editId="5D63BC54">
            <wp:extent cx="815975" cy="1143000"/>
            <wp:effectExtent l="0" t="0" r="3175" b="0"/>
            <wp:docPr id="575" name="Рисунок 575" descr="https://sun9-49.userapi.com/impg/Z8ZD8mri3gxoFMgF8pRFmTgHqVMCZnwxgJqY5A/yjvlJ4xT2MM.jpg?size=771x1080&amp;quality=95&amp;sign=97f5254864e83919cafdde2dd305da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49.userapi.com/impg/Z8ZD8mri3gxoFMgF8pRFmTgHqVMCZnwxgJqY5A/yjvlJ4xT2MM.jpg?size=771x1080&amp;quality=95&amp;sign=97f5254864e83919cafdde2dd305da7b&amp;type=album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383" cy="114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</w:t>
      </w:r>
      <w:r w:rsidR="00A011B1">
        <w:rPr>
          <w:noProof/>
        </w:rPr>
        <w:drawing>
          <wp:inline distT="0" distB="0" distL="0" distR="0" wp14:anchorId="563CDB94" wp14:editId="77C0B2D9">
            <wp:extent cx="854869" cy="1139825"/>
            <wp:effectExtent l="0" t="0" r="2540" b="3175"/>
            <wp:docPr id="576" name="Рисунок 576" descr="https://sun1-25.userapi.com/impg/6qoum953w2r6ABYndWjHlEYLXz3vZNDW8sCgKg/2SWxiuJBFWw.jpg?size=810x1080&amp;quality=95&amp;sign=d4caee934ab468e4e7be9ddff5f4b1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1-25.userapi.com/impg/6qoum953w2r6ABYndWjHlEYLXz3vZNDW8sCgKg/2SWxiuJBFWw.jpg?size=810x1080&amp;quality=95&amp;sign=d4caee934ab468e4e7be9ddff5f4b1df&amp;type=album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48" cy="114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 w:rsidR="00A011B1">
        <w:rPr>
          <w:noProof/>
        </w:rPr>
        <w:drawing>
          <wp:inline distT="0" distB="0" distL="0" distR="0" wp14:anchorId="369A393A" wp14:editId="55922C6D">
            <wp:extent cx="1569776" cy="1136452"/>
            <wp:effectExtent l="0" t="0" r="0" b="6985"/>
            <wp:docPr id="577" name="Рисунок 577" descr="https://sun1-90.userapi.com/impg/H0sBCRF8MwPaZVZ9utinsb_okUyrnw37YO4KDw/FqqdKOOBnjs.jpg?size=960x695&amp;quality=95&amp;sign=1b69eed60a3cc85da693aaa5134879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1-90.userapi.com/impg/H0sBCRF8MwPaZVZ9utinsb_okUyrnw37YO4KDw/FqqdKOOBnjs.jpg?size=960x695&amp;quality=95&amp;sign=1b69eed60a3cc85da693aaa513487950&amp;type=album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510" cy="113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1B1" w:rsidRDefault="00A011B1" w:rsidP="00A011B1">
      <w:pPr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Pr="006D6D7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В марте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2024 года прошло торжественное мероприятие, посвященное 10-ию воссоединения Крыма и Севастополя с Россией, в котором приняли участие студенты и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преподаватели нашего колледжа. 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 честь этой праздничной даты в нашем колледже прошло мероприятие на тему:</w:t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6D6D7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«Крым и Севастополь: 10 лет в родной гавани».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A011B1" w:rsidRDefault="00111D4A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1704350B" wp14:editId="177398C0">
            <wp:simplePos x="0" y="0"/>
            <wp:positionH relativeFrom="column">
              <wp:posOffset>1345565</wp:posOffset>
            </wp:positionH>
            <wp:positionV relativeFrom="paragraph">
              <wp:posOffset>13970</wp:posOffset>
            </wp:positionV>
            <wp:extent cx="1917277" cy="981075"/>
            <wp:effectExtent l="0" t="0" r="6985" b="0"/>
            <wp:wrapNone/>
            <wp:docPr id="578" name="Рисунок 578" descr="https://sun1-90.userapi.com/impg/wFfQhtJGmGzwHKN5uyLAo2M6SpvGHihhbpUJlg/b3LR3ya1OPI.jpg?size=1280x655&amp;quality=95&amp;sign=7d7140ce4036dfc2a1b6117a1c0a39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0.userapi.com/impg/wFfQhtJGmGzwHKN5uyLAo2M6SpvGHihhbpUJlg/b3LR3ya1OPI.jpg?size=1280x655&amp;quality=95&amp;sign=7d7140ce4036dfc2a1b6117a1c0a3974&amp;type=album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117" cy="98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409C9DA7" wp14:editId="5358DB58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1052195" cy="1402715"/>
            <wp:effectExtent l="0" t="0" r="0" b="6985"/>
            <wp:wrapNone/>
            <wp:docPr id="2081" name="Рисунок 2081" descr="https://sun9-4.userapi.com/impg/aR-fS6VipQYcLrz73zguVfsVeby9ykvHrbZnhA/EjexvYToNAc.jpg?size=810x1080&amp;quality=95&amp;sign=9427c251cb0ce88d0b5af885703b44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.userapi.com/impg/aR-fS6VipQYcLrz73zguVfsVeby9ykvHrbZnhA/EjexvYToNAc.jpg?size=810x1080&amp;quality=95&amp;sign=9427c251cb0ce88d0b5af885703b44af&amp;type=album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1" allowOverlap="1" wp14:anchorId="0215783E" wp14:editId="0CB2843F">
            <wp:simplePos x="0" y="0"/>
            <wp:positionH relativeFrom="column">
              <wp:posOffset>2917190</wp:posOffset>
            </wp:positionH>
            <wp:positionV relativeFrom="paragraph">
              <wp:posOffset>471170</wp:posOffset>
            </wp:positionV>
            <wp:extent cx="1733550" cy="1300480"/>
            <wp:effectExtent l="0" t="0" r="0" b="0"/>
            <wp:wrapNone/>
            <wp:docPr id="2080" name="Рисунок 2080" descr="https://sun9-79.userapi.com/impg/T0tywToXaMU9IbOTIW8POtA-RRElCMBBXohotw/oFu19MG-9QQ.jpg?size=1280x960&amp;quality=95&amp;sign=129c76dc61d3ef97aa4e15533d5180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g/T0tywToXaMU9IbOTIW8POtA-RRElCMBBXohotw/oFu19MG-9QQ.jpg?size=1280x960&amp;quality=95&amp;sign=129c76dc61d3ef97aa4e15533d5180f1&amp;type=album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>
        <w:rPr>
          <w:noProof/>
        </w:rPr>
        <w:drawing>
          <wp:inline distT="0" distB="0" distL="0" distR="0" wp14:anchorId="017F1452" wp14:editId="033B3AFA">
            <wp:extent cx="1057276" cy="1409700"/>
            <wp:effectExtent l="0" t="0" r="9525" b="0"/>
            <wp:docPr id="597" name="Рисунок 597" descr="https://sun1-87.userapi.com/impg/6Gvm1GZ8OCgvWVdQXGSz9L4gnSrf1wCf8RZgOQ/FZg6AOTk4gk.jpg?size=810x1080&amp;quality=95&amp;sign=d373a42db9b6997fb321cc2906bf16d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87.userapi.com/impg/6Gvm1GZ8OCgvWVdQXGSz9L4gnSrf1wCf8RZgOQ/FZg6AOTk4gk.jpg?size=810x1080&amp;quality=95&amp;sign=d373a42db9b6997fb321cc2906bf16df&amp;type=album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643" cy="14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1B1"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  </w:t>
      </w:r>
    </w:p>
    <w:p w:rsidR="00A011B1" w:rsidRDefault="00A011B1" w:rsidP="00A011B1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</w:p>
    <w:p w:rsidR="005B612B" w:rsidRDefault="005B612B" w:rsidP="00A33B26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11D4A" w:rsidRDefault="00111D4A" w:rsidP="007D0353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8B7DA4" w:rsidRDefault="008B7DA4" w:rsidP="007D0353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Заключение</w:t>
      </w:r>
    </w:p>
    <w:p w:rsidR="004D5A4B" w:rsidRPr="00E04EDD" w:rsidRDefault="00803F2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03F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7D03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803F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Итоговые оценки деятельности колледжа позволяют отметить, что: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колледж сформировал локальную нормативную документацию по всем направлениям деятельности в соответствии с Федеральным Законом от 29.12.2012г. № 273-ФЗ «Об образовании в Российской Федерации»;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содержание профессиональных образовательных программ (включая</w:t>
      </w:r>
      <w:r w:rsidR="006625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учебные планы, графики учебного процесса, р</w:t>
      </w:r>
      <w:r w:rsidR="003117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абочие программы по учебным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дисциплинам) соответствуют требованиям ФГОС СПО; 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качество подготовки, характеризуемое результатами промежуточных и итоговых испытаний, проверкой остаточных знаний студентов, оценивается на достаточном уровне;</w:t>
      </w:r>
    </w:p>
    <w:p w:rsidR="004D5A4B" w:rsidRPr="00E04EDD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кадровый потенциал и материально-техническая база колледжа достаточны для реализации подготовки по специальностям;</w:t>
      </w:r>
    </w:p>
    <w:p w:rsidR="007D0353" w:rsidRDefault="00E33AE1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информационно-методическая поддержка образовательного процесса соответствует современным требованиям.</w:t>
      </w:r>
    </w:p>
    <w:p w:rsidR="004D5A4B" w:rsidRPr="00E04EDD" w:rsidRDefault="007D0353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="004D5A4B"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целью дальнейшего повышения качества образовательных услуг </w:t>
      </w:r>
    </w:p>
    <w:p w:rsidR="004D5A4B" w:rsidRPr="00E04EDD" w:rsidRDefault="004D5A4B" w:rsidP="006625B8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4EDD">
        <w:rPr>
          <w:rFonts w:ascii="Times New Roman" w:eastAsia="Times New Roman" w:hAnsi="Times New Roman" w:cs="Times New Roman"/>
          <w:color w:val="000000"/>
          <w:sz w:val="28"/>
          <w:szCs w:val="28"/>
        </w:rPr>
        <w:t>необходимо:</w:t>
      </w:r>
    </w:p>
    <w:p w:rsidR="00E04EDD" w:rsidRPr="00BE4FB5" w:rsidRDefault="00BE4FB5" w:rsidP="006625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E04EDD" w:rsidRPr="00BE4FB5">
        <w:rPr>
          <w:rFonts w:ascii="Times New Roman" w:eastAsia="Times New Roman" w:hAnsi="Times New Roman" w:cs="Times New Roman"/>
          <w:sz w:val="28"/>
          <w:szCs w:val="28"/>
        </w:rPr>
        <w:t>Обновление структуры, содержания и технологий реализации профессиональных образовательных программ в соответствии с ФГОС, с учётом требований государственного и общественного заказа, прогноза изменений рынка труда и перспектив экономического развития региона.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04EDD" w:rsidRPr="00BE4FB5">
        <w:rPr>
          <w:rFonts w:ascii="Times New Roman" w:hAnsi="Times New Roman" w:cs="Times New Roman"/>
          <w:sz w:val="28"/>
          <w:szCs w:val="28"/>
        </w:rPr>
        <w:t xml:space="preserve">Совершенствование программного и учебно-методического обеспечения основных профессиональных образовательных программ профессий и специальностей подготовки, отвечающего требованиям ФГОС СПО, обеспечение соответствия содержания учебно-методических материалов образовательным потребностям личности студентов; региональной специфике профессиональной деятельности выпускников; 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04EDD" w:rsidRPr="00BE4FB5">
        <w:rPr>
          <w:rFonts w:ascii="Times New Roman" w:hAnsi="Times New Roman" w:cs="Times New Roman"/>
          <w:sz w:val="28"/>
          <w:szCs w:val="28"/>
        </w:rPr>
        <w:t>Совершенствование воспитательного процесса с целью создания оптимальных условий и возможностей для успешной социализации и эффективной самореализации студенческой молодежи, развитие ее потенциала в интересах всех участников образовательного процесса;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E04EDD" w:rsidRPr="00BE4FB5">
        <w:rPr>
          <w:rFonts w:ascii="Times New Roman" w:hAnsi="Times New Roman" w:cs="Times New Roman"/>
          <w:sz w:val="28"/>
          <w:szCs w:val="28"/>
        </w:rPr>
        <w:t>Развитие кадрового потенциала колледжа в соответствии с современными требованиями подготовки специалистов.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E04EDD" w:rsidRPr="00BE4FB5">
        <w:rPr>
          <w:rFonts w:ascii="Times New Roman" w:hAnsi="Times New Roman" w:cs="Times New Roman"/>
          <w:sz w:val="28"/>
          <w:szCs w:val="28"/>
        </w:rPr>
        <w:t>Совершенствование системы социально-экономической поддержки студентов и сотрудников колледжа;</w:t>
      </w:r>
    </w:p>
    <w:p w:rsidR="00E04EDD" w:rsidRPr="00BE4FB5" w:rsidRDefault="00BE4FB5" w:rsidP="00BE4F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E04EDD" w:rsidRPr="00BE4FB5">
        <w:rPr>
          <w:rFonts w:ascii="Times New Roman" w:hAnsi="Times New Roman" w:cs="Times New Roman"/>
          <w:sz w:val="28"/>
          <w:szCs w:val="28"/>
        </w:rPr>
        <w:t>Развитие внебюджетной деятельности.</w:t>
      </w:r>
    </w:p>
    <w:p w:rsidR="000F42E8" w:rsidRDefault="00BE4FB5" w:rsidP="000F42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E04EDD" w:rsidRPr="00BE4FB5">
        <w:rPr>
          <w:rFonts w:ascii="Times New Roman" w:hAnsi="Times New Roman" w:cs="Times New Roman"/>
          <w:sz w:val="28"/>
          <w:szCs w:val="28"/>
        </w:rPr>
        <w:t xml:space="preserve">Обеспечение технической, пожарной, антитеррористической и электрической безопасности студентов и </w:t>
      </w:r>
      <w:proofErr w:type="spellStart"/>
      <w:r w:rsidR="00E04EDD" w:rsidRPr="00BE4FB5">
        <w:rPr>
          <w:rFonts w:ascii="Times New Roman" w:hAnsi="Times New Roman" w:cs="Times New Roman"/>
          <w:sz w:val="28"/>
          <w:szCs w:val="28"/>
        </w:rPr>
        <w:t>инженерно</w:t>
      </w:r>
      <w:proofErr w:type="spellEnd"/>
      <w:r w:rsidR="00E04EDD" w:rsidRPr="00BE4FB5">
        <w:rPr>
          <w:rFonts w:ascii="Times New Roman" w:hAnsi="Times New Roman" w:cs="Times New Roman"/>
          <w:sz w:val="28"/>
          <w:szCs w:val="28"/>
        </w:rPr>
        <w:t xml:space="preserve">–педагогического персонала во время их трудовой и учебной деятельности. </w:t>
      </w:r>
    </w:p>
    <w:p w:rsidR="001C10C5" w:rsidRPr="000F42E8" w:rsidRDefault="001C10C5" w:rsidP="000F42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26F5" w:rsidRDefault="007D0353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Всесторонне проанализировав условия образовательной деятельности, оснащенность образовательного процесса, образовательный ценз педагогических кадров, комиссия по </w:t>
      </w:r>
      <w:proofErr w:type="spellStart"/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самообследованию</w:t>
      </w:r>
      <w:proofErr w:type="spellEnd"/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считает, что </w:t>
      </w:r>
      <w:r w:rsidR="005F18F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Государственное бюджетное </w:t>
      </w:r>
      <w:r w:rsidR="005F18F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профессиональное образовательное учреждение «</w:t>
      </w:r>
      <w:r w:rsidR="00E33AE1" w:rsidRPr="0031177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Тверской колледж им</w:t>
      </w:r>
      <w:r w:rsidR="005F18F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.</w:t>
      </w:r>
      <w:r w:rsidR="00E33AE1" w:rsidRPr="0031177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 xml:space="preserve"> Героя Советского Союза П.А. Кайкова</w:t>
      </w:r>
      <w:r w:rsidR="005F18F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4"/>
        </w:rPr>
        <w:t>»</w:t>
      </w:r>
      <w:r w:rsidR="00E33AE1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имеет достаточный потенциал для реализации подготовки по всем </w:t>
      </w:r>
      <w:r w:rsidR="00E33AE1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лицензированным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направлениям: </w:t>
      </w:r>
      <w:r w:rsidR="0097290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профессиям и </w:t>
      </w:r>
      <w:r w:rsidR="004D5A4B" w:rsidRPr="0031177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специальностям среднего профессионального образования, программам профессиональной подготовки и дополнительного образования.</w:t>
      </w: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2901" w:rsidRDefault="00972901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2901" w:rsidRDefault="00972901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2901" w:rsidRDefault="00972901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2901" w:rsidRDefault="00972901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72901" w:rsidRDefault="00972901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F42E8" w:rsidRDefault="000F42E8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lastRenderedPageBreak/>
        <w:t xml:space="preserve">АНАЛИЗ ПОКАЗАТЕЛЕЙ КОЛЛЕДЖА </w:t>
      </w: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>С УЧЕТОМ ИЗМЕНЕНИЙ,</w:t>
      </w:r>
    </w:p>
    <w:p w:rsidR="00C309E7" w:rsidRPr="00C309E7" w:rsidRDefault="00C309E7" w:rsidP="00C309E7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</w:pPr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установленных </w:t>
      </w:r>
      <w:hyperlink r:id="rId155" w:history="1"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Приказом Министерства образования и науки РФ от 10 декабря 2013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val="en-US" w:bidi="en-US"/>
          </w:rPr>
          <w:t> 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 xml:space="preserve">г. 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val="en-US" w:bidi="en-US"/>
          </w:rPr>
          <w:t>N </w:t>
        </w:r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 xml:space="preserve">1324 "Об утверждении показателей деятельности образовательной организации, подлежащей </w:t>
        </w:r>
        <w:proofErr w:type="spellStart"/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самообследованию</w:t>
        </w:r>
        <w:proofErr w:type="spellEnd"/>
        <w:r w:rsidRPr="00C309E7">
          <w:rPr>
            <w:rFonts w:ascii="Times New Roman" w:eastAsiaTheme="majorEastAsia" w:hAnsi="Times New Roman" w:cstheme="majorBidi"/>
            <w:b/>
            <w:sz w:val="24"/>
            <w:szCs w:val="24"/>
            <w:lang w:bidi="en-US"/>
          </w:rPr>
          <w:t>"</w:t>
        </w:r>
      </w:hyperlink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 с учетом изменений и дополнений, внесенных в приложение приказом </w:t>
      </w:r>
      <w:proofErr w:type="spell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>Минобрнауки</w:t>
      </w:r>
      <w:proofErr w:type="spell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bidi="en-US"/>
        </w:rPr>
        <w:t xml:space="preserve"> России</w:t>
      </w:r>
    </w:p>
    <w:p w:rsidR="00C309E7" w:rsidRPr="00C309E7" w:rsidRDefault="00C309E7" w:rsidP="00C309E7">
      <w:pPr>
        <w:keepNext/>
        <w:keepLines/>
        <w:spacing w:after="0"/>
        <w:jc w:val="center"/>
        <w:outlineLvl w:val="0"/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</w:pPr>
      <w:proofErr w:type="spellStart"/>
      <w:proofErr w:type="gram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>от</w:t>
      </w:r>
      <w:proofErr w:type="spellEnd"/>
      <w:proofErr w:type="gram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 xml:space="preserve"> 15 </w:t>
      </w:r>
      <w:proofErr w:type="spellStart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>февраля</w:t>
      </w:r>
      <w:proofErr w:type="spellEnd"/>
      <w:r w:rsidRPr="00C309E7">
        <w:rPr>
          <w:rFonts w:ascii="Times New Roman" w:eastAsiaTheme="majorEastAsia" w:hAnsi="Times New Roman" w:cstheme="majorBidi"/>
          <w:b/>
          <w:bCs/>
          <w:sz w:val="24"/>
          <w:szCs w:val="24"/>
          <w:lang w:val="en-US" w:bidi="en-US"/>
        </w:rPr>
        <w:t xml:space="preserve"> 2017 г. № 136</w:t>
      </w:r>
    </w:p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20"/>
        <w:gridCol w:w="6422"/>
        <w:gridCol w:w="1984"/>
      </w:tblGrid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N п/п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</w:tr>
      <w:tr w:rsidR="001C10C5" w:rsidRPr="00C309E7" w:rsidTr="001C10C5">
        <w:trPr>
          <w:trHeight w:val="409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keepNext/>
              <w:keepLines/>
              <w:spacing w:before="480" w:after="0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C309E7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1.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Образовательная деятельность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Общая численность студентов (курсантов), обучающихся по образовательным программам подготовки квалифицированных рабочих, служащих, в том числе: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254 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человека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254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человека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1.1.3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Общая численность студентов (курсантов), обучающихся по образовательным программам подготовки специалистов среднего звена, в том числе: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679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679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1.2.3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0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человек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Количество реализуемых образовательных программ среднего профессионального образования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14</w:t>
            </w:r>
          </w:p>
        </w:tc>
      </w:tr>
      <w:tr w:rsidR="001C10C5" w:rsidRPr="00C309E7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Численность студентов (курсантов), зачисленных на первый курс на очную форму обучения, за отчетный период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312 </w:t>
            </w: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41734F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hyperlink r:id="rId156" w:history="1">
              <w:r w:rsidR="001C10C5" w:rsidRPr="001A2DD5">
                <w:rPr>
                  <w:rFonts w:ascii="Times New Roman" w:hAnsi="Times New Roman" w:cs="Times New Roman"/>
                  <w:b/>
                  <w:sz w:val="28"/>
                  <w:szCs w:val="28"/>
                </w:rPr>
                <w:t>Утратил силу</w:t>
              </w:r>
            </w:hyperlink>
            <w:r w:rsidR="001C10C5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Информация об </w:t>
            </w:r>
            <w:proofErr w:type="gramStart"/>
            <w:r w:rsidR="001C10C5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изменениях.*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C10C5" w:rsidRPr="004E1A9C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1.6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выпускников, прошедших государственную итоговую аттестацию и получивших оценки "хорошо" и "отлично", в общей численности выпускников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159/75,3</w:t>
            </w:r>
          </w:p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rPr>
          <w:trHeight w:val="1663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1.7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ставших победителями и призерами олимпиад, конкурсов профессионального мастерства федерального и международного уровней, в общей численности студентов (курсантов)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1/0,1</w:t>
            </w:r>
          </w:p>
          <w:p w:rsidR="001C10C5" w:rsidRPr="00DE5D54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E5D5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1.8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обучающихся по очной форме обучения, получающих государственную академическую стипендию, в общей численности студентов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972901" w:rsidRDefault="00972901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238</w:t>
            </w:r>
            <w:r w:rsidR="001C10C5" w:rsidRPr="0097290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21,9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29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1.9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 в общей численности работников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B657AF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65</w:t>
            </w:r>
            <w:r w:rsidR="001C10C5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56,1</w:t>
            </w: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1.10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B657AF" w:rsidP="00B657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  <w:r w:rsidR="001C10C5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80 </w:t>
            </w:r>
            <w:r w:rsidR="001C10C5" w:rsidRPr="00C309E7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B657AF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  <w:r w:rsidR="001C10C5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35,4</w:t>
            </w: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Высшая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B657AF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DE5D54">
              <w:rPr>
                <w:rFonts w:ascii="Times New Roman" w:hAnsi="Times New Roman" w:cs="Times New Roman"/>
                <w:b/>
                <w:sz w:val="28"/>
                <w:szCs w:val="28"/>
              </w:rPr>
              <w:t>18,5</w:t>
            </w: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1.11.2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Первая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C309E7" w:rsidRDefault="00DE5D54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="001C10C5" w:rsidRPr="00C309E7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16,9</w:t>
            </w: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прошедших повышение квалификации/ профессиональную переподготовку за последние 3 года, в общей численности педагогических работников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6625B8" w:rsidRDefault="00F453F0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62</w:t>
            </w:r>
            <w:r w:rsidR="001C10C5" w:rsidRPr="006625B8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95,4</w:t>
            </w:r>
          </w:p>
          <w:p w:rsidR="001C10C5" w:rsidRPr="00C309E7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09E7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педагогических работников, участвующих в международных проектах и ассоциациях, в общей численности педагогических работников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0/0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1.14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Общая численность студентов (курсантов) образовательной организации, обучающихся в филиале образовательной организации (далее - филиал)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</w:tr>
      <w:tr w:rsidR="001C10C5" w:rsidRPr="001A2DD5" w:rsidTr="00F453F0">
        <w:trPr>
          <w:trHeight w:val="671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972901" w:rsidP="001C10C5">
            <w:pPr>
              <w:keepNext/>
              <w:keepLines/>
              <w:spacing w:before="480" w:after="0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bidi="en-US"/>
              </w:rPr>
              <w:t xml:space="preserve">     </w:t>
            </w:r>
            <w:r w:rsidR="001C10C5"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2.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Финансово-экономическая деятельность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Доходы образовательной организации по всем видам финансового обеспечения (деятельности)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Default="00965716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91 226,8</w:t>
            </w:r>
          </w:p>
          <w:p w:rsidR="001C10C5" w:rsidRDefault="001C10C5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Доходы образовательной организации по всем видам финансового обеспечения (деятельности) в расчете на одного педагогического работника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Default="001C10C5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E40FC3">
              <w:rPr>
                <w:rFonts w:ascii="Times New Roman" w:hAnsi="Times New Roman" w:cs="Times New Roman"/>
                <w:b/>
                <w:sz w:val="28"/>
                <w:szCs w:val="28"/>
              </w:rPr>
              <w:t>403,5</w:t>
            </w:r>
          </w:p>
          <w:p w:rsidR="001C10C5" w:rsidRDefault="001C10C5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Доходы образовательной организации из средств от приносящей доход деятельности в расчете на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одного педагогического работника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Default="00E40FC3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325,9</w:t>
            </w:r>
          </w:p>
          <w:p w:rsidR="001C10C5" w:rsidRDefault="001C10C5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тыс. руб.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2.4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Отношение среднего заработка педагогического работника в образовательной организации (по всем видам финансового обеспечения (деятельности)) к соответствующей среднемесячной начисленной заработной плате наёмных работников в организациях, у индивидуальных предпринимателей и физических лиц (среднемесячному доходу от трудовой деятельности) в субъекте Российской Федерации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Default="00E40FC3" w:rsidP="001C10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79 </w:t>
            </w:r>
            <w:r w:rsidR="001C10C5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1C10C5" w:rsidRPr="001A2DD5" w:rsidTr="001C10C5">
        <w:trPr>
          <w:trHeight w:val="606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keepNext/>
              <w:keepLines/>
              <w:spacing w:before="480" w:after="0"/>
              <w:jc w:val="center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3.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Инфраструктура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площадь помещений, в которых осуществляется образовательная деятельность, в расчете на одного студента (курсанта)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18,8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кв.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Количество компьютеров со сроком эксплуатации не более 5 лет в расчете на одного студента (курсанта)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0,3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(курсантов), проживающих в общежитиях, в общей численности студентов (курсантов), нуждающихся в общежитиях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F453F0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320</w:t>
            </w:r>
            <w:r w:rsidR="001C10C5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="001C10C5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5E20A3">
        <w:trPr>
          <w:trHeight w:val="816"/>
        </w:trPr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keepNext/>
              <w:keepLines/>
              <w:spacing w:before="480" w:after="0"/>
              <w:jc w:val="center"/>
              <w:outlineLvl w:val="0"/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</w:pPr>
            <w:r w:rsidRPr="001A2DD5">
              <w:rPr>
                <w:rFonts w:ascii="Times New Roman" w:eastAsiaTheme="majorEastAsia" w:hAnsi="Times New Roman" w:cstheme="majorBidi"/>
                <w:b/>
                <w:bCs/>
                <w:sz w:val="28"/>
                <w:szCs w:val="28"/>
                <w:lang w:val="en-US" w:bidi="en-US"/>
              </w:rPr>
              <w:t>4.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Обучение инвалидов и лиц с ограниченными возможностями здоровья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студентов (курсантов) из числа инвалидов и лиц с ограниченными возможностями здоровья, числа инвалидов и лиц с ограниченными возможностями здоровья, в общей численности студентов (курсантов)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972901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  <w:r w:rsidR="001C10C5"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2,7</w:t>
            </w:r>
          </w:p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человек/%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Общее количество адаптированных образовательных программ среднего профессионального образования, в том числе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="00F453F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>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для 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единиц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программам подготовки квалифицированных рабочих, служащих, в том числе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9729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972901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9729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972901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9729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53F0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972901" w:rsidRPr="00F453F0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4.3.3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инвалидов и лиц с ограниченными возможностями здоровья с нарушениями опорно-двигательного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квалифицированных рабочих, служащих, в том числе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4.4.3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программам подготовки специалистов среднего звена, в том числе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F453F0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1C10C5"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F453F0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1C10C5"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0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F453F0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="001C10C5"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4.5.3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Общая численность инвалидов и лиц с ограниченными возможностями здоровья, обучающихся по адаптированным образовательным программам подготовки специалистов среднего звена, в том числе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4.6.1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4.6.2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очно-заочной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слуха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 xml:space="preserve">инвалидов и лиц с ограниченными возможностями здоровья со сложными дефектами (два и более </w:t>
            </w: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4.6.3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по заочной форме обучения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зрения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нарушениями опорно-двигательного аппарата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 другими нарушениями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инвалидов и лиц с ограниченными возможностями здоровья со сложными дефектами (два и более нарушений)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1A2DD5">
              <w:rPr>
                <w:rFonts w:ascii="Times New Roman" w:hAnsi="Times New Roman"/>
                <w:sz w:val="28"/>
                <w:szCs w:val="28"/>
              </w:rPr>
              <w:t xml:space="preserve"> человек</w:t>
            </w:r>
          </w:p>
        </w:tc>
      </w:tr>
      <w:tr w:rsidR="001C10C5" w:rsidRPr="001A2DD5" w:rsidTr="001C10C5"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4.7</w:t>
            </w:r>
          </w:p>
        </w:tc>
        <w:tc>
          <w:tcPr>
            <w:tcW w:w="6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0C5" w:rsidRPr="001A2DD5" w:rsidRDefault="001C10C5" w:rsidP="001C10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DD5">
              <w:rPr>
                <w:rFonts w:ascii="Times New Roman" w:hAnsi="Times New Roman" w:cs="Times New Roman"/>
                <w:sz w:val="28"/>
                <w:szCs w:val="28"/>
              </w:rPr>
              <w:t>Численность/удельный вес численности работников образовательной организации, прошедших повышение квалификации по вопросам получения среднего профессионального образования инвалидами и лицами с ограниченными возможностями здоровья, в общей численности работников образовательной организации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C10C5" w:rsidRPr="001A2DD5" w:rsidRDefault="001C10C5" w:rsidP="001C10C5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A2DD5">
              <w:rPr>
                <w:rFonts w:ascii="Times New Roman" w:hAnsi="Times New Roman"/>
                <w:b/>
                <w:sz w:val="28"/>
                <w:szCs w:val="28"/>
              </w:rPr>
              <w:t xml:space="preserve">         0/0</w:t>
            </w:r>
          </w:p>
          <w:p w:rsidR="001C10C5" w:rsidRPr="001A2DD5" w:rsidRDefault="001C10C5" w:rsidP="001C10C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A2DD5">
              <w:rPr>
                <w:rFonts w:ascii="Times New Roman" w:hAnsi="Times New Roman"/>
                <w:sz w:val="28"/>
                <w:szCs w:val="28"/>
              </w:rPr>
              <w:t>человек/%</w:t>
            </w:r>
          </w:p>
        </w:tc>
      </w:tr>
    </w:tbl>
    <w:p w:rsidR="00037C70" w:rsidRDefault="00037C70" w:rsidP="00E103C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37C70" w:rsidRDefault="00037C70" w:rsidP="00037C70">
      <w:pPr>
        <w:shd w:val="clear" w:color="auto" w:fill="FFFFFF" w:themeFill="background1"/>
        <w:spacing w:after="0" w:line="240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sectPr w:rsidR="00037C70" w:rsidSect="00761E30">
      <w:headerReference w:type="default" r:id="rId157"/>
      <w:footerReference w:type="even" r:id="rId158"/>
      <w:footerReference w:type="default" r:id="rId159"/>
      <w:pgSz w:w="11905" w:h="16837"/>
      <w:pgMar w:top="851" w:right="1361" w:bottom="851" w:left="1361" w:header="680" w:footer="6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734F" w:rsidRDefault="0041734F" w:rsidP="007B2339">
      <w:pPr>
        <w:spacing w:after="0" w:line="240" w:lineRule="auto"/>
      </w:pPr>
      <w:r>
        <w:separator/>
      </w:r>
    </w:p>
  </w:endnote>
  <w:endnote w:type="continuationSeparator" w:id="0">
    <w:p w:rsidR="0041734F" w:rsidRDefault="0041734F" w:rsidP="007B23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  <w:r>
      <w:fldChar w:fldCharType="begin"/>
    </w:r>
    <w:r>
      <w:instrText xml:space="preserve"> PAGE \* MERGEFORMAT </w:instrText>
    </w:r>
    <w:r>
      <w:fldChar w:fldCharType="separate"/>
    </w:r>
    <w:r w:rsidRPr="00673498">
      <w:rPr>
        <w:rStyle w:val="TrebuchetMS"/>
      </w:rPr>
      <w:t>64</w:t>
    </w:r>
    <w:r>
      <w:rPr>
        <w:rStyle w:val="TrebuchetMS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Default="00B24301">
    <w:pPr>
      <w:pStyle w:val="af2"/>
      <w:framePr w:w="11909" w:h="139" w:wrap="none" w:vAnchor="text" w:hAnchor="page" w:x="2465" w:y="-4407"/>
      <w:shd w:val="clear" w:color="auto" w:fill="auto"/>
      <w:ind w:left="1067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734F" w:rsidRDefault="0041734F" w:rsidP="007B2339">
      <w:pPr>
        <w:spacing w:after="0" w:line="240" w:lineRule="auto"/>
      </w:pPr>
      <w:r>
        <w:separator/>
      </w:r>
    </w:p>
  </w:footnote>
  <w:footnote w:type="continuationSeparator" w:id="0">
    <w:p w:rsidR="0041734F" w:rsidRDefault="0041734F" w:rsidP="007B23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Pr="00D80707" w:rsidRDefault="00B24301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67456" behindDoc="1" locked="0" layoutInCell="1" allowOverlap="1" wp14:anchorId="08F6622A" wp14:editId="6F209236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15" name="Рисунок 15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414679420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9504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9525" r="0" b="10160"/>
                  <wp:wrapNone/>
                  <wp:docPr id="18" name="Группа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19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24301" w:rsidRDefault="00B24301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982874" w:rsidRPr="00982874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20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21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18" o:spid="_x0000_s1026" style="position:absolute;left:0;text-align:left;margin-left:0;margin-top:0;width:38.45pt;height:18.7pt;z-index:251669504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27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URMAA&#10;AADbAAAADwAAAGRycy9kb3ducmV2LnhtbERPzYrCMBC+C/sOYRa8iKa7B9FqKq6y6sVDu/sAQzP9&#10;wWZSmqjVpzeC4G0+vt9ZrnrTiAt1rras4GsSgSDOra65VPD/9zuegXAeWWNjmRTcyMEq+RgsMdb2&#10;yildMl+KEMIuRgWV920spcsrMugmtiUOXGE7gz7ArpS6w2sIN438jqKpNFhzaKiwpU1F+Sk7GwW0&#10;Tu39eHI7k/5sN7uiZhrJvVLDz369AOGp92/xy33QYf4cnr+EA2Ty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exURMAAAADbAAAADwAAAAAAAAAAAAAAAACYAgAAZHJzL2Rvd25y&#10;ZXYueG1sUEsFBgAAAAAEAAQA9QAAAIUDAAAAAA==&#10;" filled="f" stroked="f">
                    <v:textbox inset="0,0,0,0">
                      <w:txbxContent>
                        <w:p w:rsidR="00B24301" w:rsidRDefault="00B24301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982874" w:rsidRPr="00982874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8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28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<v:oval id="Oval 73" o:spid="_x0000_s1029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PWMMA&#10;AADbAAAADwAAAGRycy9kb3ducmV2LnhtbESPwWrDMBBE74H+g9hCLyGW40Ns3CghFAq59FAnBx8X&#10;a2uZWCsjKYn791UhkOMwO292tvvZjuJGPgyOFayzHARx5/TAvYLz6XNVgQgRWePomBT8UoD97mWx&#10;xVq7O3/TrYm9SBAONSowMU61lKEzZDFkbiJO3o/zFmOSvpfa4z3B7SiLPN9IiwOnBoMTfRjqLs3V&#10;pjfa4EJ77K5YnguzrGbff/lSqbfX+fAOItIcn8eP9FErKNbwvyUBQO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xPWMMAAADbAAAADwAAAAAAAAAAAAAAAACYAgAAZHJzL2Rv&#10;d25yZXYueG1sUEsFBgAAAAAEAAQA9QAAAIgDAAAAAA==&#10;" filled="f" strokecolor="#84a2c6" strokeweight=".5pt"/>
                    <v:oval id="Oval 74" o:spid="_x0000_s1030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9u874A&#10;AADbAAAADwAAAGRycy9kb3ducmV2LnhtbESPwQrCMBBE74L/EFbwpqk9iFSjqKB4terB29qsbbHZ&#10;lCbW+vdGEDwOM/OGWaw6U4mWGldaVjAZRyCIM6tLzhWcT7vRDITzyBory6TgTQ5Wy35vgYm2Lz5S&#10;m/pcBAi7BBUU3teJlC4ryKAb25o4eHfbGPRBNrnUDb4C3FQyjqKpNFhyWCiwpm1B2SN9GgXl3k4u&#10;u016dNd2upXr6raxl5tSw0G3noPw1Pl/+Nc+aAVxDN8v4QfI5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c/bvO+AAAA2wAAAA8AAAAAAAAAAAAAAAAAmAIAAGRycy9kb3ducmV2&#10;LnhtbFBLBQYAAAAABAAEAPUAAACDAwAAAAA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B24301" w:rsidRDefault="00B24301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B24301" w:rsidRPr="00D80707" w:rsidRDefault="00B24301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16" name="Прямоугольник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4301" w:rsidRDefault="00B24301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Прямоугольник 16" o:spid="_x0000_s1031" style="position:absolute;left:0;text-align:left;margin-left:0;margin-top:0;width:40.9pt;height:171.9pt;z-index:25166848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" o:allowincell="f" filled="f" stroked="f">
              <v:textbox style="layout-flow:vertical;mso-layout-flow-alt:bottom-to-top">
                <w:txbxContent>
                  <w:p w:rsidR="00B24301" w:rsidRDefault="00B24301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Pr="00D80707" w:rsidRDefault="00B24301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912" name="Рисунок 912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2109934776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1511935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580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581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24301" w:rsidRDefault="00B24301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982874" w:rsidRPr="00982874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9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582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583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4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70" o:spid="_x0000_s1032" style="position:absolute;left:0;text-align:left;margin-left:0;margin-top:0;width:38.45pt;height:18.7pt;z-index:251661312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3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1db8MA&#10;AADcAAAADwAAAGRycy9kb3ducmV2LnhtbESPzYrCQBCE74LvMLSwF9GJgiIxo6iLPxcPUR+gyXR+&#10;MNMTMrOa3affEQSPRVV9RSXrztTiQa2rLCuYjCMQxJnVFRcKbtf9aAHCeWSNtWVS8EsO1qt+L8FY&#10;2yen9Lj4QgQIuxgVlN43sZQuK8mgG9uGOHi5bQ36INtC6hafAW5qOY2iuTRYcVgosaFdSdn98mMU&#10;0Ca1f+e7O5h0+7075BXTUB6V+hp0myUIT53/hN/tk1YwW0zgdSY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1db8MAAADcAAAADwAAAAAAAAAAAAAAAACYAgAAZHJzL2Rv&#10;d25yZXYueG1sUEsFBgAAAAAEAAQA9QAAAIgDAAAAAA==&#10;" filled="f" stroked="f">
                    <v:textbox inset="0,0,0,0">
                      <w:txbxContent>
                        <w:p w:rsidR="00B24301" w:rsidRDefault="00B24301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982874" w:rsidRPr="00982874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9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34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  <v:oval id="Oval 73" o:spid="_x0000_s1035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DKN8MA&#10;AADcAAAADwAAAGRycy9kb3ducmV2LnhtbESPT4vCMBDF78J+hzALexFNVdRSjSILC148+OfgcWjG&#10;pthMSpJq99tvFgSPjzfv9+att71txIN8qB0rmIwzEMSl0zVXCi7nn1EOIkRkjY1jUvBLAbabj8Ea&#10;C+2efKTHKVYiQTgUqMDE2BZShtKQxTB2LXHybs5bjEn6SmqPzwS3jZxm2UJarDk1GGzp21B5P3U2&#10;vXENLlz3ZYfLy9QM895XB79U6uuz361AROrj+/iV3msF83wG/2MSAe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DKN8MAAADcAAAADwAAAAAAAAAAAAAAAACYAgAAZHJzL2Rv&#10;d25yZXYueG1sUEsFBgAAAAAEAAQA9QAAAIgDAAAAAA==&#10;" filled="f" strokecolor="#84a2c6" strokeweight=".5pt"/>
                    <v:oval id="Oval 74" o:spid="_x0000_s1036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fulsIA&#10;AADcAAAADwAAAGRycy9kb3ducmV2LnhtbESPQYvCMBSE74L/ITzBm6aKSqlGUUHZq1UP3p7Nsy02&#10;L6WJtfvvzcKCx2FmvmFWm85UoqXGlZYVTMYRCOLM6pJzBZfzYRSDcB5ZY2WZFPySg82631thou2b&#10;T9SmPhcBwi5BBYX3dSKlywoy6Ma2Jg7ewzYGfZBNLnWD7wA3lZxG0UIaLDksFFjTvqDsmb6MgvJo&#10;J9fDLj25W7vYy21139nrXanhoNsuQXjq/Df83/7RCubxDP7OhCMg1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N+6WwgAAANwAAAAPAAAAAAAAAAAAAAAAAJgCAABkcnMvZG93&#10;bnJldi54bWxQSwUGAAAAAAQABAD1AAAAhwMAAAAA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B24301" w:rsidRDefault="00B24301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B24301" w:rsidRPr="00D80707" w:rsidRDefault="00B24301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585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4301" w:rsidRDefault="00B24301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Прямоугольник 3" o:spid="_x0000_s1037" style="position:absolute;left:0;text-align:left;margin-left:0;margin-top:0;width:40.9pt;height:171.9pt;z-index:251660288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" o:allowincell="f" filled="f" stroked="f">
              <v:textbox style="layout-flow:vertical;mso-layout-flow-alt:bottom-to-top">
                <w:txbxContent>
                  <w:p w:rsidR="00B24301" w:rsidRDefault="00B24301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Pr="00D80707" w:rsidRDefault="00B24301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71552" behindDoc="1" locked="0" layoutInCell="1" allowOverlap="1" wp14:anchorId="1323A2A5" wp14:editId="59235667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23" name="Рисунок 23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1467543064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73600" behindDoc="0" locked="0" layoutInCell="0" allowOverlap="1" wp14:anchorId="3BB68BAE" wp14:editId="65195904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5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7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24301" w:rsidRDefault="00B24301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982874" w:rsidRPr="00982874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15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BB68BAE" id="_x0000_s1038" style="position:absolute;left:0;text-align:left;margin-left:0;margin-top:0;width:38.45pt;height:18.7pt;z-index:251673600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9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Pd98MA&#10;AADaAAAADwAAAGRycy9kb3ducmV2LnhtbESPzW7CMBCE75V4B2uReqmIAweKQgziR0AvPQR4gFW8&#10;JBHxOopNkvbp60pIHEcz840mXQ+mFh21rrKsYBrFIIhzqysuFFwvh8kChPPIGmvLpOCHHKxXo7cU&#10;E217zqg7+0IECLsEFZTeN4mULi/JoItsQxy8m20N+iDbQuoW+wA3tZzF8VwarDgslNjQrqT8fn4Y&#10;BbTJ7O/33R1Ntt3vjreK6UOelHofD5slCE+Df4Wf7S+t4BP+r4Qb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Pd98MAAADaAAAADwAAAAAAAAAAAAAAAACYAgAAZHJzL2Rv&#10;d25yZXYueG1sUEsFBgAAAAAEAAQA9QAAAIgDAAAAAA==&#10;" filled="f" stroked="f">
                    <v:textbox inset="0,0,0,0">
                      <w:txbxContent>
                        <w:p w:rsidR="00B24301" w:rsidRDefault="00B24301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982874" w:rsidRPr="00982874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15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40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oval id="Oval 73" o:spid="_x0000_s1041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0QpL8A&#10;AADaAAAADwAAAGRycy9kb3ducmV2LnhtbERPy4rCMBTdD/gP4QqzGTS1Cx/VKCII3czCjguXl+ba&#10;FJubkkTb+fvJwMAsD+e9O4y2Ey/yoXWsYDHPQBDXTrfcKLh+nWdrECEia+wck4JvCnDYT952WGg3&#10;8IVeVWxECuFQoAITY19IGWpDFsPc9cSJuztvMSboG6k9DincdjLPsqW02HJqMNjTyVD9qJ42zbgF&#10;F25l/cTVNTcf69E3n36l1Pt0PG5BRBrjv/jPXWoFG/i9kvwg9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bRCkvwAAANoAAAAPAAAAAAAAAAAAAAAAAJgCAABkcnMvZG93bnJl&#10;di54bWxQSwUGAAAAAAQABAD1AAAAhAMAAAAA&#10;" filled="f" strokecolor="#84a2c6" strokeweight=".5pt"/>
                    <v:oval id="Oval 74" o:spid="_x0000_s1042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2fosMA&#10;AADbAAAADwAAAGRycy9kb3ducmV2LnhtbESPMW/CQAyF90r9DydXYiuXdIiqwIEAKagraTOwmZxJ&#10;InK+KHeE8O/roVI3W+/5vc/r7ex6NdEYOs8G0mUCirj2tuPGwM938f4JKkRki71nMvCkANvN68sa&#10;c+sffKKpjI2SEA45GmhjHHKtQ92Sw7D0A7FoVz86jLKOjbYjPiTc9fojSTLtsGNpaHGgQ0v1rbw7&#10;A93Rp1WxL0/hPGUHvesve19djFm8zbsVqEhz/Df/XX9ZwRd6+UUG0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2fosMAAADbAAAADwAAAAAAAAAAAAAAAACYAgAAZHJzL2Rv&#10;d25yZXYueG1sUEsFBgAAAAAEAAQA9QAAAIg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B24301" w:rsidRDefault="00B24301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B24301" w:rsidRPr="00D80707" w:rsidRDefault="00B24301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0" allowOverlap="1" wp14:anchorId="1878E13F" wp14:editId="7065EBDA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4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4301" w:rsidRDefault="00B24301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878E13F" id="_x0000_s1043" style="position:absolute;left:0;text-align:left;margin-left:0;margin-top:0;width:40.9pt;height:171.9pt;z-index:251672576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" o:allowincell="f" filled="f" stroked="f">
              <v:textbox style="layout-flow:vertical;mso-layout-flow-alt:bottom-to-top">
                <w:txbxContent>
                  <w:p w:rsidR="00B24301" w:rsidRDefault="00B24301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4301" w:rsidRPr="00D80707" w:rsidRDefault="00B24301" w:rsidP="00BE3FA8">
    <w:pPr>
      <w:pStyle w:val="a9"/>
      <w:jc w:val="center"/>
      <w:rPr>
        <w:rFonts w:ascii="Times New Roman" w:hAnsi="Times New Roman" w:cs="Times New Roman"/>
        <w:sz w:val="24"/>
        <w:szCs w:val="28"/>
      </w:rPr>
    </w:pPr>
    <w:r>
      <w:rPr>
        <w:b/>
        <w:noProof/>
        <w:sz w:val="36"/>
        <w:szCs w:val="36"/>
      </w:rPr>
      <w:drawing>
        <wp:anchor distT="0" distB="0" distL="114300" distR="114300" simplePos="0" relativeHeight="251618816" behindDoc="1" locked="0" layoutInCell="1" allowOverlap="1">
          <wp:simplePos x="0" y="0"/>
          <wp:positionH relativeFrom="column">
            <wp:posOffset>-264160</wp:posOffset>
          </wp:positionH>
          <wp:positionV relativeFrom="paragraph">
            <wp:posOffset>-136525</wp:posOffset>
          </wp:positionV>
          <wp:extent cx="433070" cy="409575"/>
          <wp:effectExtent l="0" t="0" r="5080" b="9525"/>
          <wp:wrapTight wrapText="bothSides">
            <wp:wrapPolygon edited="0">
              <wp:start x="3801" y="0"/>
              <wp:lineTo x="0" y="4019"/>
              <wp:lineTo x="0" y="17079"/>
              <wp:lineTo x="2850" y="21098"/>
              <wp:lineTo x="19953" y="21098"/>
              <wp:lineTo x="20903" y="18084"/>
              <wp:lineTo x="20903" y="4019"/>
              <wp:lineTo x="17103" y="0"/>
              <wp:lineTo x="3801" y="0"/>
            </wp:wrapPolygon>
          </wp:wrapTight>
          <wp:docPr id="6" name="Рисунок 6" descr="C:\Users\Лариса\Диск D\фотоклипы\гбпоу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Лариса\Диск D\фотоклипы\гбпоу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3070" cy="409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sdt>
      <w:sdtPr>
        <w:rPr>
          <w:rFonts w:ascii="Times New Roman" w:hAnsi="Times New Roman" w:cs="Times New Roman"/>
          <w:sz w:val="28"/>
          <w:szCs w:val="28"/>
        </w:rPr>
        <w:id w:val="262728680"/>
        <w:docPartObj>
          <w:docPartGallery w:val="Page Numbers (Margins)"/>
          <w:docPartUnique/>
        </w:docPartObj>
      </w:sdtPr>
      <w:sdtEndPr/>
      <w:sdtContent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20864" behindDoc="0" locked="0" layoutInCell="0" allowOverlap="1">
                  <wp:simplePos x="0" y="0"/>
                  <wp:positionH relativeFrom="righ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20000</wp14:pctPosVOffset>
                      </wp:positionV>
                    </mc:Choice>
                    <mc:Fallback>
                      <wp:positionV relativeFrom="page">
                        <wp:posOffset>2138045</wp:posOffset>
                      </wp:positionV>
                    </mc:Fallback>
                  </mc:AlternateContent>
                  <wp:extent cx="488315" cy="237490"/>
                  <wp:effectExtent l="0" t="0" r="0" b="10160"/>
                  <wp:wrapNone/>
                  <wp:docPr id="2" name="Группа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88315" cy="237490"/>
                            <a:chOff x="689" y="3255"/>
                            <a:chExt cx="769" cy="374"/>
                          </a:xfrm>
                        </wpg:grpSpPr>
                        <wps:wsp>
                          <wps:cNvPr id="3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9" y="3263"/>
                              <a:ext cx="769" cy="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24301" w:rsidRDefault="00B24301">
                                <w:pPr>
                                  <w:pStyle w:val="a9"/>
                                  <w:jc w:val="center"/>
                                </w:pPr>
                                <w:r w:rsidRPr="00FD4D9F"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 w:rsidRPr="00FD4D9F">
                                  <w:fldChar w:fldCharType="separate"/>
                                </w:r>
                                <w:r w:rsidR="00982874" w:rsidRPr="00982874">
                                  <w:rPr>
                                    <w:rStyle w:val="afa"/>
                                    <w:b/>
                                    <w:bCs/>
                                    <w:noProof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t>18</w:t>
                                </w:r>
                                <w:r w:rsidRPr="00FD4D9F">
                                  <w:rPr>
                                    <w:rStyle w:val="afa"/>
                                    <w:b/>
                                    <w:bCs/>
                                    <w:color w:val="403152" w:themeColor="accent4" w:themeShade="80"/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568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886" y="3255"/>
                              <a:ext cx="374" cy="374"/>
                              <a:chOff x="1453" y="14832"/>
                              <a:chExt cx="374" cy="374"/>
                            </a:xfrm>
                          </wpg:grpSpPr>
                          <wps:wsp>
                            <wps:cNvPr id="569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53" y="14832"/>
                                <a:ext cx="374" cy="374"/>
                              </a:xfrm>
                              <a:prstGeom prst="ellipse">
                                <a:avLst/>
                              </a:prstGeom>
                              <a:noFill/>
                              <a:ln w="6350">
                                <a:solidFill>
                                  <a:srgbClr val="84A2C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0" name="Oval 7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62" y="14835"/>
                                <a:ext cx="101" cy="101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84A2C6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_x0000_s1044" style="position:absolute;left:0;text-align:left;margin-left:0;margin-top:0;width:38.45pt;height:18.7pt;z-index:251620864;mso-top-percent:200;mso-position-horizontal:center;mso-position-horizontal-relative:right-margin-area;mso-position-vertical-relative:page;mso-top-percent:200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" o:allowincell="f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45" type="#_x0000_t202" style="position:absolute;left:689;top:3263;width:769;height: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b9MMA&#10;AADaAAAADwAAAGRycy9kb3ducmV2LnhtbESP3WrCQBSE7wu+w3KE3hSzUaFIzCr+oPamF1Ef4JA9&#10;JsHs2ZBdk7RP3y0IXg4z8w2TrgdTi45aV1lWMI1iEMS51RUXCq6Xw2QBwnlkjbVlUvBDDtar0VuK&#10;ibY9Z9SdfSEChF2CCkrvm0RKl5dk0EW2IQ7ezbYGfZBtIXWLfYCbWs7i+FMarDgslNjQrqT8fn4Y&#10;BbTJ7O/33R1Ntt3vjreK6UOelHofD5slCE+Df4Wf7S+tYA7/V8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jb9MMAAADaAAAADwAAAAAAAAAAAAAAAACYAgAAZHJzL2Rv&#10;d25yZXYueG1sUEsFBgAAAAAEAAQA9QAAAIgDAAAAAA==&#10;" filled="f" stroked="f">
                    <v:textbox inset="0,0,0,0">
                      <w:txbxContent>
                        <w:p w:rsidR="00B24301" w:rsidRDefault="00B24301">
                          <w:pPr>
                            <w:pStyle w:val="a9"/>
                            <w:jc w:val="center"/>
                          </w:pPr>
                          <w:r w:rsidRPr="00FD4D9F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D4D9F">
                            <w:fldChar w:fldCharType="separate"/>
                          </w:r>
                          <w:r w:rsidR="00982874" w:rsidRPr="00982874">
                            <w:rPr>
                              <w:rStyle w:val="afa"/>
                              <w:b/>
                              <w:bCs/>
                              <w:noProof/>
                              <w:color w:val="403152" w:themeColor="accent4" w:themeShade="80"/>
                              <w:sz w:val="16"/>
                              <w:szCs w:val="16"/>
                            </w:rPr>
                            <w:t>18</w:t>
                          </w:r>
                          <w:r w:rsidRPr="00FD4D9F">
                            <w:rPr>
                              <w:rStyle w:val="afa"/>
                              <w:b/>
                              <w:bCs/>
                              <w:color w:val="403152" w:themeColor="accent4" w:themeShade="80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72" o:spid="_x0000_s1046" style="position:absolute;left:886;top:3255;width:374;height:374" coordorigin="1453,14832" coordsize="374,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  <v:oval id="Oval 73" o:spid="_x0000_s1047" style="position:absolute;left:1453;top:14832;width:374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QbJ8QA&#10;AADcAAAADwAAAGRycy9kb3ducmV2LnhtbESPQWvCQBCF7wX/wzKCl6KbCo0aXYMUhFx6qHrwOGTH&#10;bDA7G3bXmP77bqHQ4+PN+968XTnaTgzkQ+tYwdsiA0FcO91yo+ByPs7XIEJE1tg5JgXfFKDcT152&#10;WGj35C8aTrERCcKhQAUmxr6QMtSGLIaF64mTd3PeYkzSN1J7fCa47eQyy3JpseXUYLCnD0P1/fSw&#10;6Y1rcOFa1Q9cXZbmdT365tOvlJpNx8MWRKQx/h//pSut4D3fwO+YRAC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EGyfEAAAA3AAAAA8AAAAAAAAAAAAAAAAAmAIAAGRycy9k&#10;b3ducmV2LnhtbFBLBQYAAAAABAAEAPUAAACJAwAAAAA=&#10;" filled="f" strokecolor="#84a2c6" strokeweight=".5pt"/>
                    <v:oval id="Oval 74" o:spid="_x0000_s1048" style="position:absolute;left:1462;top:14835;width:101;height: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mYsr0A&#10;AADcAAAADwAAAGRycy9kb3ducmV2LnhtbERPuwrCMBTdBf8hXMFNUwUfVKOooLhadXC7Nte22NyU&#10;Jtb692YQHA/nvVy3phQN1a6wrGA0jEAQp1YXnCm4nPeDOQjnkTWWlknBhxysV93OEmNt33yiJvGZ&#10;CCHsYlSQe1/FUro0J4NuaCviwD1sbdAHWGdS1/gO4aaU4yiaSoMFh4YcK9rllD6Tl1FQHOzout8m&#10;J3drpju5Ke9be70r1e+1mwUIT63/i3/uo1YwmYX54Uw4AnL1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NmYsr0AAADcAAAADwAAAAAAAAAAAAAAAACYAgAAZHJzL2Rvd25yZXYu&#10;eG1sUEsFBgAAAAAEAAQA9QAAAIIDAAAAAA==&#10;" fillcolor="#84a2c6" stroked="f"/>
                  </v:group>
                  <w10:wrap anchorx="margin" anchory="page"/>
                </v:group>
              </w:pict>
            </mc:Fallback>
          </mc:AlternateContent>
        </w:r>
      </w:sdtContent>
    </w:sdt>
    <w:r w:rsidRPr="00D80707">
      <w:rPr>
        <w:rFonts w:ascii="Times New Roman" w:hAnsi="Times New Roman" w:cs="Times New Roman"/>
        <w:sz w:val="24"/>
        <w:szCs w:val="28"/>
      </w:rPr>
      <w:t>Государственное бюджетное профессиональное образовательное</w:t>
    </w:r>
    <w:r>
      <w:rPr>
        <w:rFonts w:ascii="Times New Roman" w:hAnsi="Times New Roman" w:cs="Times New Roman"/>
        <w:sz w:val="24"/>
        <w:szCs w:val="28"/>
      </w:rPr>
      <w:t xml:space="preserve"> </w:t>
    </w:r>
    <w:r w:rsidRPr="00D80707">
      <w:rPr>
        <w:rFonts w:ascii="Times New Roman" w:hAnsi="Times New Roman" w:cs="Times New Roman"/>
        <w:sz w:val="24"/>
        <w:szCs w:val="28"/>
      </w:rPr>
      <w:t>учреждение</w:t>
    </w:r>
  </w:p>
  <w:p w:rsidR="00B24301" w:rsidRDefault="00B24301" w:rsidP="00BE3FA8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 w:rsidRPr="00D80707">
      <w:rPr>
        <w:rFonts w:ascii="Times New Roman" w:eastAsia="Times New Roman" w:hAnsi="Times New Roman" w:cs="Times New Roman"/>
        <w:bCs/>
        <w:noProof/>
        <w:color w:val="000000"/>
        <w:sz w:val="24"/>
        <w:szCs w:val="28"/>
      </w:rPr>
      <w:t>«Тверской колледж им. Героя Советского Союза П.А. Кайкова»</w:t>
    </w:r>
  </w:p>
  <w:p w:rsidR="00B24301" w:rsidRPr="00D80707" w:rsidRDefault="00B24301" w:rsidP="00D80707">
    <w:pPr>
      <w:shd w:val="clear" w:color="auto" w:fill="FFFFFF" w:themeFill="background1"/>
      <w:spacing w:after="0" w:line="140" w:lineRule="atLeast"/>
      <w:jc w:val="center"/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19840" behindDoc="0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19430" cy="2183130"/>
              <wp:effectExtent l="0" t="0" r="0" b="7620"/>
              <wp:wrapNone/>
              <wp:docPr id="1" name="Прямоугольник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4301" w:rsidRDefault="00B24301">
                          <w:pPr>
                            <w:pStyle w:val="a7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_x0000_s1049" style="position:absolute;left:0;text-align:left;margin-left:0;margin-top:0;width:40.9pt;height:171.9pt;z-index:25161984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" o:allowincell="f" filled="f" stroked="f">
              <v:textbox style="layout-flow:vertical;mso-layout-flow-alt:bottom-to-top">
                <w:txbxContent>
                  <w:p w:rsidR="001C10C5" w:rsidRDefault="001C10C5">
                    <w:pPr>
                      <w:pStyle w:val="a7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Times New Roman" w:eastAsia="Times New Roman" w:hAnsi="Times New Roman" w:cs="Times New Roman"/>
        <w:bCs/>
        <w:noProof/>
        <w:color w:val="000000"/>
        <w:sz w:val="28"/>
        <w:szCs w:val="28"/>
      </w:rPr>
      <w:t xml:space="preserve">  ------------------------------------------------------------------------------------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15"/>
    <w:multiLevelType w:val="multilevel"/>
    <w:tmpl w:val="0000001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1">
    <w:nsid w:val="0000001B"/>
    <w:multiLevelType w:val="multilevel"/>
    <w:tmpl w:val="0000001A"/>
    <w:lvl w:ilvl="0">
      <w:start w:val="1"/>
      <w:numFmt w:val="bullet"/>
      <w:lvlText w:val="•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5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6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7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8">
      <w:start w:val="1"/>
      <w:numFmt w:val="decimal"/>
      <w:lvlText w:val="%2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</w:abstractNum>
  <w:abstractNum w:abstractNumId="2">
    <w:nsid w:val="08374F24"/>
    <w:multiLevelType w:val="multilevel"/>
    <w:tmpl w:val="BF408BB4"/>
    <w:lvl w:ilvl="0">
      <w:start w:val="2013"/>
      <w:numFmt w:val="decimal"/>
      <w:lvlText w:val="18.0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FCB0D7D"/>
    <w:multiLevelType w:val="hybridMultilevel"/>
    <w:tmpl w:val="4E4E8D54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F521B9"/>
    <w:multiLevelType w:val="multilevel"/>
    <w:tmpl w:val="B83C6EE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D701123"/>
    <w:multiLevelType w:val="hybridMultilevel"/>
    <w:tmpl w:val="43D803DE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00257F"/>
    <w:multiLevelType w:val="hybridMultilevel"/>
    <w:tmpl w:val="7482189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F533160"/>
    <w:multiLevelType w:val="multilevel"/>
    <w:tmpl w:val="A54AB362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3F1E29CF"/>
    <w:multiLevelType w:val="hybridMultilevel"/>
    <w:tmpl w:val="2FF06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BF6702"/>
    <w:multiLevelType w:val="hybridMultilevel"/>
    <w:tmpl w:val="71D6BFF4"/>
    <w:lvl w:ilvl="0" w:tplc="61E28716">
      <w:start w:val="1"/>
      <w:numFmt w:val="bullet"/>
      <w:lvlText w:val="−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38D2C38"/>
    <w:multiLevelType w:val="multilevel"/>
    <w:tmpl w:val="47F61E32"/>
    <w:lvl w:ilvl="0">
      <w:start w:val="2013"/>
      <w:numFmt w:val="decimal"/>
      <w:lvlText w:val="29.10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C564346"/>
    <w:multiLevelType w:val="hybridMultilevel"/>
    <w:tmpl w:val="319C7D9A"/>
    <w:lvl w:ilvl="0" w:tplc="0419000F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872" w:hanging="360"/>
      </w:pPr>
    </w:lvl>
    <w:lvl w:ilvl="2" w:tplc="0419001B" w:tentative="1">
      <w:start w:val="1"/>
      <w:numFmt w:val="lowerRoman"/>
      <w:lvlText w:val="%3."/>
      <w:lvlJc w:val="right"/>
      <w:pPr>
        <w:ind w:left="1592" w:hanging="180"/>
      </w:pPr>
    </w:lvl>
    <w:lvl w:ilvl="3" w:tplc="0419000F" w:tentative="1">
      <w:start w:val="1"/>
      <w:numFmt w:val="decimal"/>
      <w:lvlText w:val="%4."/>
      <w:lvlJc w:val="left"/>
      <w:pPr>
        <w:ind w:left="2312" w:hanging="360"/>
      </w:pPr>
    </w:lvl>
    <w:lvl w:ilvl="4" w:tplc="04190019" w:tentative="1">
      <w:start w:val="1"/>
      <w:numFmt w:val="lowerLetter"/>
      <w:lvlText w:val="%5."/>
      <w:lvlJc w:val="left"/>
      <w:pPr>
        <w:ind w:left="3032" w:hanging="360"/>
      </w:pPr>
    </w:lvl>
    <w:lvl w:ilvl="5" w:tplc="0419001B" w:tentative="1">
      <w:start w:val="1"/>
      <w:numFmt w:val="lowerRoman"/>
      <w:lvlText w:val="%6."/>
      <w:lvlJc w:val="right"/>
      <w:pPr>
        <w:ind w:left="3752" w:hanging="180"/>
      </w:pPr>
    </w:lvl>
    <w:lvl w:ilvl="6" w:tplc="0419000F" w:tentative="1">
      <w:start w:val="1"/>
      <w:numFmt w:val="decimal"/>
      <w:lvlText w:val="%7."/>
      <w:lvlJc w:val="left"/>
      <w:pPr>
        <w:ind w:left="4472" w:hanging="360"/>
      </w:pPr>
    </w:lvl>
    <w:lvl w:ilvl="7" w:tplc="04190019" w:tentative="1">
      <w:start w:val="1"/>
      <w:numFmt w:val="lowerLetter"/>
      <w:lvlText w:val="%8."/>
      <w:lvlJc w:val="left"/>
      <w:pPr>
        <w:ind w:left="5192" w:hanging="360"/>
      </w:pPr>
    </w:lvl>
    <w:lvl w:ilvl="8" w:tplc="0419001B" w:tentative="1">
      <w:start w:val="1"/>
      <w:numFmt w:val="lowerRoman"/>
      <w:lvlText w:val="%9."/>
      <w:lvlJc w:val="right"/>
      <w:pPr>
        <w:ind w:left="5912" w:hanging="180"/>
      </w:pPr>
    </w:lvl>
  </w:abstractNum>
  <w:abstractNum w:abstractNumId="12">
    <w:nsid w:val="4DBA2B60"/>
    <w:multiLevelType w:val="hybridMultilevel"/>
    <w:tmpl w:val="C7E2A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F8F6BE9"/>
    <w:multiLevelType w:val="hybridMultilevel"/>
    <w:tmpl w:val="227C3A54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4">
    <w:nsid w:val="50D11ADC"/>
    <w:multiLevelType w:val="hybridMultilevel"/>
    <w:tmpl w:val="DFBAA56E"/>
    <w:lvl w:ilvl="0" w:tplc="E868641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A167FE"/>
    <w:multiLevelType w:val="multilevel"/>
    <w:tmpl w:val="8684D5BE"/>
    <w:lvl w:ilvl="0">
      <w:start w:val="2013"/>
      <w:numFmt w:val="decimal"/>
      <w:lvlText w:val="14.0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6103CF3"/>
    <w:multiLevelType w:val="multilevel"/>
    <w:tmpl w:val="8A7088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9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960" w:hanging="2160"/>
      </w:pPr>
      <w:rPr>
        <w:rFonts w:hint="default"/>
      </w:rPr>
    </w:lvl>
  </w:abstractNum>
  <w:abstractNum w:abstractNumId="17">
    <w:nsid w:val="66162472"/>
    <w:multiLevelType w:val="hybridMultilevel"/>
    <w:tmpl w:val="DEE21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AFD3F8F"/>
    <w:multiLevelType w:val="hybridMultilevel"/>
    <w:tmpl w:val="471EB330"/>
    <w:lvl w:ilvl="0" w:tplc="61E2871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B8F2559"/>
    <w:multiLevelType w:val="hybridMultilevel"/>
    <w:tmpl w:val="8F9E401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BA55D25"/>
    <w:multiLevelType w:val="hybridMultilevel"/>
    <w:tmpl w:val="5074E78A"/>
    <w:lvl w:ilvl="0" w:tplc="04190001">
      <w:start w:val="1"/>
      <w:numFmt w:val="bullet"/>
      <w:lvlText w:val=""/>
      <w:lvlJc w:val="left"/>
      <w:pPr>
        <w:ind w:left="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5" w:hanging="360"/>
      </w:pPr>
      <w:rPr>
        <w:rFonts w:ascii="Wingdings" w:hAnsi="Wingdings" w:hint="default"/>
      </w:rPr>
    </w:lvl>
  </w:abstractNum>
  <w:abstractNum w:abstractNumId="21">
    <w:nsid w:val="6F37518B"/>
    <w:multiLevelType w:val="hybridMultilevel"/>
    <w:tmpl w:val="718A57D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1370FF4"/>
    <w:multiLevelType w:val="hybridMultilevel"/>
    <w:tmpl w:val="81065B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21137DD"/>
    <w:multiLevelType w:val="multilevel"/>
    <w:tmpl w:val="C5C82EE8"/>
    <w:lvl w:ilvl="0">
      <w:start w:val="2013"/>
      <w:numFmt w:val="decimal"/>
      <w:lvlText w:val="02.0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72BA199D"/>
    <w:multiLevelType w:val="multilevel"/>
    <w:tmpl w:val="C2A49892"/>
    <w:lvl w:ilvl="0">
      <w:start w:val="1"/>
      <w:numFmt w:val="decimal"/>
      <w:lvlText w:val="%1."/>
      <w:lvlJc w:val="left"/>
      <w:pPr>
        <w:ind w:left="1190" w:hanging="48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35" w:hanging="525"/>
      </w:pPr>
      <w:rPr>
        <w:rFonts w:hint="default"/>
      </w:rPr>
    </w:lvl>
    <w:lvl w:ilvl="2">
      <w:start w:val="1"/>
      <w:numFmt w:val="decimalZero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70" w:hanging="2160"/>
      </w:pPr>
      <w:rPr>
        <w:rFonts w:hint="default"/>
      </w:rPr>
    </w:lvl>
  </w:abstractNum>
  <w:abstractNum w:abstractNumId="25">
    <w:nsid w:val="73876045"/>
    <w:multiLevelType w:val="hybridMultilevel"/>
    <w:tmpl w:val="E4B0C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3D34927"/>
    <w:multiLevelType w:val="multilevel"/>
    <w:tmpl w:val="27CADCC2"/>
    <w:lvl w:ilvl="0">
      <w:start w:val="2013"/>
      <w:numFmt w:val="decimal"/>
      <w:lvlText w:val="10.1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74507B35"/>
    <w:multiLevelType w:val="hybridMultilevel"/>
    <w:tmpl w:val="EAE62A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4B92307"/>
    <w:multiLevelType w:val="hybridMultilevel"/>
    <w:tmpl w:val="EEA48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7E00F82"/>
    <w:multiLevelType w:val="hybridMultilevel"/>
    <w:tmpl w:val="E36C3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4C4975"/>
    <w:multiLevelType w:val="hybridMultilevel"/>
    <w:tmpl w:val="17929E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A4654D"/>
    <w:multiLevelType w:val="multilevel"/>
    <w:tmpl w:val="19CC29AC"/>
    <w:lvl w:ilvl="0">
      <w:start w:val="2013"/>
      <w:numFmt w:val="decimal"/>
      <w:lvlText w:val="18.0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7E70591A"/>
    <w:multiLevelType w:val="multilevel"/>
    <w:tmpl w:val="C25CDD8A"/>
    <w:lvl w:ilvl="0">
      <w:start w:val="3"/>
      <w:numFmt w:val="decimal"/>
      <w:lvlText w:val="%1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02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07" w:hanging="2160"/>
      </w:pPr>
      <w:rPr>
        <w:rFonts w:hint="default"/>
      </w:rPr>
    </w:lvl>
  </w:abstractNum>
  <w:num w:numId="1">
    <w:abstractNumId w:val="9"/>
  </w:num>
  <w:num w:numId="2">
    <w:abstractNumId w:val="0"/>
  </w:num>
  <w:num w:numId="3">
    <w:abstractNumId w:val="1"/>
  </w:num>
  <w:num w:numId="4">
    <w:abstractNumId w:val="27"/>
  </w:num>
  <w:num w:numId="5">
    <w:abstractNumId w:val="24"/>
  </w:num>
  <w:num w:numId="6">
    <w:abstractNumId w:val="7"/>
  </w:num>
  <w:num w:numId="7">
    <w:abstractNumId w:val="17"/>
  </w:num>
  <w:num w:numId="8">
    <w:abstractNumId w:val="32"/>
  </w:num>
  <w:num w:numId="9">
    <w:abstractNumId w:val="5"/>
  </w:num>
  <w:num w:numId="10">
    <w:abstractNumId w:val="13"/>
  </w:num>
  <w:num w:numId="11">
    <w:abstractNumId w:val="18"/>
  </w:num>
  <w:num w:numId="12">
    <w:abstractNumId w:val="3"/>
  </w:num>
  <w:num w:numId="13">
    <w:abstractNumId w:val="21"/>
  </w:num>
  <w:num w:numId="14">
    <w:abstractNumId w:val="25"/>
  </w:num>
  <w:num w:numId="15">
    <w:abstractNumId w:val="20"/>
  </w:num>
  <w:num w:numId="16">
    <w:abstractNumId w:val="28"/>
  </w:num>
  <w:num w:numId="17">
    <w:abstractNumId w:val="19"/>
  </w:num>
  <w:num w:numId="18">
    <w:abstractNumId w:val="4"/>
  </w:num>
  <w:num w:numId="19">
    <w:abstractNumId w:val="15"/>
  </w:num>
  <w:num w:numId="20">
    <w:abstractNumId w:val="10"/>
  </w:num>
  <w:num w:numId="21">
    <w:abstractNumId w:val="23"/>
  </w:num>
  <w:num w:numId="22">
    <w:abstractNumId w:val="31"/>
  </w:num>
  <w:num w:numId="23">
    <w:abstractNumId w:val="2"/>
  </w:num>
  <w:num w:numId="24">
    <w:abstractNumId w:val="26"/>
  </w:num>
  <w:num w:numId="25">
    <w:abstractNumId w:val="12"/>
  </w:num>
  <w:num w:numId="26">
    <w:abstractNumId w:val="16"/>
  </w:num>
  <w:num w:numId="27">
    <w:abstractNumId w:val="8"/>
  </w:num>
  <w:num w:numId="28">
    <w:abstractNumId w:val="14"/>
  </w:num>
  <w:num w:numId="29">
    <w:abstractNumId w:val="6"/>
  </w:num>
  <w:num w:numId="30">
    <w:abstractNumId w:val="29"/>
  </w:num>
  <w:num w:numId="31">
    <w:abstractNumId w:val="22"/>
  </w:num>
  <w:num w:numId="32">
    <w:abstractNumId w:val="11"/>
  </w:num>
  <w:num w:numId="33">
    <w:abstractNumId w:val="3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D7C"/>
    <w:rsid w:val="00001435"/>
    <w:rsid w:val="00006A51"/>
    <w:rsid w:val="00012AA1"/>
    <w:rsid w:val="0001532D"/>
    <w:rsid w:val="00015E3A"/>
    <w:rsid w:val="00023F49"/>
    <w:rsid w:val="00024062"/>
    <w:rsid w:val="00026D68"/>
    <w:rsid w:val="00030EE9"/>
    <w:rsid w:val="00032A3A"/>
    <w:rsid w:val="000370AD"/>
    <w:rsid w:val="00037C70"/>
    <w:rsid w:val="00040962"/>
    <w:rsid w:val="00041508"/>
    <w:rsid w:val="00041F8A"/>
    <w:rsid w:val="00052458"/>
    <w:rsid w:val="00054930"/>
    <w:rsid w:val="0006309B"/>
    <w:rsid w:val="000630DA"/>
    <w:rsid w:val="0006445C"/>
    <w:rsid w:val="00065414"/>
    <w:rsid w:val="00065899"/>
    <w:rsid w:val="0007010E"/>
    <w:rsid w:val="000720B3"/>
    <w:rsid w:val="00075384"/>
    <w:rsid w:val="00075D07"/>
    <w:rsid w:val="00076E54"/>
    <w:rsid w:val="00083208"/>
    <w:rsid w:val="00084461"/>
    <w:rsid w:val="00090528"/>
    <w:rsid w:val="00090FC1"/>
    <w:rsid w:val="000A2CDA"/>
    <w:rsid w:val="000A4752"/>
    <w:rsid w:val="000A61AC"/>
    <w:rsid w:val="000B1688"/>
    <w:rsid w:val="000B26F5"/>
    <w:rsid w:val="000B35C2"/>
    <w:rsid w:val="000B62E2"/>
    <w:rsid w:val="000B637A"/>
    <w:rsid w:val="000B6661"/>
    <w:rsid w:val="000B6F55"/>
    <w:rsid w:val="000C1684"/>
    <w:rsid w:val="000C6FED"/>
    <w:rsid w:val="000D229F"/>
    <w:rsid w:val="000D5C84"/>
    <w:rsid w:val="000D7086"/>
    <w:rsid w:val="000E2B5F"/>
    <w:rsid w:val="000E2E39"/>
    <w:rsid w:val="000E320A"/>
    <w:rsid w:val="000E4F43"/>
    <w:rsid w:val="000E5852"/>
    <w:rsid w:val="000E5F98"/>
    <w:rsid w:val="000F047D"/>
    <w:rsid w:val="000F07C7"/>
    <w:rsid w:val="000F0CE3"/>
    <w:rsid w:val="000F12C8"/>
    <w:rsid w:val="000F251B"/>
    <w:rsid w:val="000F42E8"/>
    <w:rsid w:val="000F62AB"/>
    <w:rsid w:val="00101EBF"/>
    <w:rsid w:val="001105BD"/>
    <w:rsid w:val="00111D4A"/>
    <w:rsid w:val="00112026"/>
    <w:rsid w:val="001134EE"/>
    <w:rsid w:val="0011644C"/>
    <w:rsid w:val="00116B33"/>
    <w:rsid w:val="00116D52"/>
    <w:rsid w:val="0012315A"/>
    <w:rsid w:val="001232FC"/>
    <w:rsid w:val="00126BC8"/>
    <w:rsid w:val="00126F83"/>
    <w:rsid w:val="001310BD"/>
    <w:rsid w:val="00131EBF"/>
    <w:rsid w:val="001322CE"/>
    <w:rsid w:val="001326A2"/>
    <w:rsid w:val="00133528"/>
    <w:rsid w:val="0013352E"/>
    <w:rsid w:val="001342A1"/>
    <w:rsid w:val="00135C74"/>
    <w:rsid w:val="0014760E"/>
    <w:rsid w:val="0015326B"/>
    <w:rsid w:val="0015381A"/>
    <w:rsid w:val="00153BDB"/>
    <w:rsid w:val="00153DBD"/>
    <w:rsid w:val="00154DEE"/>
    <w:rsid w:val="0015608E"/>
    <w:rsid w:val="00157D1E"/>
    <w:rsid w:val="00164A39"/>
    <w:rsid w:val="00165C60"/>
    <w:rsid w:val="00166558"/>
    <w:rsid w:val="00166DF5"/>
    <w:rsid w:val="00176CEC"/>
    <w:rsid w:val="001803F2"/>
    <w:rsid w:val="001816CC"/>
    <w:rsid w:val="00181E6F"/>
    <w:rsid w:val="00182F08"/>
    <w:rsid w:val="0018444E"/>
    <w:rsid w:val="00186B42"/>
    <w:rsid w:val="00191D2D"/>
    <w:rsid w:val="00193541"/>
    <w:rsid w:val="001948D5"/>
    <w:rsid w:val="001976DF"/>
    <w:rsid w:val="00197ADE"/>
    <w:rsid w:val="001A0351"/>
    <w:rsid w:val="001A0B0C"/>
    <w:rsid w:val="001A39DF"/>
    <w:rsid w:val="001A428E"/>
    <w:rsid w:val="001A492B"/>
    <w:rsid w:val="001A6D06"/>
    <w:rsid w:val="001A79D5"/>
    <w:rsid w:val="001A7FF3"/>
    <w:rsid w:val="001B0510"/>
    <w:rsid w:val="001C00AB"/>
    <w:rsid w:val="001C10C5"/>
    <w:rsid w:val="001C2674"/>
    <w:rsid w:val="001C2C8A"/>
    <w:rsid w:val="001C4CB3"/>
    <w:rsid w:val="001D3142"/>
    <w:rsid w:val="001D384F"/>
    <w:rsid w:val="001D4AE1"/>
    <w:rsid w:val="001D4D7C"/>
    <w:rsid w:val="001D6398"/>
    <w:rsid w:val="001D66E4"/>
    <w:rsid w:val="001D74E8"/>
    <w:rsid w:val="001E19E4"/>
    <w:rsid w:val="001E2836"/>
    <w:rsid w:val="001E3905"/>
    <w:rsid w:val="001E3B4C"/>
    <w:rsid w:val="001E3B9C"/>
    <w:rsid w:val="001F0208"/>
    <w:rsid w:val="001F0773"/>
    <w:rsid w:val="001F09C5"/>
    <w:rsid w:val="001F2ABD"/>
    <w:rsid w:val="001F5F0E"/>
    <w:rsid w:val="001F7032"/>
    <w:rsid w:val="00201478"/>
    <w:rsid w:val="0020458D"/>
    <w:rsid w:val="00210F86"/>
    <w:rsid w:val="00214EEF"/>
    <w:rsid w:val="0022312B"/>
    <w:rsid w:val="00223BA0"/>
    <w:rsid w:val="00225D4D"/>
    <w:rsid w:val="00227FA7"/>
    <w:rsid w:val="00230AEE"/>
    <w:rsid w:val="00231820"/>
    <w:rsid w:val="00233B1D"/>
    <w:rsid w:val="00233D29"/>
    <w:rsid w:val="00240E24"/>
    <w:rsid w:val="00242754"/>
    <w:rsid w:val="00242A29"/>
    <w:rsid w:val="00243122"/>
    <w:rsid w:val="00245E04"/>
    <w:rsid w:val="00255F91"/>
    <w:rsid w:val="00261A0F"/>
    <w:rsid w:val="00270121"/>
    <w:rsid w:val="00271053"/>
    <w:rsid w:val="00272A15"/>
    <w:rsid w:val="00272DF5"/>
    <w:rsid w:val="00276BBB"/>
    <w:rsid w:val="00287E1B"/>
    <w:rsid w:val="00290CB7"/>
    <w:rsid w:val="00291724"/>
    <w:rsid w:val="002931CE"/>
    <w:rsid w:val="002937D9"/>
    <w:rsid w:val="00294E02"/>
    <w:rsid w:val="00296723"/>
    <w:rsid w:val="002A1BA2"/>
    <w:rsid w:val="002A3B43"/>
    <w:rsid w:val="002A493D"/>
    <w:rsid w:val="002A5201"/>
    <w:rsid w:val="002A62DD"/>
    <w:rsid w:val="002A7A5D"/>
    <w:rsid w:val="002B0C32"/>
    <w:rsid w:val="002B137E"/>
    <w:rsid w:val="002B3224"/>
    <w:rsid w:val="002B33E4"/>
    <w:rsid w:val="002B55A9"/>
    <w:rsid w:val="002C1BB6"/>
    <w:rsid w:val="002C609F"/>
    <w:rsid w:val="002C670B"/>
    <w:rsid w:val="002C7823"/>
    <w:rsid w:val="002D0EF5"/>
    <w:rsid w:val="002D1BCC"/>
    <w:rsid w:val="002D1F2A"/>
    <w:rsid w:val="002D39B4"/>
    <w:rsid w:val="002D78A8"/>
    <w:rsid w:val="002E008F"/>
    <w:rsid w:val="002E50E3"/>
    <w:rsid w:val="002F0EE9"/>
    <w:rsid w:val="002F1628"/>
    <w:rsid w:val="002F2E64"/>
    <w:rsid w:val="002F2F6F"/>
    <w:rsid w:val="002F3474"/>
    <w:rsid w:val="002F3C21"/>
    <w:rsid w:val="002F3C2A"/>
    <w:rsid w:val="002F4147"/>
    <w:rsid w:val="002F5075"/>
    <w:rsid w:val="002F6466"/>
    <w:rsid w:val="00303EC5"/>
    <w:rsid w:val="003053DD"/>
    <w:rsid w:val="00305F5C"/>
    <w:rsid w:val="00306944"/>
    <w:rsid w:val="003106E9"/>
    <w:rsid w:val="00310EEE"/>
    <w:rsid w:val="00311773"/>
    <w:rsid w:val="00312208"/>
    <w:rsid w:val="003136FA"/>
    <w:rsid w:val="00314125"/>
    <w:rsid w:val="00314F9F"/>
    <w:rsid w:val="0031705A"/>
    <w:rsid w:val="00317BC5"/>
    <w:rsid w:val="0032565E"/>
    <w:rsid w:val="00325790"/>
    <w:rsid w:val="00326D07"/>
    <w:rsid w:val="0033010B"/>
    <w:rsid w:val="00332B84"/>
    <w:rsid w:val="00336F86"/>
    <w:rsid w:val="003452D9"/>
    <w:rsid w:val="00352E0C"/>
    <w:rsid w:val="0035458B"/>
    <w:rsid w:val="003555EF"/>
    <w:rsid w:val="003564E3"/>
    <w:rsid w:val="00356DB4"/>
    <w:rsid w:val="0035766B"/>
    <w:rsid w:val="003606AA"/>
    <w:rsid w:val="00361571"/>
    <w:rsid w:val="00363399"/>
    <w:rsid w:val="00364A13"/>
    <w:rsid w:val="00376638"/>
    <w:rsid w:val="00377571"/>
    <w:rsid w:val="00377C55"/>
    <w:rsid w:val="00385855"/>
    <w:rsid w:val="00385C90"/>
    <w:rsid w:val="0038618D"/>
    <w:rsid w:val="00390F75"/>
    <w:rsid w:val="00390FF5"/>
    <w:rsid w:val="0039189C"/>
    <w:rsid w:val="00391B0C"/>
    <w:rsid w:val="00393EB1"/>
    <w:rsid w:val="00395C40"/>
    <w:rsid w:val="003966BB"/>
    <w:rsid w:val="00396CD6"/>
    <w:rsid w:val="003A3BB3"/>
    <w:rsid w:val="003A4A24"/>
    <w:rsid w:val="003A56D8"/>
    <w:rsid w:val="003A5C8C"/>
    <w:rsid w:val="003B4A31"/>
    <w:rsid w:val="003B5CBE"/>
    <w:rsid w:val="003B66B4"/>
    <w:rsid w:val="003C0AA6"/>
    <w:rsid w:val="003C2164"/>
    <w:rsid w:val="003C5080"/>
    <w:rsid w:val="003C64A5"/>
    <w:rsid w:val="003D28E0"/>
    <w:rsid w:val="003D4A1B"/>
    <w:rsid w:val="003D797F"/>
    <w:rsid w:val="003E251C"/>
    <w:rsid w:val="003E590D"/>
    <w:rsid w:val="003F07AD"/>
    <w:rsid w:val="003F120A"/>
    <w:rsid w:val="003F2F3D"/>
    <w:rsid w:val="003F51C0"/>
    <w:rsid w:val="003F7460"/>
    <w:rsid w:val="00403F40"/>
    <w:rsid w:val="00404C94"/>
    <w:rsid w:val="0040668D"/>
    <w:rsid w:val="004108A6"/>
    <w:rsid w:val="00413EE0"/>
    <w:rsid w:val="0041734F"/>
    <w:rsid w:val="004205F1"/>
    <w:rsid w:val="004208C9"/>
    <w:rsid w:val="00421661"/>
    <w:rsid w:val="0042592A"/>
    <w:rsid w:val="00427227"/>
    <w:rsid w:val="0043183F"/>
    <w:rsid w:val="00433DFA"/>
    <w:rsid w:val="00435535"/>
    <w:rsid w:val="00435D05"/>
    <w:rsid w:val="00437988"/>
    <w:rsid w:val="00443103"/>
    <w:rsid w:val="00444978"/>
    <w:rsid w:val="00444BA2"/>
    <w:rsid w:val="004451AB"/>
    <w:rsid w:val="00445D61"/>
    <w:rsid w:val="004469D0"/>
    <w:rsid w:val="00453AF2"/>
    <w:rsid w:val="00457C74"/>
    <w:rsid w:val="0046159C"/>
    <w:rsid w:val="00461A60"/>
    <w:rsid w:val="00463436"/>
    <w:rsid w:val="0046566D"/>
    <w:rsid w:val="00465D4C"/>
    <w:rsid w:val="00467AC4"/>
    <w:rsid w:val="0047095A"/>
    <w:rsid w:val="004761B3"/>
    <w:rsid w:val="004771AF"/>
    <w:rsid w:val="00480A25"/>
    <w:rsid w:val="00490B44"/>
    <w:rsid w:val="00491C93"/>
    <w:rsid w:val="004A0B34"/>
    <w:rsid w:val="004A10E9"/>
    <w:rsid w:val="004A35E7"/>
    <w:rsid w:val="004A556D"/>
    <w:rsid w:val="004A65A7"/>
    <w:rsid w:val="004A6EC4"/>
    <w:rsid w:val="004B02BC"/>
    <w:rsid w:val="004B64AE"/>
    <w:rsid w:val="004B64C7"/>
    <w:rsid w:val="004C2680"/>
    <w:rsid w:val="004C27C7"/>
    <w:rsid w:val="004C4DFE"/>
    <w:rsid w:val="004C7323"/>
    <w:rsid w:val="004D09C7"/>
    <w:rsid w:val="004D2DC0"/>
    <w:rsid w:val="004D5A4B"/>
    <w:rsid w:val="004D7109"/>
    <w:rsid w:val="004E1B38"/>
    <w:rsid w:val="004E3988"/>
    <w:rsid w:val="004E57AF"/>
    <w:rsid w:val="004E6832"/>
    <w:rsid w:val="004E692E"/>
    <w:rsid w:val="004E7BFC"/>
    <w:rsid w:val="004F31E8"/>
    <w:rsid w:val="004F3D14"/>
    <w:rsid w:val="004F75A7"/>
    <w:rsid w:val="00503E6D"/>
    <w:rsid w:val="005048DB"/>
    <w:rsid w:val="00507BE5"/>
    <w:rsid w:val="00511546"/>
    <w:rsid w:val="005117AB"/>
    <w:rsid w:val="00513BB3"/>
    <w:rsid w:val="00517E75"/>
    <w:rsid w:val="00520232"/>
    <w:rsid w:val="0052130E"/>
    <w:rsid w:val="005220DA"/>
    <w:rsid w:val="00524629"/>
    <w:rsid w:val="0052585F"/>
    <w:rsid w:val="00526D1D"/>
    <w:rsid w:val="005317A8"/>
    <w:rsid w:val="00541FEE"/>
    <w:rsid w:val="0054302F"/>
    <w:rsid w:val="0054620C"/>
    <w:rsid w:val="005476C7"/>
    <w:rsid w:val="00550923"/>
    <w:rsid w:val="0056096D"/>
    <w:rsid w:val="005615B6"/>
    <w:rsid w:val="00561FEF"/>
    <w:rsid w:val="00564257"/>
    <w:rsid w:val="0056488B"/>
    <w:rsid w:val="00570DA4"/>
    <w:rsid w:val="00570F59"/>
    <w:rsid w:val="00573B4D"/>
    <w:rsid w:val="00574D1F"/>
    <w:rsid w:val="00577212"/>
    <w:rsid w:val="00577E58"/>
    <w:rsid w:val="005801E6"/>
    <w:rsid w:val="0058188C"/>
    <w:rsid w:val="00581D5F"/>
    <w:rsid w:val="0058202B"/>
    <w:rsid w:val="00583280"/>
    <w:rsid w:val="00583CA6"/>
    <w:rsid w:val="0058528A"/>
    <w:rsid w:val="00587346"/>
    <w:rsid w:val="00587B6F"/>
    <w:rsid w:val="00591821"/>
    <w:rsid w:val="00591AC4"/>
    <w:rsid w:val="00591FB5"/>
    <w:rsid w:val="00592769"/>
    <w:rsid w:val="00593C63"/>
    <w:rsid w:val="00595A32"/>
    <w:rsid w:val="00596358"/>
    <w:rsid w:val="005A0991"/>
    <w:rsid w:val="005A4CC1"/>
    <w:rsid w:val="005B11F5"/>
    <w:rsid w:val="005B4101"/>
    <w:rsid w:val="005B502E"/>
    <w:rsid w:val="005B51E8"/>
    <w:rsid w:val="005B612B"/>
    <w:rsid w:val="005B69EA"/>
    <w:rsid w:val="005B6D7D"/>
    <w:rsid w:val="005C1D6C"/>
    <w:rsid w:val="005C2C4B"/>
    <w:rsid w:val="005C4FF5"/>
    <w:rsid w:val="005C63C3"/>
    <w:rsid w:val="005D0491"/>
    <w:rsid w:val="005D08D2"/>
    <w:rsid w:val="005D1359"/>
    <w:rsid w:val="005D274E"/>
    <w:rsid w:val="005D46AE"/>
    <w:rsid w:val="005D5FF3"/>
    <w:rsid w:val="005D7F6A"/>
    <w:rsid w:val="005E20A3"/>
    <w:rsid w:val="005E2504"/>
    <w:rsid w:val="005E32B1"/>
    <w:rsid w:val="005E396F"/>
    <w:rsid w:val="005E5854"/>
    <w:rsid w:val="005E5AC0"/>
    <w:rsid w:val="005E5D11"/>
    <w:rsid w:val="005E60A2"/>
    <w:rsid w:val="005F050D"/>
    <w:rsid w:val="005F0DB5"/>
    <w:rsid w:val="005F18F7"/>
    <w:rsid w:val="005F1A36"/>
    <w:rsid w:val="005F2AB6"/>
    <w:rsid w:val="005F3027"/>
    <w:rsid w:val="005F4970"/>
    <w:rsid w:val="006001BF"/>
    <w:rsid w:val="00601D25"/>
    <w:rsid w:val="0060318C"/>
    <w:rsid w:val="00603EFE"/>
    <w:rsid w:val="006051F0"/>
    <w:rsid w:val="006108CE"/>
    <w:rsid w:val="00610C53"/>
    <w:rsid w:val="0061276A"/>
    <w:rsid w:val="00612B49"/>
    <w:rsid w:val="00614A79"/>
    <w:rsid w:val="00616625"/>
    <w:rsid w:val="00616978"/>
    <w:rsid w:val="00617A6D"/>
    <w:rsid w:val="00620419"/>
    <w:rsid w:val="00622703"/>
    <w:rsid w:val="00623F93"/>
    <w:rsid w:val="00630E3C"/>
    <w:rsid w:val="00633062"/>
    <w:rsid w:val="00633940"/>
    <w:rsid w:val="0063435A"/>
    <w:rsid w:val="006347A0"/>
    <w:rsid w:val="006377B5"/>
    <w:rsid w:val="006404A8"/>
    <w:rsid w:val="0064072E"/>
    <w:rsid w:val="00643B58"/>
    <w:rsid w:val="00645D7C"/>
    <w:rsid w:val="006478DF"/>
    <w:rsid w:val="0065061E"/>
    <w:rsid w:val="00652FF1"/>
    <w:rsid w:val="0065737B"/>
    <w:rsid w:val="00661F81"/>
    <w:rsid w:val="006625B8"/>
    <w:rsid w:val="006635A4"/>
    <w:rsid w:val="0066616F"/>
    <w:rsid w:val="0066668C"/>
    <w:rsid w:val="006728EC"/>
    <w:rsid w:val="006757D2"/>
    <w:rsid w:val="00677E9A"/>
    <w:rsid w:val="00677F68"/>
    <w:rsid w:val="00680E9A"/>
    <w:rsid w:val="006823C4"/>
    <w:rsid w:val="00684FFD"/>
    <w:rsid w:val="00693CAA"/>
    <w:rsid w:val="006950F4"/>
    <w:rsid w:val="00695EA9"/>
    <w:rsid w:val="006A1AED"/>
    <w:rsid w:val="006A1FB7"/>
    <w:rsid w:val="006A4A47"/>
    <w:rsid w:val="006A4FF6"/>
    <w:rsid w:val="006A5D06"/>
    <w:rsid w:val="006A7053"/>
    <w:rsid w:val="006A7388"/>
    <w:rsid w:val="006B22EA"/>
    <w:rsid w:val="006B342A"/>
    <w:rsid w:val="006B510F"/>
    <w:rsid w:val="006B544D"/>
    <w:rsid w:val="006B695D"/>
    <w:rsid w:val="006B6CE0"/>
    <w:rsid w:val="006C02D9"/>
    <w:rsid w:val="006C0759"/>
    <w:rsid w:val="006C0AD5"/>
    <w:rsid w:val="006C2799"/>
    <w:rsid w:val="006C4ED7"/>
    <w:rsid w:val="006D0060"/>
    <w:rsid w:val="006D0888"/>
    <w:rsid w:val="006D3091"/>
    <w:rsid w:val="006D38A1"/>
    <w:rsid w:val="006E7283"/>
    <w:rsid w:val="006E7AF8"/>
    <w:rsid w:val="006F0B05"/>
    <w:rsid w:val="006F29CD"/>
    <w:rsid w:val="006F2CBE"/>
    <w:rsid w:val="006F4ED2"/>
    <w:rsid w:val="006F5981"/>
    <w:rsid w:val="006F59AA"/>
    <w:rsid w:val="006F5BEE"/>
    <w:rsid w:val="006F74C3"/>
    <w:rsid w:val="007041FA"/>
    <w:rsid w:val="00704A3D"/>
    <w:rsid w:val="00704DC4"/>
    <w:rsid w:val="00707357"/>
    <w:rsid w:val="00710066"/>
    <w:rsid w:val="00714CFE"/>
    <w:rsid w:val="00716C52"/>
    <w:rsid w:val="0072123F"/>
    <w:rsid w:val="00722844"/>
    <w:rsid w:val="00726E35"/>
    <w:rsid w:val="00727BCD"/>
    <w:rsid w:val="00730D89"/>
    <w:rsid w:val="007329D3"/>
    <w:rsid w:val="00742AF4"/>
    <w:rsid w:val="007433A5"/>
    <w:rsid w:val="0075026E"/>
    <w:rsid w:val="007515C4"/>
    <w:rsid w:val="007523AD"/>
    <w:rsid w:val="00752C78"/>
    <w:rsid w:val="007550CC"/>
    <w:rsid w:val="00756531"/>
    <w:rsid w:val="00761E30"/>
    <w:rsid w:val="00764702"/>
    <w:rsid w:val="00770D92"/>
    <w:rsid w:val="00771CED"/>
    <w:rsid w:val="007741DA"/>
    <w:rsid w:val="00777498"/>
    <w:rsid w:val="007803D2"/>
    <w:rsid w:val="007852B9"/>
    <w:rsid w:val="00790AC5"/>
    <w:rsid w:val="00792509"/>
    <w:rsid w:val="00793C01"/>
    <w:rsid w:val="00795547"/>
    <w:rsid w:val="00796702"/>
    <w:rsid w:val="007A33D4"/>
    <w:rsid w:val="007A56EB"/>
    <w:rsid w:val="007A6396"/>
    <w:rsid w:val="007A6515"/>
    <w:rsid w:val="007A6D29"/>
    <w:rsid w:val="007A76BC"/>
    <w:rsid w:val="007B02F7"/>
    <w:rsid w:val="007B0C35"/>
    <w:rsid w:val="007B2339"/>
    <w:rsid w:val="007B381D"/>
    <w:rsid w:val="007B394C"/>
    <w:rsid w:val="007B45B9"/>
    <w:rsid w:val="007B4D34"/>
    <w:rsid w:val="007B519E"/>
    <w:rsid w:val="007B6780"/>
    <w:rsid w:val="007C1A25"/>
    <w:rsid w:val="007C42FC"/>
    <w:rsid w:val="007C7777"/>
    <w:rsid w:val="007D0353"/>
    <w:rsid w:val="007D15DB"/>
    <w:rsid w:val="007D351A"/>
    <w:rsid w:val="007E0099"/>
    <w:rsid w:val="007E20DB"/>
    <w:rsid w:val="007E21F0"/>
    <w:rsid w:val="007E79EA"/>
    <w:rsid w:val="007F01EC"/>
    <w:rsid w:val="007F089E"/>
    <w:rsid w:val="007F3F7E"/>
    <w:rsid w:val="007F6C31"/>
    <w:rsid w:val="00800BE8"/>
    <w:rsid w:val="00801FC3"/>
    <w:rsid w:val="00803CB4"/>
    <w:rsid w:val="00803F21"/>
    <w:rsid w:val="00804CAF"/>
    <w:rsid w:val="00804CFF"/>
    <w:rsid w:val="008109CC"/>
    <w:rsid w:val="00816904"/>
    <w:rsid w:val="00820D1D"/>
    <w:rsid w:val="00822226"/>
    <w:rsid w:val="0082603C"/>
    <w:rsid w:val="00826371"/>
    <w:rsid w:val="008323BD"/>
    <w:rsid w:val="00832A98"/>
    <w:rsid w:val="00836CE0"/>
    <w:rsid w:val="008379DA"/>
    <w:rsid w:val="00843759"/>
    <w:rsid w:val="00844516"/>
    <w:rsid w:val="00850DC0"/>
    <w:rsid w:val="00857533"/>
    <w:rsid w:val="008610B7"/>
    <w:rsid w:val="00863FCD"/>
    <w:rsid w:val="008663E9"/>
    <w:rsid w:val="00871446"/>
    <w:rsid w:val="00873F6C"/>
    <w:rsid w:val="00875CA1"/>
    <w:rsid w:val="0087652B"/>
    <w:rsid w:val="00877297"/>
    <w:rsid w:val="00880A44"/>
    <w:rsid w:val="00882225"/>
    <w:rsid w:val="00890D68"/>
    <w:rsid w:val="00891251"/>
    <w:rsid w:val="0089164A"/>
    <w:rsid w:val="00892A12"/>
    <w:rsid w:val="008955DE"/>
    <w:rsid w:val="00896D77"/>
    <w:rsid w:val="00897FAF"/>
    <w:rsid w:val="008A282E"/>
    <w:rsid w:val="008A3B75"/>
    <w:rsid w:val="008A3CA4"/>
    <w:rsid w:val="008A7D05"/>
    <w:rsid w:val="008B029C"/>
    <w:rsid w:val="008B17E6"/>
    <w:rsid w:val="008B3BF0"/>
    <w:rsid w:val="008B3EDF"/>
    <w:rsid w:val="008B7B10"/>
    <w:rsid w:val="008B7DA4"/>
    <w:rsid w:val="008C0F4F"/>
    <w:rsid w:val="008C3B4C"/>
    <w:rsid w:val="008D1C35"/>
    <w:rsid w:val="008D3DB0"/>
    <w:rsid w:val="008D5599"/>
    <w:rsid w:val="008D634B"/>
    <w:rsid w:val="008D6C7D"/>
    <w:rsid w:val="008E0861"/>
    <w:rsid w:val="008E352E"/>
    <w:rsid w:val="008E4E0A"/>
    <w:rsid w:val="008E5DF0"/>
    <w:rsid w:val="008F01BC"/>
    <w:rsid w:val="008F0E58"/>
    <w:rsid w:val="008F11F6"/>
    <w:rsid w:val="008F2533"/>
    <w:rsid w:val="008F55A8"/>
    <w:rsid w:val="008F5CAB"/>
    <w:rsid w:val="008F7496"/>
    <w:rsid w:val="0090141A"/>
    <w:rsid w:val="009063F9"/>
    <w:rsid w:val="009076CE"/>
    <w:rsid w:val="00910743"/>
    <w:rsid w:val="009116CF"/>
    <w:rsid w:val="00913810"/>
    <w:rsid w:val="009147E7"/>
    <w:rsid w:val="009153CC"/>
    <w:rsid w:val="009157BA"/>
    <w:rsid w:val="00915800"/>
    <w:rsid w:val="00915F6F"/>
    <w:rsid w:val="00916AA5"/>
    <w:rsid w:val="00920932"/>
    <w:rsid w:val="00924249"/>
    <w:rsid w:val="00930D3E"/>
    <w:rsid w:val="00944F49"/>
    <w:rsid w:val="00945A34"/>
    <w:rsid w:val="009471B9"/>
    <w:rsid w:val="00947CB8"/>
    <w:rsid w:val="00951AFC"/>
    <w:rsid w:val="0095227A"/>
    <w:rsid w:val="00952E14"/>
    <w:rsid w:val="009534EB"/>
    <w:rsid w:val="00956C1F"/>
    <w:rsid w:val="00960D1E"/>
    <w:rsid w:val="00960E9E"/>
    <w:rsid w:val="009623EC"/>
    <w:rsid w:val="00965716"/>
    <w:rsid w:val="009672AD"/>
    <w:rsid w:val="009717B8"/>
    <w:rsid w:val="00971917"/>
    <w:rsid w:val="00971D3F"/>
    <w:rsid w:val="0097269F"/>
    <w:rsid w:val="009727DB"/>
    <w:rsid w:val="00972901"/>
    <w:rsid w:val="009748E7"/>
    <w:rsid w:val="00974949"/>
    <w:rsid w:val="0097517E"/>
    <w:rsid w:val="009759D9"/>
    <w:rsid w:val="0097610C"/>
    <w:rsid w:val="00982874"/>
    <w:rsid w:val="00983FFB"/>
    <w:rsid w:val="0098569B"/>
    <w:rsid w:val="009866FD"/>
    <w:rsid w:val="0098781B"/>
    <w:rsid w:val="00991BEF"/>
    <w:rsid w:val="00991F6D"/>
    <w:rsid w:val="009937AD"/>
    <w:rsid w:val="009955F5"/>
    <w:rsid w:val="0099741A"/>
    <w:rsid w:val="009976B8"/>
    <w:rsid w:val="009B05AF"/>
    <w:rsid w:val="009B31F4"/>
    <w:rsid w:val="009B4B4D"/>
    <w:rsid w:val="009B6D89"/>
    <w:rsid w:val="009C1D22"/>
    <w:rsid w:val="009C24C0"/>
    <w:rsid w:val="009C5A8A"/>
    <w:rsid w:val="009C6961"/>
    <w:rsid w:val="009D0AE9"/>
    <w:rsid w:val="009D0EA9"/>
    <w:rsid w:val="009D1CD7"/>
    <w:rsid w:val="009D34F4"/>
    <w:rsid w:val="009E02B6"/>
    <w:rsid w:val="009E1656"/>
    <w:rsid w:val="009E1DA8"/>
    <w:rsid w:val="009E26A0"/>
    <w:rsid w:val="009E3794"/>
    <w:rsid w:val="009F1DDD"/>
    <w:rsid w:val="009F1FDD"/>
    <w:rsid w:val="009F3129"/>
    <w:rsid w:val="009F3E9F"/>
    <w:rsid w:val="009F44AD"/>
    <w:rsid w:val="009F4978"/>
    <w:rsid w:val="009F4E5D"/>
    <w:rsid w:val="00A009CF"/>
    <w:rsid w:val="00A011B1"/>
    <w:rsid w:val="00A065F8"/>
    <w:rsid w:val="00A1059B"/>
    <w:rsid w:val="00A1210F"/>
    <w:rsid w:val="00A12AAD"/>
    <w:rsid w:val="00A23509"/>
    <w:rsid w:val="00A24BAF"/>
    <w:rsid w:val="00A26261"/>
    <w:rsid w:val="00A274E3"/>
    <w:rsid w:val="00A31BFF"/>
    <w:rsid w:val="00A326AD"/>
    <w:rsid w:val="00A332BB"/>
    <w:rsid w:val="00A33B26"/>
    <w:rsid w:val="00A346DE"/>
    <w:rsid w:val="00A37F91"/>
    <w:rsid w:val="00A42CB9"/>
    <w:rsid w:val="00A43468"/>
    <w:rsid w:val="00A43CAF"/>
    <w:rsid w:val="00A44B9E"/>
    <w:rsid w:val="00A46173"/>
    <w:rsid w:val="00A56706"/>
    <w:rsid w:val="00A56C48"/>
    <w:rsid w:val="00A57F0A"/>
    <w:rsid w:val="00A60085"/>
    <w:rsid w:val="00A60C1D"/>
    <w:rsid w:val="00A63AC8"/>
    <w:rsid w:val="00A6625E"/>
    <w:rsid w:val="00A6762E"/>
    <w:rsid w:val="00A714D2"/>
    <w:rsid w:val="00A71B0B"/>
    <w:rsid w:val="00A74A0D"/>
    <w:rsid w:val="00A75CA8"/>
    <w:rsid w:val="00A75D7F"/>
    <w:rsid w:val="00A767A5"/>
    <w:rsid w:val="00A77487"/>
    <w:rsid w:val="00A813A2"/>
    <w:rsid w:val="00A8299D"/>
    <w:rsid w:val="00A85F20"/>
    <w:rsid w:val="00A8755F"/>
    <w:rsid w:val="00A91697"/>
    <w:rsid w:val="00A927E5"/>
    <w:rsid w:val="00A94136"/>
    <w:rsid w:val="00A94E41"/>
    <w:rsid w:val="00A963C2"/>
    <w:rsid w:val="00A978E7"/>
    <w:rsid w:val="00AA284B"/>
    <w:rsid w:val="00AA388B"/>
    <w:rsid w:val="00AA6D77"/>
    <w:rsid w:val="00AA7F26"/>
    <w:rsid w:val="00AB1B95"/>
    <w:rsid w:val="00AB2C4F"/>
    <w:rsid w:val="00AB31C0"/>
    <w:rsid w:val="00AB3F25"/>
    <w:rsid w:val="00AB4C08"/>
    <w:rsid w:val="00AB4F60"/>
    <w:rsid w:val="00AB76D0"/>
    <w:rsid w:val="00AC46ED"/>
    <w:rsid w:val="00AC6844"/>
    <w:rsid w:val="00AC7540"/>
    <w:rsid w:val="00AC7DF2"/>
    <w:rsid w:val="00AD4DA3"/>
    <w:rsid w:val="00AD607F"/>
    <w:rsid w:val="00AD6E7D"/>
    <w:rsid w:val="00AE0257"/>
    <w:rsid w:val="00AE26F5"/>
    <w:rsid w:val="00AE28CE"/>
    <w:rsid w:val="00AE3142"/>
    <w:rsid w:val="00AE5B9A"/>
    <w:rsid w:val="00AE5D33"/>
    <w:rsid w:val="00AE6A7E"/>
    <w:rsid w:val="00AE6C89"/>
    <w:rsid w:val="00AE782D"/>
    <w:rsid w:val="00AF5F07"/>
    <w:rsid w:val="00AF7D05"/>
    <w:rsid w:val="00B116E7"/>
    <w:rsid w:val="00B11F71"/>
    <w:rsid w:val="00B15928"/>
    <w:rsid w:val="00B16985"/>
    <w:rsid w:val="00B17E44"/>
    <w:rsid w:val="00B23DF8"/>
    <w:rsid w:val="00B24301"/>
    <w:rsid w:val="00B24A6A"/>
    <w:rsid w:val="00B25B32"/>
    <w:rsid w:val="00B26980"/>
    <w:rsid w:val="00B31E8E"/>
    <w:rsid w:val="00B3300B"/>
    <w:rsid w:val="00B33AE2"/>
    <w:rsid w:val="00B372C6"/>
    <w:rsid w:val="00B37993"/>
    <w:rsid w:val="00B37D14"/>
    <w:rsid w:val="00B404C2"/>
    <w:rsid w:val="00B446E8"/>
    <w:rsid w:val="00B44D28"/>
    <w:rsid w:val="00B50ABB"/>
    <w:rsid w:val="00B5294A"/>
    <w:rsid w:val="00B53700"/>
    <w:rsid w:val="00B56C96"/>
    <w:rsid w:val="00B5788F"/>
    <w:rsid w:val="00B62B6D"/>
    <w:rsid w:val="00B64BC4"/>
    <w:rsid w:val="00B657AF"/>
    <w:rsid w:val="00B663AF"/>
    <w:rsid w:val="00B67D7F"/>
    <w:rsid w:val="00B71F29"/>
    <w:rsid w:val="00B730CC"/>
    <w:rsid w:val="00B80E0A"/>
    <w:rsid w:val="00B8171E"/>
    <w:rsid w:val="00B83531"/>
    <w:rsid w:val="00B84199"/>
    <w:rsid w:val="00B84815"/>
    <w:rsid w:val="00B864DB"/>
    <w:rsid w:val="00B87A8A"/>
    <w:rsid w:val="00B919ED"/>
    <w:rsid w:val="00B93736"/>
    <w:rsid w:val="00B9786F"/>
    <w:rsid w:val="00BA2823"/>
    <w:rsid w:val="00BA3849"/>
    <w:rsid w:val="00BA5697"/>
    <w:rsid w:val="00BA6E1A"/>
    <w:rsid w:val="00BB1CA2"/>
    <w:rsid w:val="00BB2F24"/>
    <w:rsid w:val="00BB3F5D"/>
    <w:rsid w:val="00BB4F13"/>
    <w:rsid w:val="00BC1F8A"/>
    <w:rsid w:val="00BC432D"/>
    <w:rsid w:val="00BC4ED4"/>
    <w:rsid w:val="00BC5951"/>
    <w:rsid w:val="00BC5C0B"/>
    <w:rsid w:val="00BC7DE1"/>
    <w:rsid w:val="00BD148A"/>
    <w:rsid w:val="00BD2175"/>
    <w:rsid w:val="00BD4404"/>
    <w:rsid w:val="00BD55B1"/>
    <w:rsid w:val="00BD5E9B"/>
    <w:rsid w:val="00BD641C"/>
    <w:rsid w:val="00BE0B63"/>
    <w:rsid w:val="00BE2FB4"/>
    <w:rsid w:val="00BE3183"/>
    <w:rsid w:val="00BE3FA8"/>
    <w:rsid w:val="00BE45F7"/>
    <w:rsid w:val="00BE4B2A"/>
    <w:rsid w:val="00BE4FB5"/>
    <w:rsid w:val="00BE689A"/>
    <w:rsid w:val="00BF047D"/>
    <w:rsid w:val="00BF3116"/>
    <w:rsid w:val="00BF45A7"/>
    <w:rsid w:val="00BF6C72"/>
    <w:rsid w:val="00C06E36"/>
    <w:rsid w:val="00C06F52"/>
    <w:rsid w:val="00C165B9"/>
    <w:rsid w:val="00C238FE"/>
    <w:rsid w:val="00C2796C"/>
    <w:rsid w:val="00C309E7"/>
    <w:rsid w:val="00C3389F"/>
    <w:rsid w:val="00C341D6"/>
    <w:rsid w:val="00C36B00"/>
    <w:rsid w:val="00C40945"/>
    <w:rsid w:val="00C448EC"/>
    <w:rsid w:val="00C45B30"/>
    <w:rsid w:val="00C46DAD"/>
    <w:rsid w:val="00C470BF"/>
    <w:rsid w:val="00C51055"/>
    <w:rsid w:val="00C5182A"/>
    <w:rsid w:val="00C552F2"/>
    <w:rsid w:val="00C55826"/>
    <w:rsid w:val="00C55C5C"/>
    <w:rsid w:val="00C62262"/>
    <w:rsid w:val="00C70CB7"/>
    <w:rsid w:val="00C71FA1"/>
    <w:rsid w:val="00C761C7"/>
    <w:rsid w:val="00C778D7"/>
    <w:rsid w:val="00C82584"/>
    <w:rsid w:val="00C839CE"/>
    <w:rsid w:val="00C84A04"/>
    <w:rsid w:val="00C85DA1"/>
    <w:rsid w:val="00C87569"/>
    <w:rsid w:val="00C90A6D"/>
    <w:rsid w:val="00C90A81"/>
    <w:rsid w:val="00C91858"/>
    <w:rsid w:val="00C9614B"/>
    <w:rsid w:val="00CA0724"/>
    <w:rsid w:val="00CA32EB"/>
    <w:rsid w:val="00CA44E1"/>
    <w:rsid w:val="00CA633D"/>
    <w:rsid w:val="00CA6E42"/>
    <w:rsid w:val="00CB0843"/>
    <w:rsid w:val="00CB1126"/>
    <w:rsid w:val="00CB212D"/>
    <w:rsid w:val="00CB2BEE"/>
    <w:rsid w:val="00CB57F8"/>
    <w:rsid w:val="00CB68AA"/>
    <w:rsid w:val="00CC04D3"/>
    <w:rsid w:val="00CC1B87"/>
    <w:rsid w:val="00CC2A3D"/>
    <w:rsid w:val="00CC3759"/>
    <w:rsid w:val="00CC52C5"/>
    <w:rsid w:val="00CD3E6B"/>
    <w:rsid w:val="00CD6A9C"/>
    <w:rsid w:val="00CD75E9"/>
    <w:rsid w:val="00CD7995"/>
    <w:rsid w:val="00CE0185"/>
    <w:rsid w:val="00CE6AD0"/>
    <w:rsid w:val="00CF215E"/>
    <w:rsid w:val="00CF45F8"/>
    <w:rsid w:val="00CF5B74"/>
    <w:rsid w:val="00CF5F5A"/>
    <w:rsid w:val="00D05707"/>
    <w:rsid w:val="00D11F56"/>
    <w:rsid w:val="00D13CA3"/>
    <w:rsid w:val="00D148FD"/>
    <w:rsid w:val="00D1624F"/>
    <w:rsid w:val="00D334C6"/>
    <w:rsid w:val="00D33D95"/>
    <w:rsid w:val="00D351E5"/>
    <w:rsid w:val="00D35561"/>
    <w:rsid w:val="00D36D3E"/>
    <w:rsid w:val="00D45D4C"/>
    <w:rsid w:val="00D46F0B"/>
    <w:rsid w:val="00D50166"/>
    <w:rsid w:val="00D53844"/>
    <w:rsid w:val="00D5416A"/>
    <w:rsid w:val="00D54FB7"/>
    <w:rsid w:val="00D579F1"/>
    <w:rsid w:val="00D60C08"/>
    <w:rsid w:val="00D656EE"/>
    <w:rsid w:val="00D65ABA"/>
    <w:rsid w:val="00D71ACE"/>
    <w:rsid w:val="00D73B35"/>
    <w:rsid w:val="00D74A27"/>
    <w:rsid w:val="00D75D9B"/>
    <w:rsid w:val="00D762D4"/>
    <w:rsid w:val="00D764F6"/>
    <w:rsid w:val="00D76C67"/>
    <w:rsid w:val="00D77161"/>
    <w:rsid w:val="00D77B37"/>
    <w:rsid w:val="00D80707"/>
    <w:rsid w:val="00D85EA2"/>
    <w:rsid w:val="00D860F3"/>
    <w:rsid w:val="00D937D4"/>
    <w:rsid w:val="00D93DB8"/>
    <w:rsid w:val="00DA1489"/>
    <w:rsid w:val="00DA1F3F"/>
    <w:rsid w:val="00DA235B"/>
    <w:rsid w:val="00DA38D2"/>
    <w:rsid w:val="00DA41E2"/>
    <w:rsid w:val="00DA53B2"/>
    <w:rsid w:val="00DA78D8"/>
    <w:rsid w:val="00DB435C"/>
    <w:rsid w:val="00DB4FBE"/>
    <w:rsid w:val="00DC325D"/>
    <w:rsid w:val="00DC3713"/>
    <w:rsid w:val="00DD0BD7"/>
    <w:rsid w:val="00DD188E"/>
    <w:rsid w:val="00DD4CC8"/>
    <w:rsid w:val="00DD512D"/>
    <w:rsid w:val="00DD5329"/>
    <w:rsid w:val="00DD76D2"/>
    <w:rsid w:val="00DE1E81"/>
    <w:rsid w:val="00DE3B83"/>
    <w:rsid w:val="00DE5D54"/>
    <w:rsid w:val="00DE650B"/>
    <w:rsid w:val="00DE6803"/>
    <w:rsid w:val="00DF4019"/>
    <w:rsid w:val="00DF43FA"/>
    <w:rsid w:val="00DF4D05"/>
    <w:rsid w:val="00DF54D9"/>
    <w:rsid w:val="00DF55FE"/>
    <w:rsid w:val="00DF6617"/>
    <w:rsid w:val="00DF69E4"/>
    <w:rsid w:val="00DF728D"/>
    <w:rsid w:val="00E01CF7"/>
    <w:rsid w:val="00E04EDD"/>
    <w:rsid w:val="00E077A1"/>
    <w:rsid w:val="00E103C1"/>
    <w:rsid w:val="00E12DF8"/>
    <w:rsid w:val="00E1312F"/>
    <w:rsid w:val="00E14B10"/>
    <w:rsid w:val="00E155FA"/>
    <w:rsid w:val="00E1799D"/>
    <w:rsid w:val="00E2559F"/>
    <w:rsid w:val="00E257CD"/>
    <w:rsid w:val="00E26E6E"/>
    <w:rsid w:val="00E3113D"/>
    <w:rsid w:val="00E32518"/>
    <w:rsid w:val="00E3278E"/>
    <w:rsid w:val="00E33AE1"/>
    <w:rsid w:val="00E33C69"/>
    <w:rsid w:val="00E36145"/>
    <w:rsid w:val="00E36936"/>
    <w:rsid w:val="00E36D8A"/>
    <w:rsid w:val="00E40834"/>
    <w:rsid w:val="00E40FC3"/>
    <w:rsid w:val="00E4426C"/>
    <w:rsid w:val="00E50324"/>
    <w:rsid w:val="00E525A5"/>
    <w:rsid w:val="00E537D4"/>
    <w:rsid w:val="00E539A3"/>
    <w:rsid w:val="00E542FB"/>
    <w:rsid w:val="00E618FD"/>
    <w:rsid w:val="00E631DB"/>
    <w:rsid w:val="00E633A3"/>
    <w:rsid w:val="00E65F0C"/>
    <w:rsid w:val="00E670FE"/>
    <w:rsid w:val="00E67E57"/>
    <w:rsid w:val="00E7121A"/>
    <w:rsid w:val="00E84D16"/>
    <w:rsid w:val="00E925BD"/>
    <w:rsid w:val="00E93452"/>
    <w:rsid w:val="00E9385A"/>
    <w:rsid w:val="00E95A98"/>
    <w:rsid w:val="00E97BD9"/>
    <w:rsid w:val="00EA0F53"/>
    <w:rsid w:val="00EA2AEE"/>
    <w:rsid w:val="00EA360A"/>
    <w:rsid w:val="00EA43BA"/>
    <w:rsid w:val="00EB059F"/>
    <w:rsid w:val="00EB09DC"/>
    <w:rsid w:val="00EB0CDA"/>
    <w:rsid w:val="00EB1777"/>
    <w:rsid w:val="00EB1F50"/>
    <w:rsid w:val="00EB275A"/>
    <w:rsid w:val="00EB456D"/>
    <w:rsid w:val="00EC198F"/>
    <w:rsid w:val="00EC54D4"/>
    <w:rsid w:val="00EC5DA0"/>
    <w:rsid w:val="00ED04F7"/>
    <w:rsid w:val="00ED2CE2"/>
    <w:rsid w:val="00ED46E6"/>
    <w:rsid w:val="00EE1E8E"/>
    <w:rsid w:val="00EE319B"/>
    <w:rsid w:val="00EE320C"/>
    <w:rsid w:val="00EE3D8C"/>
    <w:rsid w:val="00EE732A"/>
    <w:rsid w:val="00EF0272"/>
    <w:rsid w:val="00EF41E9"/>
    <w:rsid w:val="00EF623D"/>
    <w:rsid w:val="00EF6725"/>
    <w:rsid w:val="00EF678E"/>
    <w:rsid w:val="00F006C6"/>
    <w:rsid w:val="00F01A42"/>
    <w:rsid w:val="00F03859"/>
    <w:rsid w:val="00F16766"/>
    <w:rsid w:val="00F16832"/>
    <w:rsid w:val="00F20592"/>
    <w:rsid w:val="00F20FC4"/>
    <w:rsid w:val="00F227DB"/>
    <w:rsid w:val="00F22C69"/>
    <w:rsid w:val="00F23064"/>
    <w:rsid w:val="00F23C57"/>
    <w:rsid w:val="00F27A78"/>
    <w:rsid w:val="00F40075"/>
    <w:rsid w:val="00F40799"/>
    <w:rsid w:val="00F41F71"/>
    <w:rsid w:val="00F453F0"/>
    <w:rsid w:val="00F469D8"/>
    <w:rsid w:val="00F50917"/>
    <w:rsid w:val="00F5243D"/>
    <w:rsid w:val="00F54A1F"/>
    <w:rsid w:val="00F563DC"/>
    <w:rsid w:val="00F56986"/>
    <w:rsid w:val="00F576FA"/>
    <w:rsid w:val="00F57C31"/>
    <w:rsid w:val="00F63EC7"/>
    <w:rsid w:val="00F67AE0"/>
    <w:rsid w:val="00F71CAE"/>
    <w:rsid w:val="00F73CB1"/>
    <w:rsid w:val="00F7436C"/>
    <w:rsid w:val="00F75740"/>
    <w:rsid w:val="00F76192"/>
    <w:rsid w:val="00F776F9"/>
    <w:rsid w:val="00F77D75"/>
    <w:rsid w:val="00F80206"/>
    <w:rsid w:val="00F816C1"/>
    <w:rsid w:val="00F829A2"/>
    <w:rsid w:val="00F82B92"/>
    <w:rsid w:val="00F9017A"/>
    <w:rsid w:val="00F91EC1"/>
    <w:rsid w:val="00F936DC"/>
    <w:rsid w:val="00F941B6"/>
    <w:rsid w:val="00F94B3F"/>
    <w:rsid w:val="00F97BFC"/>
    <w:rsid w:val="00F97EE7"/>
    <w:rsid w:val="00FA1E52"/>
    <w:rsid w:val="00FA2D63"/>
    <w:rsid w:val="00FA3C95"/>
    <w:rsid w:val="00FA562E"/>
    <w:rsid w:val="00FB0986"/>
    <w:rsid w:val="00FB1586"/>
    <w:rsid w:val="00FB30B5"/>
    <w:rsid w:val="00FB3F57"/>
    <w:rsid w:val="00FB5A7E"/>
    <w:rsid w:val="00FC1408"/>
    <w:rsid w:val="00FC1A8B"/>
    <w:rsid w:val="00FC3BFA"/>
    <w:rsid w:val="00FC6827"/>
    <w:rsid w:val="00FD04DB"/>
    <w:rsid w:val="00FD100E"/>
    <w:rsid w:val="00FD2745"/>
    <w:rsid w:val="00FD3A1A"/>
    <w:rsid w:val="00FD4D9F"/>
    <w:rsid w:val="00FD5245"/>
    <w:rsid w:val="00FD67EE"/>
    <w:rsid w:val="00FD73E8"/>
    <w:rsid w:val="00FE2ED8"/>
    <w:rsid w:val="00FE411C"/>
    <w:rsid w:val="00FE5766"/>
    <w:rsid w:val="00FE5E23"/>
    <w:rsid w:val="00FE72C9"/>
    <w:rsid w:val="00FF1F8C"/>
    <w:rsid w:val="00FF464D"/>
    <w:rsid w:val="00FF4B31"/>
    <w:rsid w:val="00FF6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FCE9649-0EB7-4909-BB6A-1488B2FAD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534E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E525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37D1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0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0B0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0B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"/>
    <w:link w:val="a8"/>
    <w:uiPriority w:val="99"/>
    <w:unhideWhenUsed/>
    <w:rsid w:val="00EC54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C54D4"/>
  </w:style>
  <w:style w:type="table" w:customStyle="1" w:styleId="11">
    <w:name w:val="Сетка таблицы1"/>
    <w:basedOn w:val="a1"/>
    <w:next w:val="a6"/>
    <w:uiPriority w:val="59"/>
    <w:rsid w:val="00EC54D4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6"/>
    <w:uiPriority w:val="59"/>
    <w:rsid w:val="000A4752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B23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B2339"/>
  </w:style>
  <w:style w:type="numbering" w:customStyle="1" w:styleId="12">
    <w:name w:val="Нет списка1"/>
    <w:next w:val="a2"/>
    <w:uiPriority w:val="99"/>
    <w:semiHidden/>
    <w:unhideWhenUsed/>
    <w:rsid w:val="007B2339"/>
  </w:style>
  <w:style w:type="paragraph" w:customStyle="1" w:styleId="13">
    <w:name w:val="Название объекта1"/>
    <w:basedOn w:val="a"/>
    <w:next w:val="a"/>
    <w:uiPriority w:val="35"/>
    <w:unhideWhenUsed/>
    <w:qFormat/>
    <w:rsid w:val="007B2339"/>
    <w:pPr>
      <w:spacing w:after="0" w:line="240" w:lineRule="auto"/>
    </w:pPr>
    <w:rPr>
      <w:b/>
      <w:bCs/>
      <w:color w:val="4F81BD"/>
      <w:sz w:val="18"/>
      <w:szCs w:val="18"/>
    </w:rPr>
  </w:style>
  <w:style w:type="paragraph" w:customStyle="1" w:styleId="ConsPlusNonformat">
    <w:name w:val="ConsPlusNonformat"/>
    <w:rsid w:val="007B233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b">
    <w:name w:val="No Spacing"/>
    <w:uiPriority w:val="1"/>
    <w:qFormat/>
    <w:rsid w:val="007B2339"/>
    <w:pPr>
      <w:spacing w:after="0" w:line="240" w:lineRule="auto"/>
    </w:pPr>
    <w:rPr>
      <w:rFonts w:eastAsia="Times New Roman"/>
    </w:rPr>
  </w:style>
  <w:style w:type="numbering" w:customStyle="1" w:styleId="22">
    <w:name w:val="Нет списка2"/>
    <w:next w:val="a2"/>
    <w:uiPriority w:val="99"/>
    <w:semiHidden/>
    <w:unhideWhenUsed/>
    <w:rsid w:val="00FB1586"/>
  </w:style>
  <w:style w:type="paragraph" w:customStyle="1" w:styleId="23">
    <w:name w:val="Название объекта2"/>
    <w:basedOn w:val="a"/>
    <w:next w:val="a"/>
    <w:uiPriority w:val="35"/>
    <w:unhideWhenUsed/>
    <w:qFormat/>
    <w:rsid w:val="00FB1586"/>
    <w:pPr>
      <w:spacing w:after="0" w:line="240" w:lineRule="auto"/>
    </w:pPr>
    <w:rPr>
      <w:b/>
      <w:bCs/>
      <w:color w:val="4F81BD"/>
      <w:sz w:val="18"/>
      <w:szCs w:val="18"/>
    </w:rPr>
  </w:style>
  <w:style w:type="paragraph" w:customStyle="1" w:styleId="Style3">
    <w:name w:val="Style3"/>
    <w:basedOn w:val="a"/>
    <w:uiPriority w:val="99"/>
    <w:rsid w:val="003F07AD"/>
    <w:pPr>
      <w:widowControl w:val="0"/>
      <w:autoSpaceDE w:val="0"/>
      <w:autoSpaceDN w:val="0"/>
      <w:adjustRightInd w:val="0"/>
      <w:spacing w:after="0" w:line="262" w:lineRule="exact"/>
      <w:ind w:left="1287" w:firstLine="55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3F07AD"/>
    <w:pPr>
      <w:widowControl w:val="0"/>
      <w:autoSpaceDE w:val="0"/>
      <w:autoSpaceDN w:val="0"/>
      <w:adjustRightInd w:val="0"/>
      <w:spacing w:after="0" w:line="240" w:lineRule="auto"/>
      <w:ind w:left="1287"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7">
    <w:name w:val="Font Style27"/>
    <w:uiPriority w:val="99"/>
    <w:rsid w:val="003F07AD"/>
    <w:rPr>
      <w:rFonts w:ascii="Times New Roman" w:hAnsi="Times New Roman"/>
      <w:sz w:val="20"/>
    </w:rPr>
  </w:style>
  <w:style w:type="paragraph" w:styleId="ac">
    <w:name w:val="caption"/>
    <w:basedOn w:val="a"/>
    <w:next w:val="a"/>
    <w:uiPriority w:val="35"/>
    <w:unhideWhenUsed/>
    <w:qFormat/>
    <w:rsid w:val="003F07AD"/>
    <w:pPr>
      <w:spacing w:line="240" w:lineRule="auto"/>
    </w:pPr>
    <w:rPr>
      <w:rFonts w:ascii="Calibri" w:eastAsia="Times New Roman" w:hAnsi="Calibri" w:cs="Times New Roman"/>
      <w:b/>
      <w:bCs/>
      <w:color w:val="4F81BD" w:themeColor="accent1"/>
      <w:sz w:val="18"/>
      <w:szCs w:val="18"/>
    </w:rPr>
  </w:style>
  <w:style w:type="paragraph" w:styleId="ad">
    <w:name w:val="Normal (Web)"/>
    <w:basedOn w:val="a"/>
    <w:uiPriority w:val="99"/>
    <w:semiHidden/>
    <w:unhideWhenUsed/>
    <w:rsid w:val="004E6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Strong"/>
    <w:basedOn w:val="a0"/>
    <w:uiPriority w:val="22"/>
    <w:qFormat/>
    <w:rsid w:val="004E6832"/>
    <w:rPr>
      <w:b/>
      <w:bCs/>
    </w:rPr>
  </w:style>
  <w:style w:type="numbering" w:customStyle="1" w:styleId="3">
    <w:name w:val="Нет списка3"/>
    <w:next w:val="a2"/>
    <w:uiPriority w:val="99"/>
    <w:semiHidden/>
    <w:unhideWhenUsed/>
    <w:rsid w:val="00EB456D"/>
  </w:style>
  <w:style w:type="table" w:customStyle="1" w:styleId="30">
    <w:name w:val="Сетка таблицы3"/>
    <w:basedOn w:val="a1"/>
    <w:next w:val="a6"/>
    <w:uiPriority w:val="99"/>
    <w:locked/>
    <w:rsid w:val="00EB456D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EF623D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9534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14">
    <w:name w:val="Основной текст Знак1"/>
    <w:basedOn w:val="a0"/>
    <w:link w:val="af"/>
    <w:uiPriority w:val="99"/>
    <w:rsid w:val="00DE6803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24">
    <w:name w:val="Основной текст (2)_"/>
    <w:basedOn w:val="a0"/>
    <w:link w:val="210"/>
    <w:rsid w:val="00DE680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40">
    <w:name w:val="Заголовок №4_"/>
    <w:basedOn w:val="a0"/>
    <w:link w:val="41"/>
    <w:uiPriority w:val="99"/>
    <w:rsid w:val="00DE6803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paragraph" w:styleId="af">
    <w:name w:val="Body Text"/>
    <w:basedOn w:val="a"/>
    <w:link w:val="14"/>
    <w:uiPriority w:val="99"/>
    <w:rsid w:val="00DE6803"/>
    <w:pPr>
      <w:shd w:val="clear" w:color="auto" w:fill="FFFFFF"/>
      <w:spacing w:after="0" w:line="278" w:lineRule="exact"/>
      <w:ind w:hanging="860"/>
    </w:pPr>
    <w:rPr>
      <w:rFonts w:ascii="Times New Roman" w:hAnsi="Times New Roman" w:cs="Times New Roman"/>
      <w:sz w:val="23"/>
      <w:szCs w:val="23"/>
    </w:rPr>
  </w:style>
  <w:style w:type="character" w:customStyle="1" w:styleId="af0">
    <w:name w:val="Основной текст Знак"/>
    <w:basedOn w:val="a0"/>
    <w:uiPriority w:val="99"/>
    <w:semiHidden/>
    <w:rsid w:val="00DE6803"/>
  </w:style>
  <w:style w:type="paragraph" w:customStyle="1" w:styleId="210">
    <w:name w:val="Основной текст (2)1"/>
    <w:basedOn w:val="a"/>
    <w:link w:val="24"/>
    <w:rsid w:val="00DE6803"/>
    <w:pPr>
      <w:shd w:val="clear" w:color="auto" w:fill="FFFFFF"/>
      <w:spacing w:after="600" w:line="240" w:lineRule="atLeast"/>
      <w:ind w:hanging="360"/>
      <w:jc w:val="center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41">
    <w:name w:val="Заголовок №4"/>
    <w:basedOn w:val="a"/>
    <w:link w:val="40"/>
    <w:uiPriority w:val="99"/>
    <w:rsid w:val="00DE6803"/>
    <w:pPr>
      <w:shd w:val="clear" w:color="auto" w:fill="FFFFFF"/>
      <w:spacing w:after="300" w:line="240" w:lineRule="atLeast"/>
      <w:ind w:hanging="1440"/>
      <w:jc w:val="both"/>
      <w:outlineLvl w:val="3"/>
    </w:pPr>
    <w:rPr>
      <w:rFonts w:ascii="Times New Roman" w:hAnsi="Times New Roman" w:cs="Times New Roman"/>
      <w:b/>
      <w:bCs/>
      <w:sz w:val="23"/>
      <w:szCs w:val="23"/>
    </w:rPr>
  </w:style>
  <w:style w:type="character" w:customStyle="1" w:styleId="af1">
    <w:name w:val="Колонтитул_"/>
    <w:basedOn w:val="a0"/>
    <w:link w:val="af2"/>
    <w:uiPriority w:val="99"/>
    <w:rsid w:val="00040962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TrebuchetMS">
    <w:name w:val="Колонтитул + Trebuchet MS"/>
    <w:aliases w:val="9 pt,Курсив"/>
    <w:basedOn w:val="af1"/>
    <w:uiPriority w:val="99"/>
    <w:rsid w:val="00040962"/>
    <w:rPr>
      <w:rFonts w:ascii="Trebuchet MS" w:hAnsi="Trebuchet MS" w:cs="Trebuchet MS"/>
      <w:i/>
      <w:iCs/>
      <w:noProof/>
      <w:w w:val="100"/>
      <w:sz w:val="18"/>
      <w:szCs w:val="18"/>
      <w:shd w:val="clear" w:color="auto" w:fill="FFFFFF"/>
    </w:rPr>
  </w:style>
  <w:style w:type="character" w:customStyle="1" w:styleId="af3">
    <w:name w:val="Колонтитул + Полужирный"/>
    <w:basedOn w:val="af1"/>
    <w:uiPriority w:val="99"/>
    <w:rsid w:val="00040962"/>
    <w:rPr>
      <w:rFonts w:ascii="Times New Roman" w:hAnsi="Times New Roman" w:cs="Times New Roman"/>
      <w:b/>
      <w:bCs/>
      <w:spacing w:val="0"/>
      <w:sz w:val="20"/>
      <w:szCs w:val="20"/>
      <w:shd w:val="clear" w:color="auto" w:fill="FFFFFF"/>
    </w:rPr>
  </w:style>
  <w:style w:type="character" w:customStyle="1" w:styleId="25">
    <w:name w:val="Подпись к таблице (2)_"/>
    <w:basedOn w:val="a0"/>
    <w:link w:val="26"/>
    <w:uiPriority w:val="99"/>
    <w:rsid w:val="00040962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f4">
    <w:name w:val="Подпись к таблице_"/>
    <w:basedOn w:val="a0"/>
    <w:link w:val="15"/>
    <w:uiPriority w:val="99"/>
    <w:rsid w:val="00040962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1pt">
    <w:name w:val="Колонтитул + 11 pt"/>
    <w:basedOn w:val="af1"/>
    <w:uiPriority w:val="99"/>
    <w:rsid w:val="00040962"/>
    <w:rPr>
      <w:rFonts w:ascii="Times New Roman" w:hAnsi="Times New Roman" w:cs="Times New Roman"/>
      <w:spacing w:val="0"/>
      <w:sz w:val="22"/>
      <w:szCs w:val="22"/>
      <w:shd w:val="clear" w:color="auto" w:fill="FFFFFF"/>
    </w:rPr>
  </w:style>
  <w:style w:type="paragraph" w:customStyle="1" w:styleId="af2">
    <w:name w:val="Колонтитул"/>
    <w:basedOn w:val="a"/>
    <w:link w:val="af1"/>
    <w:uiPriority w:val="99"/>
    <w:rsid w:val="00040962"/>
    <w:pPr>
      <w:shd w:val="clear" w:color="auto" w:fill="FFFFFF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paragraph" w:customStyle="1" w:styleId="26">
    <w:name w:val="Подпись к таблице (2)"/>
    <w:basedOn w:val="a"/>
    <w:link w:val="25"/>
    <w:uiPriority w:val="99"/>
    <w:rsid w:val="00040962"/>
    <w:pPr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15">
    <w:name w:val="Подпись к таблице1"/>
    <w:basedOn w:val="a"/>
    <w:link w:val="af4"/>
    <w:uiPriority w:val="99"/>
    <w:rsid w:val="00040962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3"/>
      <w:szCs w:val="23"/>
    </w:rPr>
  </w:style>
  <w:style w:type="character" w:styleId="af5">
    <w:name w:val="annotation reference"/>
    <w:basedOn w:val="a0"/>
    <w:uiPriority w:val="99"/>
    <w:semiHidden/>
    <w:unhideWhenUsed/>
    <w:rsid w:val="002A493D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2A493D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2A493D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2A493D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2A493D"/>
    <w:rPr>
      <w:b/>
      <w:bCs/>
      <w:sz w:val="20"/>
      <w:szCs w:val="20"/>
    </w:rPr>
  </w:style>
  <w:style w:type="table" w:customStyle="1" w:styleId="5">
    <w:name w:val="Сетка таблицы5"/>
    <w:basedOn w:val="a1"/>
    <w:next w:val="a6"/>
    <w:uiPriority w:val="59"/>
    <w:rsid w:val="0065737B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page number"/>
    <w:basedOn w:val="a0"/>
    <w:uiPriority w:val="99"/>
    <w:unhideWhenUsed/>
    <w:rsid w:val="003F2F3D"/>
  </w:style>
  <w:style w:type="table" w:customStyle="1" w:styleId="6">
    <w:name w:val="Сетка таблицы6"/>
    <w:basedOn w:val="a1"/>
    <w:next w:val="a6"/>
    <w:uiPriority w:val="59"/>
    <w:rsid w:val="003A3BB3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6"/>
    <w:uiPriority w:val="59"/>
    <w:rsid w:val="00F16832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b">
    <w:name w:val="Hyperlink"/>
    <w:basedOn w:val="a0"/>
    <w:rsid w:val="00037C70"/>
    <w:rPr>
      <w:color w:val="0066CC"/>
      <w:u w:val="single"/>
    </w:rPr>
  </w:style>
  <w:style w:type="character" w:customStyle="1" w:styleId="100">
    <w:name w:val="Основной текст (10)_"/>
    <w:basedOn w:val="a0"/>
    <w:link w:val="101"/>
    <w:rsid w:val="00037C70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037C70"/>
    <w:pPr>
      <w:widowControl w:val="0"/>
      <w:shd w:val="clear" w:color="auto" w:fill="FFFFFF"/>
      <w:spacing w:before="420" w:after="0" w:line="322" w:lineRule="exact"/>
      <w:jc w:val="center"/>
    </w:pPr>
    <w:rPr>
      <w:rFonts w:ascii="Times New Roman" w:eastAsia="Times New Roman" w:hAnsi="Times New Roman" w:cs="Times New Roman"/>
      <w:b/>
      <w:bCs/>
    </w:rPr>
  </w:style>
  <w:style w:type="character" w:customStyle="1" w:styleId="27">
    <w:name w:val="Основной текст (2) + Полужирный"/>
    <w:basedOn w:val="24"/>
    <w:rsid w:val="00037C7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28">
    <w:name w:val="Основной текст (2)"/>
    <w:basedOn w:val="a"/>
    <w:rsid w:val="00037C70"/>
    <w:pPr>
      <w:widowControl w:val="0"/>
      <w:shd w:val="clear" w:color="auto" w:fill="FFFFFF"/>
      <w:spacing w:before="300" w:after="0" w:line="322" w:lineRule="exact"/>
      <w:ind w:hanging="1800"/>
    </w:pPr>
    <w:rPr>
      <w:rFonts w:ascii="Times New Roman" w:eastAsia="Times New Roman" w:hAnsi="Times New Roman" w:cs="Times New Roman"/>
      <w:color w:val="000000"/>
      <w:sz w:val="28"/>
      <w:szCs w:val="28"/>
      <w:lang w:bidi="ru-RU"/>
    </w:rPr>
  </w:style>
  <w:style w:type="table" w:customStyle="1" w:styleId="8">
    <w:name w:val="Сетка таблицы8"/>
    <w:basedOn w:val="a1"/>
    <w:next w:val="a6"/>
    <w:uiPriority w:val="59"/>
    <w:rsid w:val="00DF43F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C448EC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SimSun" w:hAnsi="Arial" w:cs="Arial"/>
      <w:sz w:val="20"/>
      <w:szCs w:val="20"/>
    </w:rPr>
  </w:style>
  <w:style w:type="character" w:customStyle="1" w:styleId="afc">
    <w:name w:val="Гипертекстовая ссылка"/>
    <w:basedOn w:val="a0"/>
    <w:uiPriority w:val="99"/>
    <w:rsid w:val="006E7283"/>
    <w:rPr>
      <w:color w:val="106BBE"/>
    </w:rPr>
  </w:style>
  <w:style w:type="character" w:customStyle="1" w:styleId="20">
    <w:name w:val="Заголовок 2 Знак"/>
    <w:basedOn w:val="a0"/>
    <w:link w:val="2"/>
    <w:uiPriority w:val="9"/>
    <w:rsid w:val="00E525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0pt">
    <w:name w:val="Основной текст (2) + Полужирный;Интервал 0 pt"/>
    <w:basedOn w:val="24"/>
    <w:rsid w:val="005E25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table" w:customStyle="1" w:styleId="110">
    <w:name w:val="Сетка таблицы11"/>
    <w:basedOn w:val="a1"/>
    <w:next w:val="a6"/>
    <w:uiPriority w:val="59"/>
    <w:rsid w:val="00FA1E52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"/>
    <w:basedOn w:val="a1"/>
    <w:next w:val="a6"/>
    <w:uiPriority w:val="59"/>
    <w:rsid w:val="00FA1E52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59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0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3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52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50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92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1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5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117" Type="http://schemas.openxmlformats.org/officeDocument/2006/relationships/image" Target="media/image88.jpeg"/><Relationship Id="rId21" Type="http://schemas.openxmlformats.org/officeDocument/2006/relationships/footer" Target="footer5.xml"/><Relationship Id="rId42" Type="http://schemas.openxmlformats.org/officeDocument/2006/relationships/image" Target="media/image17.png"/><Relationship Id="rId47" Type="http://schemas.openxmlformats.org/officeDocument/2006/relationships/oleObject" Target="embeddings/oleObject4.bin"/><Relationship Id="rId63" Type="http://schemas.openxmlformats.org/officeDocument/2006/relationships/image" Target="media/image34.jpeg"/><Relationship Id="rId68" Type="http://schemas.openxmlformats.org/officeDocument/2006/relationships/image" Target="media/image39.gif"/><Relationship Id="rId84" Type="http://schemas.openxmlformats.org/officeDocument/2006/relationships/image" Target="media/image55.jpeg"/><Relationship Id="rId89" Type="http://schemas.openxmlformats.org/officeDocument/2006/relationships/image" Target="media/image60.jpeg"/><Relationship Id="rId112" Type="http://schemas.openxmlformats.org/officeDocument/2006/relationships/image" Target="media/image83.jpeg"/><Relationship Id="rId133" Type="http://schemas.openxmlformats.org/officeDocument/2006/relationships/image" Target="media/image104.jpeg"/><Relationship Id="rId138" Type="http://schemas.openxmlformats.org/officeDocument/2006/relationships/image" Target="media/image109.jpeg"/><Relationship Id="rId154" Type="http://schemas.openxmlformats.org/officeDocument/2006/relationships/image" Target="media/image125.jpeg"/><Relationship Id="rId159" Type="http://schemas.openxmlformats.org/officeDocument/2006/relationships/footer" Target="footer8.xml"/><Relationship Id="rId16" Type="http://schemas.openxmlformats.org/officeDocument/2006/relationships/footer" Target="footer4.xml"/><Relationship Id="rId107" Type="http://schemas.openxmlformats.org/officeDocument/2006/relationships/image" Target="media/image78.jpeg"/><Relationship Id="rId11" Type="http://schemas.openxmlformats.org/officeDocument/2006/relationships/header" Target="header1.xml"/><Relationship Id="rId32" Type="http://schemas.openxmlformats.org/officeDocument/2006/relationships/hyperlink" Target="https://www.kaikova.ru/metod-rabota/metodicheskaya-kopilka/1301-ispolzovanie-interaktivnykh-metodov-mozgovoj-shturm-chek-list-v-obuchenii-v-khode-prakticheskogo-zanyatiya-po-distsipline-effektivnoe-povedenie-na-rynke-truda-prepodavatel-gasova-anastasiya-alekseevna.html" TargetMode="External"/><Relationship Id="rId37" Type="http://schemas.openxmlformats.org/officeDocument/2006/relationships/image" Target="media/image12.jpeg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74" Type="http://schemas.openxmlformats.org/officeDocument/2006/relationships/image" Target="media/image45.jpeg"/><Relationship Id="rId79" Type="http://schemas.openxmlformats.org/officeDocument/2006/relationships/image" Target="media/image50.jpeg"/><Relationship Id="rId102" Type="http://schemas.openxmlformats.org/officeDocument/2006/relationships/image" Target="media/image73.jpeg"/><Relationship Id="rId123" Type="http://schemas.openxmlformats.org/officeDocument/2006/relationships/image" Target="media/image94.jpeg"/><Relationship Id="rId128" Type="http://schemas.openxmlformats.org/officeDocument/2006/relationships/image" Target="media/image99.jpeg"/><Relationship Id="rId144" Type="http://schemas.openxmlformats.org/officeDocument/2006/relationships/image" Target="media/image115.jpeg"/><Relationship Id="rId149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61.jpeg"/><Relationship Id="rId95" Type="http://schemas.openxmlformats.org/officeDocument/2006/relationships/image" Target="media/image66.jpeg"/><Relationship Id="rId160" Type="http://schemas.openxmlformats.org/officeDocument/2006/relationships/fontTable" Target="fontTable.xml"/><Relationship Id="rId22" Type="http://schemas.openxmlformats.org/officeDocument/2006/relationships/footer" Target="footer6.xml"/><Relationship Id="rId27" Type="http://schemas.openxmlformats.org/officeDocument/2006/relationships/image" Target="media/image8.jpeg"/><Relationship Id="rId43" Type="http://schemas.openxmlformats.org/officeDocument/2006/relationships/oleObject" Target="embeddings/oleObject2.bin"/><Relationship Id="rId48" Type="http://schemas.openxmlformats.org/officeDocument/2006/relationships/image" Target="media/image20.png"/><Relationship Id="rId64" Type="http://schemas.openxmlformats.org/officeDocument/2006/relationships/image" Target="media/image35.jpeg"/><Relationship Id="rId69" Type="http://schemas.openxmlformats.org/officeDocument/2006/relationships/image" Target="media/image40.jpeg"/><Relationship Id="rId113" Type="http://schemas.openxmlformats.org/officeDocument/2006/relationships/image" Target="media/image84.jpeg"/><Relationship Id="rId118" Type="http://schemas.openxmlformats.org/officeDocument/2006/relationships/image" Target="media/image89.jpeg"/><Relationship Id="rId134" Type="http://schemas.openxmlformats.org/officeDocument/2006/relationships/image" Target="media/image105.jpeg"/><Relationship Id="rId139" Type="http://schemas.openxmlformats.org/officeDocument/2006/relationships/image" Target="media/image110.jpeg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150" Type="http://schemas.openxmlformats.org/officeDocument/2006/relationships/image" Target="media/image121.jpeg"/><Relationship Id="rId155" Type="http://schemas.openxmlformats.org/officeDocument/2006/relationships/hyperlink" Target="http://ivo.garant.ru/document?id=70481476&amp;sub=0" TargetMode="External"/><Relationship Id="rId12" Type="http://schemas.openxmlformats.org/officeDocument/2006/relationships/footer" Target="footer1.xml"/><Relationship Id="rId17" Type="http://schemas.openxmlformats.org/officeDocument/2006/relationships/image" Target="media/image3.emf"/><Relationship Id="rId33" Type="http://schemas.openxmlformats.org/officeDocument/2006/relationships/hyperlink" Target="https://www.kaikova.ru/metod-rabota/metodicheskaya-kopilka/1287-spetsifika-professionalnoj-deyatelnosti-sotrudnikov-obrazovatelnykh-organizatsij-prepodavatel-shishikhina-a-e.html" TargetMode="External"/><Relationship Id="rId38" Type="http://schemas.openxmlformats.org/officeDocument/2006/relationships/image" Target="media/image13.jpeg"/><Relationship Id="rId59" Type="http://schemas.openxmlformats.org/officeDocument/2006/relationships/image" Target="media/image30.jpeg"/><Relationship Id="rId103" Type="http://schemas.openxmlformats.org/officeDocument/2006/relationships/image" Target="media/image74.jpeg"/><Relationship Id="rId108" Type="http://schemas.openxmlformats.org/officeDocument/2006/relationships/image" Target="media/image79.jpeg"/><Relationship Id="rId124" Type="http://schemas.openxmlformats.org/officeDocument/2006/relationships/image" Target="media/image95.jpeg"/><Relationship Id="rId129" Type="http://schemas.openxmlformats.org/officeDocument/2006/relationships/image" Target="media/image100.jpeg"/><Relationship Id="rId20" Type="http://schemas.openxmlformats.org/officeDocument/2006/relationships/header" Target="header3.xml"/><Relationship Id="rId41" Type="http://schemas.openxmlformats.org/officeDocument/2006/relationships/image" Target="media/image16.jpeg"/><Relationship Id="rId54" Type="http://schemas.openxmlformats.org/officeDocument/2006/relationships/image" Target="media/image25.jpeg"/><Relationship Id="rId62" Type="http://schemas.openxmlformats.org/officeDocument/2006/relationships/image" Target="media/image33.jpeg"/><Relationship Id="rId70" Type="http://schemas.openxmlformats.org/officeDocument/2006/relationships/image" Target="media/image41.jpeg"/><Relationship Id="rId75" Type="http://schemas.openxmlformats.org/officeDocument/2006/relationships/image" Target="media/image46.jpeg"/><Relationship Id="rId83" Type="http://schemas.openxmlformats.org/officeDocument/2006/relationships/image" Target="media/image54.jpeg"/><Relationship Id="rId88" Type="http://schemas.openxmlformats.org/officeDocument/2006/relationships/image" Target="media/image59.jpeg"/><Relationship Id="rId91" Type="http://schemas.openxmlformats.org/officeDocument/2006/relationships/image" Target="media/image62.jpeg"/><Relationship Id="rId96" Type="http://schemas.openxmlformats.org/officeDocument/2006/relationships/image" Target="media/image67.jpeg"/><Relationship Id="rId111" Type="http://schemas.openxmlformats.org/officeDocument/2006/relationships/image" Target="media/image82.jpeg"/><Relationship Id="rId132" Type="http://schemas.openxmlformats.org/officeDocument/2006/relationships/image" Target="media/image103.jpeg"/><Relationship Id="rId140" Type="http://schemas.openxmlformats.org/officeDocument/2006/relationships/image" Target="media/image111.jpeg"/><Relationship Id="rId145" Type="http://schemas.openxmlformats.org/officeDocument/2006/relationships/image" Target="media/image116.jpeg"/><Relationship Id="rId153" Type="http://schemas.openxmlformats.org/officeDocument/2006/relationships/image" Target="media/image124.jpe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1.jpeg"/><Relationship Id="rId49" Type="http://schemas.openxmlformats.org/officeDocument/2006/relationships/oleObject" Target="embeddings/oleObject5.bin"/><Relationship Id="rId57" Type="http://schemas.openxmlformats.org/officeDocument/2006/relationships/image" Target="media/image28.jpeg"/><Relationship Id="rId106" Type="http://schemas.openxmlformats.org/officeDocument/2006/relationships/image" Target="media/image77.jpeg"/><Relationship Id="rId114" Type="http://schemas.openxmlformats.org/officeDocument/2006/relationships/image" Target="media/image85.jpeg"/><Relationship Id="rId119" Type="http://schemas.openxmlformats.org/officeDocument/2006/relationships/image" Target="media/image90.jpeg"/><Relationship Id="rId127" Type="http://schemas.openxmlformats.org/officeDocument/2006/relationships/image" Target="media/image98.jpeg"/><Relationship Id="rId10" Type="http://schemas.openxmlformats.org/officeDocument/2006/relationships/hyperlink" Target="http://www.kaikova.ru/" TargetMode="External"/><Relationship Id="rId31" Type="http://schemas.openxmlformats.org/officeDocument/2006/relationships/hyperlink" Target="https://www.kaikova.ru/metod-rabota/metodicheskaya-kopilka/1303-aktivnye-metody-i-priemy-obucheniya-na-urokakh-istorii-prepodavatel-vajgandt-a-s.html" TargetMode="External"/><Relationship Id="rId44" Type="http://schemas.openxmlformats.org/officeDocument/2006/relationships/image" Target="media/image18.png"/><Relationship Id="rId52" Type="http://schemas.openxmlformats.org/officeDocument/2006/relationships/image" Target="media/image23.jpeg"/><Relationship Id="rId60" Type="http://schemas.openxmlformats.org/officeDocument/2006/relationships/image" Target="media/image31.jpeg"/><Relationship Id="rId65" Type="http://schemas.openxmlformats.org/officeDocument/2006/relationships/image" Target="media/image36.jpeg"/><Relationship Id="rId73" Type="http://schemas.openxmlformats.org/officeDocument/2006/relationships/image" Target="media/image44.jpeg"/><Relationship Id="rId78" Type="http://schemas.openxmlformats.org/officeDocument/2006/relationships/image" Target="media/image49.jpeg"/><Relationship Id="rId81" Type="http://schemas.openxmlformats.org/officeDocument/2006/relationships/image" Target="media/image52.jpeg"/><Relationship Id="rId86" Type="http://schemas.openxmlformats.org/officeDocument/2006/relationships/image" Target="media/image57.jpeg"/><Relationship Id="rId94" Type="http://schemas.openxmlformats.org/officeDocument/2006/relationships/image" Target="media/image65.jpeg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122" Type="http://schemas.openxmlformats.org/officeDocument/2006/relationships/image" Target="media/image93.jpeg"/><Relationship Id="rId130" Type="http://schemas.openxmlformats.org/officeDocument/2006/relationships/image" Target="media/image101.jpeg"/><Relationship Id="rId135" Type="http://schemas.openxmlformats.org/officeDocument/2006/relationships/image" Target="media/image106.jpeg"/><Relationship Id="rId143" Type="http://schemas.openxmlformats.org/officeDocument/2006/relationships/image" Target="media/image114.jpeg"/><Relationship Id="rId148" Type="http://schemas.openxmlformats.org/officeDocument/2006/relationships/image" Target="media/image119.jpeg"/><Relationship Id="rId151" Type="http://schemas.openxmlformats.org/officeDocument/2006/relationships/image" Target="media/image122.jpeg"/><Relationship Id="rId156" Type="http://schemas.openxmlformats.org/officeDocument/2006/relationships/hyperlink" Target="http://ivo.garant.ru/document?id=71533558&amp;sub=10011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footer" Target="footer2.xml"/><Relationship Id="rId18" Type="http://schemas.openxmlformats.org/officeDocument/2006/relationships/oleObject" Target="embeddings/_________Microsoft_Word_97_20031.doc"/><Relationship Id="rId39" Type="http://schemas.openxmlformats.org/officeDocument/2006/relationships/image" Target="media/image14.jpeg"/><Relationship Id="rId109" Type="http://schemas.openxmlformats.org/officeDocument/2006/relationships/image" Target="media/image80.jpeg"/><Relationship Id="rId34" Type="http://schemas.openxmlformats.org/officeDocument/2006/relationships/hyperlink" Target="https://www.kaikova.ru/metod-rabota/metodicheskaya-kopilka/1286-psikhologicheskie-osobennosti-lichnosti-podrostka-s-zaderzhkoj-psikhicheskogo-razvitiya-prepodavatel-shishikhina-a-e.html" TargetMode="External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76" Type="http://schemas.openxmlformats.org/officeDocument/2006/relationships/image" Target="media/image47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120" Type="http://schemas.openxmlformats.org/officeDocument/2006/relationships/image" Target="media/image91.jpeg"/><Relationship Id="rId125" Type="http://schemas.openxmlformats.org/officeDocument/2006/relationships/image" Target="media/image96.jpeg"/><Relationship Id="rId141" Type="http://schemas.openxmlformats.org/officeDocument/2006/relationships/image" Target="media/image112.jpeg"/><Relationship Id="rId146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92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15.jpeg"/><Relationship Id="rId45" Type="http://schemas.openxmlformats.org/officeDocument/2006/relationships/oleObject" Target="embeddings/oleObject3.bin"/><Relationship Id="rId66" Type="http://schemas.openxmlformats.org/officeDocument/2006/relationships/image" Target="media/image37.jpeg"/><Relationship Id="rId87" Type="http://schemas.openxmlformats.org/officeDocument/2006/relationships/image" Target="media/image58.jpeg"/><Relationship Id="rId110" Type="http://schemas.openxmlformats.org/officeDocument/2006/relationships/image" Target="media/image81.jpeg"/><Relationship Id="rId115" Type="http://schemas.openxmlformats.org/officeDocument/2006/relationships/image" Target="media/image86.jpeg"/><Relationship Id="rId131" Type="http://schemas.openxmlformats.org/officeDocument/2006/relationships/image" Target="media/image102.jpeg"/><Relationship Id="rId136" Type="http://schemas.openxmlformats.org/officeDocument/2006/relationships/image" Target="media/image107.jpeg"/><Relationship Id="rId157" Type="http://schemas.openxmlformats.org/officeDocument/2006/relationships/header" Target="header4.xml"/><Relationship Id="rId61" Type="http://schemas.openxmlformats.org/officeDocument/2006/relationships/image" Target="media/image32.jpeg"/><Relationship Id="rId82" Type="http://schemas.openxmlformats.org/officeDocument/2006/relationships/image" Target="media/image53.jpeg"/><Relationship Id="rId152" Type="http://schemas.openxmlformats.org/officeDocument/2006/relationships/image" Target="media/image123.jpeg"/><Relationship Id="rId19" Type="http://schemas.openxmlformats.org/officeDocument/2006/relationships/chart" Target="charts/chart1.xml"/><Relationship Id="rId14" Type="http://schemas.openxmlformats.org/officeDocument/2006/relationships/header" Target="header2.xml"/><Relationship Id="rId30" Type="http://schemas.openxmlformats.org/officeDocument/2006/relationships/hyperlink" Target="https://www.kaikova.ru/metod-rabota/metodicheskaya-kopilka/1311-gruppovye-formy-raboty-na-urokakh-informatiki-prepodavatel-terekhova-i-a.html" TargetMode="External"/><Relationship Id="rId35" Type="http://schemas.openxmlformats.org/officeDocument/2006/relationships/hyperlink" Target="https://www.kaikova.ru/metod-rabota/metodicheskaya-kopilka/1285-osobennosti-sotsialno-psikhologicheskaya-adaptatsiya-studentov-k-srednemu-professionalnomu-obrazovaniyu-prepodavatel-shishikhina-a-e.html" TargetMode="External"/><Relationship Id="rId56" Type="http://schemas.openxmlformats.org/officeDocument/2006/relationships/image" Target="media/image27.jpeg"/><Relationship Id="rId77" Type="http://schemas.openxmlformats.org/officeDocument/2006/relationships/image" Target="media/image48.jpeg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126" Type="http://schemas.openxmlformats.org/officeDocument/2006/relationships/image" Target="media/image97.jpeg"/><Relationship Id="rId147" Type="http://schemas.openxmlformats.org/officeDocument/2006/relationships/image" Target="media/image118.jpeg"/><Relationship Id="rId8" Type="http://schemas.openxmlformats.org/officeDocument/2006/relationships/image" Target="media/image1.png"/><Relationship Id="rId51" Type="http://schemas.openxmlformats.org/officeDocument/2006/relationships/image" Target="media/image22.jpeg"/><Relationship Id="rId72" Type="http://schemas.openxmlformats.org/officeDocument/2006/relationships/image" Target="media/image43.jpe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121" Type="http://schemas.openxmlformats.org/officeDocument/2006/relationships/image" Target="media/image92.jpeg"/><Relationship Id="rId142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19.png"/><Relationship Id="rId67" Type="http://schemas.openxmlformats.org/officeDocument/2006/relationships/image" Target="media/image38.jpeg"/><Relationship Id="rId116" Type="http://schemas.openxmlformats.org/officeDocument/2006/relationships/image" Target="media/image87.jpeg"/><Relationship Id="rId137" Type="http://schemas.openxmlformats.org/officeDocument/2006/relationships/image" Target="media/image108.jpeg"/><Relationship Id="rId158" Type="http://schemas.openxmlformats.org/officeDocument/2006/relationships/footer" Target="footer7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5.9701492537313468E-3"/>
                  <c:y val="0.164278892072588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47,3%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9900497512437827E-3"/>
                  <c:y val="0.1489971346704872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47,8%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4158904013870146E-2"/>
                  <c:y val="3.741205723897515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4,9%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7225009935322146E-2"/>
                  <c:y val="3.01260330074839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2.3880597014925391E-2"/>
                  <c:y val="-1.1461318051575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Трудоустройство по полученной профессии </c:v>
                </c:pt>
                <c:pt idx="1">
                  <c:v>Призваны в ВС РФ </c:v>
                </c:pt>
                <c:pt idx="2">
                  <c:v>Продолжили обучение </c:v>
                </c:pt>
                <c:pt idx="3">
                  <c:v>Трудоустройство по другой профессии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0.46800000000000003</c:v>
                </c:pt>
                <c:pt idx="1">
                  <c:v>0.51100000000000001</c:v>
                </c:pt>
                <c:pt idx="2">
                  <c:v>2.1000000000000001E-2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6467360"/>
        <c:axId val="276468144"/>
        <c:axId val="0"/>
      </c:bar3DChart>
      <c:catAx>
        <c:axId val="2764673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76468144"/>
        <c:crosses val="autoZero"/>
        <c:auto val="1"/>
        <c:lblAlgn val="ctr"/>
        <c:lblOffset val="100"/>
        <c:noMultiLvlLbl val="0"/>
      </c:catAx>
      <c:valAx>
        <c:axId val="27646814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76467360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0649A7-8ED2-4D25-82FA-E1A4EED27B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973</TotalTime>
  <Pages>1</Pages>
  <Words>17190</Words>
  <Characters>97987</Characters>
  <Application>Microsoft Office Word</Application>
  <DocSecurity>0</DocSecurity>
  <Lines>816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Государственное бюджетное профессиональное образовательное учреждение «Тверской колледж им. Героя Советского Союза П.А. Кайкова»</vt:lpstr>
    </vt:vector>
  </TitlesOfParts>
  <Company>Министерство образования</Company>
  <LinksUpToDate>false</LinksUpToDate>
  <CharactersWithSpaces>114948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Государственное бюджетное профессиональное образовательное учреждение «Тверской колледж им. Героя Советского Союза П.А. Кайкова»</dc:title>
  <dc:creator>iPhreak</dc:creator>
  <cp:lastModifiedBy>Пользователь</cp:lastModifiedBy>
  <cp:revision>42</cp:revision>
  <cp:lastPrinted>2024-03-29T11:59:00Z</cp:lastPrinted>
  <dcterms:created xsi:type="dcterms:W3CDTF">2023-03-27T05:50:00Z</dcterms:created>
  <dcterms:modified xsi:type="dcterms:W3CDTF">2024-04-01T07:46:00Z</dcterms:modified>
</cp:coreProperties>
</file>