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B" w:rsidRDefault="00FB166B" w:rsidP="00FB166B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Автор:</w:t>
      </w:r>
    </w:p>
    <w:p w:rsidR="00FB166B" w:rsidRDefault="00FB166B" w:rsidP="00FB166B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Преподаватель ГБП ОУ «Тверской </w:t>
      </w:r>
    </w:p>
    <w:p w:rsidR="00FB166B" w:rsidRDefault="00FB166B" w:rsidP="00FB166B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колледж им. П.А. </w:t>
      </w:r>
      <w:proofErr w:type="spellStart"/>
      <w:r>
        <w:rPr>
          <w:bCs/>
          <w:color w:val="000000" w:themeColor="text1"/>
          <w:sz w:val="28"/>
          <w:szCs w:val="28"/>
        </w:rPr>
        <w:t>Кайкова</w:t>
      </w:r>
      <w:proofErr w:type="spellEnd"/>
      <w:r>
        <w:rPr>
          <w:bCs/>
          <w:color w:val="000000" w:themeColor="text1"/>
          <w:sz w:val="28"/>
          <w:szCs w:val="28"/>
        </w:rPr>
        <w:t>»</w:t>
      </w:r>
    </w:p>
    <w:p w:rsidR="00FB166B" w:rsidRDefault="00FB166B" w:rsidP="00FB166B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ED06C1">
        <w:rPr>
          <w:bCs/>
          <w:color w:val="000000" w:themeColor="text1"/>
          <w:sz w:val="28"/>
          <w:szCs w:val="28"/>
        </w:rPr>
        <w:t>Шишихина</w:t>
      </w:r>
      <w:proofErr w:type="spellEnd"/>
      <w:r w:rsidRPr="00ED06C1">
        <w:rPr>
          <w:bCs/>
          <w:color w:val="000000" w:themeColor="text1"/>
          <w:sz w:val="28"/>
          <w:szCs w:val="28"/>
        </w:rPr>
        <w:t xml:space="preserve"> А.Е.</w:t>
      </w:r>
    </w:p>
    <w:p w:rsidR="00FB166B" w:rsidRPr="00FB166B" w:rsidRDefault="00FB166B" w:rsidP="00FB166B">
      <w:pPr>
        <w:spacing w:line="276" w:lineRule="auto"/>
        <w:contextualSpacing/>
        <w:jc w:val="right"/>
        <w:rPr>
          <w:bCs/>
          <w:color w:val="000000" w:themeColor="text1"/>
          <w:sz w:val="28"/>
          <w:szCs w:val="28"/>
        </w:rPr>
      </w:pPr>
    </w:p>
    <w:p w:rsidR="00FB166B" w:rsidRDefault="00FB166B" w:rsidP="00FB166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B166B" w:rsidRDefault="00FB166B" w:rsidP="00FB166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66B">
        <w:rPr>
          <w:b/>
          <w:color w:val="000000" w:themeColor="text1"/>
          <w:sz w:val="28"/>
          <w:szCs w:val="28"/>
        </w:rPr>
        <w:t>Психологические особенности личности подростка с задержкой психического развития</w:t>
      </w:r>
    </w:p>
    <w:p w:rsidR="00FB166B" w:rsidRPr="00FB166B" w:rsidRDefault="00FB166B" w:rsidP="00FB166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B166B" w:rsidRPr="00F9067C" w:rsidRDefault="00FB166B" w:rsidP="00FB166B">
      <w:pPr>
        <w:spacing w:line="276" w:lineRule="auto"/>
        <w:ind w:right="-1" w:firstLine="540"/>
        <w:jc w:val="both"/>
        <w:rPr>
          <w:color w:val="000000" w:themeColor="text1"/>
          <w:sz w:val="28"/>
          <w:szCs w:val="28"/>
        </w:rPr>
      </w:pPr>
      <w:proofErr w:type="spellStart"/>
      <w:r w:rsidRPr="00F9067C">
        <w:rPr>
          <w:color w:val="000000" w:themeColor="text1"/>
          <w:sz w:val="28"/>
          <w:szCs w:val="28"/>
        </w:rPr>
        <w:t>Л.С.Выготский</w:t>
      </w:r>
      <w:proofErr w:type="spellEnd"/>
      <w:r w:rsidRPr="00F9067C">
        <w:rPr>
          <w:color w:val="000000" w:themeColor="text1"/>
          <w:sz w:val="28"/>
          <w:szCs w:val="28"/>
        </w:rPr>
        <w:t>, называя подростковый возраст одной из самых сложных критических эпох в онтогенезе человека, характеризовал его как период, в котором равновесие, сложившееся в предшествующем детском возрасте, нарушено в связи с появлением мощного фактора полового созревания, а новое ещё не обретено. В этом определении акцентируются два момента, ключевые для понимания биологической стороны проблемы подростковых кризов: роль процесса полового созревания и роль неустойчивости различных физиологических си</w:t>
      </w:r>
      <w:r>
        <w:rPr>
          <w:color w:val="000000" w:themeColor="text1"/>
          <w:sz w:val="28"/>
          <w:szCs w:val="28"/>
        </w:rPr>
        <w:t>стем, в первую очередь нервной</w:t>
      </w:r>
      <w:r w:rsidRPr="00F9067C">
        <w:rPr>
          <w:color w:val="000000" w:themeColor="text1"/>
          <w:sz w:val="28"/>
          <w:szCs w:val="28"/>
        </w:rPr>
        <w:t>.</w:t>
      </w:r>
    </w:p>
    <w:p w:rsidR="00FB166B" w:rsidRPr="00F9067C" w:rsidRDefault="00FB166B" w:rsidP="00FB166B">
      <w:pPr>
        <w:spacing w:line="276" w:lineRule="auto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Период полового созревания характеризуются повышением уровня гормонов, а это в свою очередь приводит к возбуждению или, наоборот, торможению нервных процессов. Как следствие, у подростка возможны следующие проявления в поведении: частая смена настроения, депрессия, неусидчивость, плохая концентрация внимания, раздражительность, импульсивность, тревога, агрессия и проблемное поведения. </w:t>
      </w:r>
      <w:proofErr w:type="gramStart"/>
      <w:r w:rsidRPr="00F9067C">
        <w:rPr>
          <w:color w:val="000000" w:themeColor="text1"/>
          <w:sz w:val="28"/>
          <w:szCs w:val="28"/>
        </w:rPr>
        <w:t>Разумеется, биологические факторы (гормональные изменения) не являются определяющими: важное влияние на развитие подростка оказывает среда и, прежде всего, социальное окружение.</w:t>
      </w:r>
      <w:proofErr w:type="gramEnd"/>
      <w:r w:rsidRPr="00F9067C">
        <w:rPr>
          <w:color w:val="000000" w:themeColor="text1"/>
          <w:sz w:val="28"/>
          <w:szCs w:val="28"/>
        </w:rPr>
        <w:t xml:space="preserve"> Подростковый возраст – это пора важных изменений в личности ребенка, при нормальном онтогенезе этот период протекает проблематично во всех отношениях, при </w:t>
      </w:r>
      <w:proofErr w:type="spellStart"/>
      <w:r w:rsidRPr="00F9067C">
        <w:rPr>
          <w:color w:val="000000" w:themeColor="text1"/>
          <w:sz w:val="28"/>
          <w:szCs w:val="28"/>
        </w:rPr>
        <w:t>дизонтогенезе</w:t>
      </w:r>
      <w:proofErr w:type="spellEnd"/>
      <w:r w:rsidRPr="00F9067C">
        <w:rPr>
          <w:color w:val="000000" w:themeColor="text1"/>
          <w:sz w:val="28"/>
          <w:szCs w:val="28"/>
        </w:rPr>
        <w:t>, в частности при ЗПР,  возможны более серьезные нарушения, отклонения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FB166B" w:rsidRPr="00F9067C" w:rsidRDefault="00FB166B" w:rsidP="00FB166B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У подростков с ЗПР отмечается недостаточная познавательная активность, которая, сочетаясь с быстрой утомляемостью и  истощаемостью  ребенка,  может серьезно  тормозить  их  обучение  и  развитие.  Так,   быстро   наступающее утомление приводит к снижению работоспособности, что  проявляется  в трудностях усвоения учебного материала. </w:t>
      </w:r>
    </w:p>
    <w:p w:rsidR="00FB166B" w:rsidRPr="00F9067C" w:rsidRDefault="00FB166B" w:rsidP="00FB166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      Детям и подросткам с данной патологией свойственны частые  переходы  от  состояния активности к полной или частичной пассивности, смене  рабочих  и  нерабочих настроений, что связано с их нервно-психическими состояниями. Вместе с тем, иногда и внешние обстоятельства (сложность задания, большой объем работы  и др.) выводят ребенка из равновесия, </w:t>
      </w:r>
      <w:r w:rsidRPr="00F9067C">
        <w:rPr>
          <w:color w:val="000000" w:themeColor="text1"/>
          <w:sz w:val="28"/>
          <w:szCs w:val="28"/>
        </w:rPr>
        <w:lastRenderedPageBreak/>
        <w:t>заставляют нервничать, волноваться.</w:t>
      </w:r>
    </w:p>
    <w:p w:rsidR="00FB166B" w:rsidRPr="00F9067C" w:rsidRDefault="00FB166B" w:rsidP="00FB166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      Подростки с ЗПР  могут  допускать  срывы  в своем поведении. Они трудно входят в рабочий режим  урока,  могут  вскочить, пройтись по классу,  задавать  вопросы,  не  относящиеся  к  данному  уроку. </w:t>
      </w:r>
      <w:proofErr w:type="gramStart"/>
      <w:r w:rsidRPr="00F9067C">
        <w:rPr>
          <w:color w:val="000000" w:themeColor="text1"/>
          <w:sz w:val="28"/>
          <w:szCs w:val="28"/>
        </w:rPr>
        <w:t xml:space="preserve">Быстро утомляясь, одни дети  становятся  вялыми,  пассивными,  не  работают; другие — повышенно  возбудимы,  расторможены,  </w:t>
      </w:r>
      <w:proofErr w:type="spellStart"/>
      <w:r w:rsidRPr="00F9067C">
        <w:rPr>
          <w:color w:val="000000" w:themeColor="text1"/>
          <w:sz w:val="28"/>
          <w:szCs w:val="28"/>
        </w:rPr>
        <w:t>двигательно</w:t>
      </w:r>
      <w:proofErr w:type="spellEnd"/>
      <w:r w:rsidRPr="00F9067C">
        <w:rPr>
          <w:color w:val="000000" w:themeColor="text1"/>
          <w:sz w:val="28"/>
          <w:szCs w:val="28"/>
        </w:rPr>
        <w:t xml:space="preserve">  беспокойны.</w:t>
      </w:r>
      <w:proofErr w:type="gramEnd"/>
      <w:r w:rsidRPr="00F9067C">
        <w:rPr>
          <w:color w:val="000000" w:themeColor="text1"/>
          <w:sz w:val="28"/>
          <w:szCs w:val="28"/>
        </w:rPr>
        <w:t xml:space="preserve">  Эти дети  очень  обидчивы  и  вспыльчивы.  Для  вывода  их  из  таких  состояний</w:t>
      </w:r>
    </w:p>
    <w:p w:rsidR="00FB166B" w:rsidRPr="00F9067C" w:rsidRDefault="00FB166B" w:rsidP="00FB166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требуется время, особые методы и большой такт со стороны педагога  и  других взрослых, окружающих подростка с данным дефектом развития.</w:t>
      </w:r>
    </w:p>
    <w:p w:rsidR="00FB166B" w:rsidRPr="00F9067C" w:rsidRDefault="00FB166B" w:rsidP="00FB166B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 xml:space="preserve">      Они с трудом переключаются с одного вида деятельности на другой. Для детей и подростков с ЗПР характерна значительная неоднородность  нарушенных  и сохранных звеньев психической деятельности. Наиболее нарушенной оказывается эмоционально-личностная   сфера   и   общие   характеристики   деятельности (познавательная  активность,   особенно   спонтанная,   целенаправленность, контроль, работоспособность), в сравнении  с  относительно  более  высокими показателями мышления и памяти.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Г.Е. Сухарева считает, что для детей и подростков с ЗПР характерна, главным образом, недостаточная зрелость аффективно – волевой сферы. Анализируя динамику развития неустойчивых личностей, Г. Е. Сухарева</w:t>
      </w:r>
      <w:r w:rsidRPr="00F9067C">
        <w:rPr>
          <w:color w:val="000000" w:themeColor="text1"/>
          <w:sz w:val="32"/>
          <w:szCs w:val="28"/>
        </w:rPr>
        <w:t xml:space="preserve">, </w:t>
      </w:r>
      <w:r w:rsidRPr="00F9067C">
        <w:rPr>
          <w:color w:val="000000" w:themeColor="text1"/>
          <w:sz w:val="28"/>
          <w:szCs w:val="28"/>
        </w:rPr>
        <w:t xml:space="preserve">подчеркивает, что их социальная адаптация больше зависит от влияния окружающей среды, чем от них самих. </w:t>
      </w:r>
      <w:proofErr w:type="gramStart"/>
      <w:r w:rsidRPr="00F9067C">
        <w:rPr>
          <w:color w:val="000000" w:themeColor="text1"/>
          <w:sz w:val="28"/>
          <w:szCs w:val="28"/>
        </w:rPr>
        <w:t xml:space="preserve">С одной стороны – они повышенно – внушаемы и импульсивны, а с другой – полюс незрелости высших форм волевой деятельности, неспособность к выработке устойчивого социально – одобряемого жизненного стереотипа к преодолению трудностей, склонность идти по пути наименьшего сопротивления, </w:t>
      </w:r>
      <w:proofErr w:type="spellStart"/>
      <w:r w:rsidRPr="00F9067C">
        <w:rPr>
          <w:color w:val="000000" w:themeColor="text1"/>
          <w:sz w:val="28"/>
          <w:szCs w:val="28"/>
        </w:rPr>
        <w:t>невыработонность</w:t>
      </w:r>
      <w:proofErr w:type="spellEnd"/>
      <w:r w:rsidRPr="00F9067C">
        <w:rPr>
          <w:color w:val="000000" w:themeColor="text1"/>
          <w:sz w:val="28"/>
          <w:szCs w:val="28"/>
        </w:rPr>
        <w:t xml:space="preserve"> собственный запретов, подверженность отрицательным внешним влияниям.</w:t>
      </w:r>
      <w:proofErr w:type="gramEnd"/>
      <w:r w:rsidRPr="00F9067C">
        <w:rPr>
          <w:color w:val="000000" w:themeColor="text1"/>
          <w:sz w:val="28"/>
          <w:szCs w:val="28"/>
        </w:rPr>
        <w:t xml:space="preserve"> Все эти критерии характеризуют низкий уровень критичности, незрелость, неспособность адекватно оценить ситуацию, а вследствие этого у детей с ЗПР не возникает тревожности.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9067C">
        <w:rPr>
          <w:color w:val="000000" w:themeColor="text1"/>
          <w:sz w:val="28"/>
          <w:szCs w:val="28"/>
        </w:rPr>
        <w:t>Также Г. Е. Сухарева</w:t>
      </w:r>
      <w:r w:rsidRPr="00F9067C">
        <w:rPr>
          <w:color w:val="000000" w:themeColor="text1"/>
          <w:sz w:val="32"/>
          <w:szCs w:val="28"/>
        </w:rPr>
        <w:t xml:space="preserve">, </w:t>
      </w:r>
      <w:r w:rsidRPr="00F9067C">
        <w:rPr>
          <w:color w:val="000000" w:themeColor="text1"/>
          <w:sz w:val="28"/>
          <w:szCs w:val="28"/>
        </w:rPr>
        <w:t xml:space="preserve">использует термин «психическая неустойчивость» применительно к нарушениям поведения у подростков, понимая под этим отсутствие </w:t>
      </w:r>
      <w:proofErr w:type="spellStart"/>
      <w:r w:rsidRPr="00F9067C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F9067C">
        <w:rPr>
          <w:color w:val="000000" w:themeColor="text1"/>
          <w:sz w:val="28"/>
          <w:szCs w:val="28"/>
        </w:rPr>
        <w:t xml:space="preserve"> собственной линии поведения из-за повышенной внушаемости, склонности руководствоваться в поступках эмоцией удовольствия, неспособности к волевому усилию, систематической трудовой деятельности, стойким привязанностям и вторично, в связи с перечисленными особенностями – сексуальную незрелость личности, проявляется в слабости и неустойчивости морально нравственных установок.</w:t>
      </w:r>
      <w:proofErr w:type="gramEnd"/>
      <w:r w:rsidRPr="00F9067C">
        <w:rPr>
          <w:color w:val="000000" w:themeColor="text1"/>
          <w:sz w:val="28"/>
          <w:szCs w:val="28"/>
        </w:rPr>
        <w:t xml:space="preserve"> Проведенное Г. Е. Сухаревой, исследование подростков с нарушениями </w:t>
      </w:r>
      <w:r w:rsidRPr="00F9067C">
        <w:rPr>
          <w:color w:val="000000" w:themeColor="text1"/>
          <w:sz w:val="28"/>
          <w:szCs w:val="28"/>
        </w:rPr>
        <w:lastRenderedPageBreak/>
        <w:t>аффективной сферы по типу психической неустойчивости, позволило сделать следующие выводы: такие подростки характеризуются моральной незрелостью, отсутствием чувства долга, ответственности, неспособности тормозить свои желания, подчиняться школьной дисциплине и повышенной внушаемостью и неправильным формам поведения окружающих.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Подростки с ЗПР характеризуются нарушениями поведения по типу психической неустойчивости расторможенности влечений.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Подростков с такими видами нарушений поведения отличают черты эмоционально – волевой незрелости, недостаточное чувств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ab/>
        <w:t xml:space="preserve">Эмоциональная поверхность легко приводит к конфликтным ситуациям, в разрешении которых недостает самоконтроля и самоанализа. Наблюдается беспечность в отношениях, вследствие отрицательных поступков, недооценка драматичности, сложности ситуации. Подростки могут легко давать обещания и легко забывать о них. У них отсутствуют переживания при неудачах в учебе. А слабость учебных интересов выливается в дворовые игры, потребность в движении и физической разрядке. Мальчики часто склонны к раздражительности, девочки - к слезам. И те, и другие склонны ко лжи, которая опережает незрелые формы самоутверждения. Инфантильность, присущая этой группе подростков часто окрашена чертами </w:t>
      </w:r>
      <w:proofErr w:type="spellStart"/>
      <w:r w:rsidRPr="00F9067C">
        <w:rPr>
          <w:color w:val="000000" w:themeColor="text1"/>
          <w:sz w:val="28"/>
          <w:szCs w:val="28"/>
        </w:rPr>
        <w:t>церебро-органической</w:t>
      </w:r>
      <w:proofErr w:type="spellEnd"/>
      <w:r w:rsidRPr="00F9067C">
        <w:rPr>
          <w:color w:val="000000" w:themeColor="text1"/>
          <w:sz w:val="28"/>
          <w:szCs w:val="28"/>
        </w:rPr>
        <w:t xml:space="preserve"> недостаточности, двигательной расторможенностью, назойливостью, </w:t>
      </w:r>
      <w:proofErr w:type="spellStart"/>
      <w:r w:rsidRPr="00F9067C">
        <w:rPr>
          <w:color w:val="000000" w:themeColor="text1"/>
          <w:sz w:val="28"/>
          <w:szCs w:val="28"/>
        </w:rPr>
        <w:t>эйфорическим</w:t>
      </w:r>
      <w:proofErr w:type="spellEnd"/>
      <w:r w:rsidRPr="00F9067C">
        <w:rPr>
          <w:color w:val="000000" w:themeColor="text1"/>
          <w:sz w:val="28"/>
          <w:szCs w:val="28"/>
        </w:rPr>
        <w:t xml:space="preserve"> оттенком повышенного настроения, аффективными вспышками, сопровождающимися ярким вегетативным компонентом, с нередко последующей головной болью, низкой работоспособностью, выраженной утомленностью</w:t>
      </w:r>
      <w:r w:rsidRPr="00E15EA1">
        <w:rPr>
          <w:color w:val="000000" w:themeColor="text1"/>
          <w:sz w:val="28"/>
          <w:szCs w:val="28"/>
        </w:rPr>
        <w:t>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>Также таких подростков отличает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:rsidR="00FB166B" w:rsidRPr="00F9067C" w:rsidRDefault="00FB166B" w:rsidP="00FB166B">
      <w:pPr>
        <w:tabs>
          <w:tab w:val="num" w:pos="720"/>
        </w:tabs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F9067C">
        <w:rPr>
          <w:color w:val="000000" w:themeColor="text1"/>
          <w:sz w:val="28"/>
          <w:szCs w:val="28"/>
        </w:rPr>
        <w:tab/>
        <w:t>Таким образом, для этой группы подростков характерно отсутствие учебной мотивации, а непризнание авторитетов взрослых сочетается с односторонней житейской зрелостью, соответственной переориентации интересов на образ жизни, адекватной старшему возрасту.</w:t>
      </w:r>
    </w:p>
    <w:p w:rsidR="00FB166B" w:rsidRPr="00F9067C" w:rsidRDefault="00FB166B" w:rsidP="00FB166B">
      <w:pPr>
        <w:pStyle w:val="a4"/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8"/>
        </w:rPr>
      </w:pPr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Подводя итог, следует отметить, что анализ нарушений у подростков с ЗПР подтверждает мнение о роли благоприятных условий обучения и воспитания в профилактике декомпенсации поведения. В условиях специального обучения </w:t>
      </w:r>
      <w:proofErr w:type="spellStart"/>
      <w:r w:rsidRPr="00F9067C">
        <w:rPr>
          <w:rFonts w:ascii="Times New Roman" w:hAnsi="Times New Roman"/>
          <w:color w:val="000000" w:themeColor="text1"/>
          <w:sz w:val="28"/>
          <w:szCs w:val="28"/>
        </w:rPr>
        <w:t>асинхрония</w:t>
      </w:r>
      <w:proofErr w:type="spell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развития, свойственная психическому инфантилизму, в значительной мере сглаживается за счет целенаправленного </w:t>
      </w:r>
      <w:proofErr w:type="gramStart"/>
      <w:r w:rsidRPr="00F9067C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формирования</w:t>
      </w:r>
      <w:proofErr w:type="gramEnd"/>
      <w:r w:rsidRPr="00F9067C">
        <w:rPr>
          <w:rFonts w:ascii="Times New Roman" w:hAnsi="Times New Roman"/>
          <w:color w:val="000000" w:themeColor="text1"/>
          <w:sz w:val="28"/>
          <w:szCs w:val="28"/>
        </w:rPr>
        <w:t xml:space="preserve"> как личностных </w:t>
      </w:r>
      <w:r w:rsidRPr="00F9067C">
        <w:rPr>
          <w:rFonts w:ascii="Times New Roman" w:hAnsi="Times New Roman"/>
          <w:color w:val="000000" w:themeColor="text1"/>
          <w:sz w:val="28"/>
        </w:rPr>
        <w:t>свойств, так и навыков произвольной деятельности.</w:t>
      </w:r>
    </w:p>
    <w:p w:rsidR="007D6B79" w:rsidRDefault="007D6B79" w:rsidP="00FB166B">
      <w:pPr>
        <w:spacing w:line="276" w:lineRule="auto"/>
      </w:pPr>
    </w:p>
    <w:sectPr w:rsidR="007D6B79" w:rsidSect="007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C12"/>
    <w:multiLevelType w:val="multilevel"/>
    <w:tmpl w:val="89F02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166B"/>
    <w:rsid w:val="000400FC"/>
    <w:rsid w:val="001156CA"/>
    <w:rsid w:val="00142E06"/>
    <w:rsid w:val="00171C3B"/>
    <w:rsid w:val="00186FD4"/>
    <w:rsid w:val="001910FB"/>
    <w:rsid w:val="001F12C6"/>
    <w:rsid w:val="002833EC"/>
    <w:rsid w:val="0029071E"/>
    <w:rsid w:val="002D19BF"/>
    <w:rsid w:val="002E760C"/>
    <w:rsid w:val="00330CE7"/>
    <w:rsid w:val="003E1037"/>
    <w:rsid w:val="00455CE6"/>
    <w:rsid w:val="00484CB4"/>
    <w:rsid w:val="004A4D84"/>
    <w:rsid w:val="004C1B2A"/>
    <w:rsid w:val="00580B7C"/>
    <w:rsid w:val="005D7CA7"/>
    <w:rsid w:val="00631DBD"/>
    <w:rsid w:val="0063788A"/>
    <w:rsid w:val="0065173F"/>
    <w:rsid w:val="00667084"/>
    <w:rsid w:val="006927BD"/>
    <w:rsid w:val="00696287"/>
    <w:rsid w:val="006D07FD"/>
    <w:rsid w:val="006E3739"/>
    <w:rsid w:val="006F0BD5"/>
    <w:rsid w:val="0071315B"/>
    <w:rsid w:val="00732C3F"/>
    <w:rsid w:val="0079759B"/>
    <w:rsid w:val="007D6B79"/>
    <w:rsid w:val="007E4483"/>
    <w:rsid w:val="008D44D6"/>
    <w:rsid w:val="00906A93"/>
    <w:rsid w:val="009550C2"/>
    <w:rsid w:val="00982704"/>
    <w:rsid w:val="009A2A53"/>
    <w:rsid w:val="009A5BED"/>
    <w:rsid w:val="009E74E9"/>
    <w:rsid w:val="00A50B07"/>
    <w:rsid w:val="00B00523"/>
    <w:rsid w:val="00B30A61"/>
    <w:rsid w:val="00B81841"/>
    <w:rsid w:val="00BA3978"/>
    <w:rsid w:val="00BC0E7E"/>
    <w:rsid w:val="00BC5455"/>
    <w:rsid w:val="00C0677E"/>
    <w:rsid w:val="00C85CD6"/>
    <w:rsid w:val="00D33B0E"/>
    <w:rsid w:val="00D84F8D"/>
    <w:rsid w:val="00DC2C3A"/>
    <w:rsid w:val="00EC6734"/>
    <w:rsid w:val="00EF0490"/>
    <w:rsid w:val="00F95356"/>
    <w:rsid w:val="00FB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6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4">
    <w:name w:val="Обычный Ч"/>
    <w:basedOn w:val="a"/>
    <w:rsid w:val="00FB166B"/>
    <w:pPr>
      <w:widowControl/>
      <w:autoSpaceDE/>
      <w:autoSpaceDN/>
      <w:adjustRightInd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2023-10-26T15:22:00Z</dcterms:created>
  <dcterms:modified xsi:type="dcterms:W3CDTF">2023-10-26T15:24:00Z</dcterms:modified>
</cp:coreProperties>
</file>